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3D42" w14:textId="378A4B45" w:rsidR="009A1B7A" w:rsidRPr="00C3108F" w:rsidRDefault="00BE4737" w:rsidP="00C3108F">
      <w:pPr>
        <w:spacing w:line="276" w:lineRule="auto"/>
        <w:jc w:val="both"/>
        <w:rPr>
          <w:rFonts w:ascii="Arial" w:hAnsi="Arial" w:cs="Arial"/>
          <w:b/>
          <w:sz w:val="22"/>
          <w:szCs w:val="22"/>
        </w:rPr>
      </w:pPr>
      <w:r w:rsidRPr="00C3108F">
        <w:rPr>
          <w:rFonts w:ascii="Arial" w:hAnsi="Arial" w:cs="Arial"/>
          <w:b/>
          <w:sz w:val="22"/>
          <w:szCs w:val="22"/>
        </w:rPr>
        <w:t>PROCESSO LICITATÓRIO nº 0</w:t>
      </w:r>
      <w:r w:rsidR="00354926" w:rsidRPr="00C3108F">
        <w:rPr>
          <w:rFonts w:ascii="Arial" w:hAnsi="Arial" w:cs="Arial"/>
          <w:b/>
          <w:sz w:val="22"/>
          <w:szCs w:val="22"/>
        </w:rPr>
        <w:t>72</w:t>
      </w:r>
      <w:r w:rsidRPr="00C3108F">
        <w:rPr>
          <w:rFonts w:ascii="Arial" w:hAnsi="Arial" w:cs="Arial"/>
          <w:b/>
          <w:sz w:val="22"/>
          <w:szCs w:val="22"/>
        </w:rPr>
        <w:t>/202</w:t>
      </w:r>
      <w:r w:rsidR="00354926" w:rsidRPr="00C3108F">
        <w:rPr>
          <w:rFonts w:ascii="Arial" w:hAnsi="Arial" w:cs="Arial"/>
          <w:b/>
          <w:sz w:val="22"/>
          <w:szCs w:val="22"/>
        </w:rPr>
        <w:t>3</w:t>
      </w:r>
    </w:p>
    <w:p w14:paraId="316ECFF7" w14:textId="597BC048" w:rsidR="009A1B7A" w:rsidRPr="00C3108F" w:rsidRDefault="00BE4737" w:rsidP="00C3108F">
      <w:pPr>
        <w:spacing w:line="276" w:lineRule="auto"/>
        <w:jc w:val="both"/>
        <w:rPr>
          <w:rFonts w:ascii="Arial" w:hAnsi="Arial" w:cs="Arial"/>
          <w:b/>
          <w:sz w:val="22"/>
          <w:szCs w:val="22"/>
        </w:rPr>
      </w:pPr>
      <w:r w:rsidRPr="00C3108F">
        <w:rPr>
          <w:rFonts w:ascii="Arial" w:hAnsi="Arial" w:cs="Arial"/>
          <w:b/>
          <w:sz w:val="22"/>
          <w:szCs w:val="22"/>
        </w:rPr>
        <w:t>PREGÃO PRESENCIAL n° 0</w:t>
      </w:r>
      <w:r w:rsidR="00354926" w:rsidRPr="00C3108F">
        <w:rPr>
          <w:rFonts w:ascii="Arial" w:hAnsi="Arial" w:cs="Arial"/>
          <w:b/>
          <w:sz w:val="22"/>
          <w:szCs w:val="22"/>
        </w:rPr>
        <w:t>35</w:t>
      </w:r>
      <w:r w:rsidRPr="00C3108F">
        <w:rPr>
          <w:rFonts w:ascii="Arial" w:hAnsi="Arial" w:cs="Arial"/>
          <w:b/>
          <w:sz w:val="22"/>
          <w:szCs w:val="22"/>
        </w:rPr>
        <w:t>/202</w:t>
      </w:r>
      <w:r w:rsidR="00354926" w:rsidRPr="00C3108F">
        <w:rPr>
          <w:rFonts w:ascii="Arial" w:hAnsi="Arial" w:cs="Arial"/>
          <w:b/>
          <w:sz w:val="22"/>
          <w:szCs w:val="22"/>
        </w:rPr>
        <w:t>3</w:t>
      </w:r>
      <w:r w:rsidR="009A1B7A" w:rsidRPr="00C3108F">
        <w:rPr>
          <w:rFonts w:ascii="Arial" w:hAnsi="Arial" w:cs="Arial"/>
          <w:b/>
          <w:sz w:val="22"/>
          <w:szCs w:val="22"/>
        </w:rPr>
        <w:t xml:space="preserve"> </w:t>
      </w:r>
    </w:p>
    <w:p w14:paraId="032CF90C"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 xml:space="preserve">REGISTRO DE PREÇO </w:t>
      </w:r>
    </w:p>
    <w:p w14:paraId="56E398A0" w14:textId="77777777" w:rsidR="000E0D3B" w:rsidRPr="00C3108F" w:rsidRDefault="000E0D3B" w:rsidP="00C3108F">
      <w:pPr>
        <w:spacing w:line="276" w:lineRule="auto"/>
        <w:jc w:val="both"/>
        <w:rPr>
          <w:rFonts w:ascii="Arial" w:hAnsi="Arial" w:cs="Arial"/>
          <w:b/>
          <w:sz w:val="22"/>
          <w:szCs w:val="22"/>
        </w:rPr>
      </w:pPr>
    </w:p>
    <w:p w14:paraId="6F5AEB51" w14:textId="56E3C265" w:rsidR="009A1B7A" w:rsidRDefault="00A35E6C" w:rsidP="00A35E6C">
      <w:pPr>
        <w:spacing w:line="276" w:lineRule="auto"/>
        <w:jc w:val="right"/>
        <w:rPr>
          <w:rFonts w:ascii="Arial" w:hAnsi="Arial" w:cs="Arial"/>
          <w:color w:val="222222"/>
          <w:sz w:val="20"/>
          <w:szCs w:val="20"/>
          <w:shd w:val="clear" w:color="auto" w:fill="B9D8B4"/>
        </w:rPr>
      </w:pPr>
      <w:r>
        <w:rPr>
          <w:rFonts w:ascii="Arial" w:hAnsi="Arial" w:cs="Arial"/>
          <w:b/>
          <w:bCs/>
          <w:color w:val="222222"/>
          <w:sz w:val="20"/>
          <w:szCs w:val="20"/>
          <w:shd w:val="clear" w:color="auto" w:fill="B9D8B4"/>
        </w:rPr>
        <w:t>Código registro TCE</w:t>
      </w:r>
      <w:r>
        <w:rPr>
          <w:rFonts w:ascii="Arial" w:hAnsi="Arial" w:cs="Arial"/>
          <w:color w:val="222222"/>
          <w:sz w:val="20"/>
          <w:szCs w:val="20"/>
          <w:shd w:val="clear" w:color="auto" w:fill="B9D8B4"/>
        </w:rPr>
        <w:t>: 95EB0A8D84D3C269C1DB0683320CE4403A3F5146</w:t>
      </w:r>
    </w:p>
    <w:p w14:paraId="7AA57900" w14:textId="77777777" w:rsidR="00A35E6C" w:rsidRPr="00C3108F" w:rsidRDefault="00A35E6C" w:rsidP="00C3108F">
      <w:pPr>
        <w:spacing w:line="276" w:lineRule="auto"/>
        <w:jc w:val="both"/>
        <w:rPr>
          <w:rFonts w:ascii="Arial" w:hAnsi="Arial" w:cs="Arial"/>
          <w:sz w:val="22"/>
          <w:szCs w:val="22"/>
        </w:rPr>
      </w:pPr>
    </w:p>
    <w:p w14:paraId="0E0277D8"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1. PREAMBULO:</w:t>
      </w:r>
    </w:p>
    <w:p w14:paraId="0FBC55CA" w14:textId="20C95B6B" w:rsidR="009A1B7A" w:rsidRPr="00C3108F" w:rsidRDefault="00982337" w:rsidP="00C3108F">
      <w:pPr>
        <w:spacing w:line="276" w:lineRule="auto"/>
        <w:jc w:val="both"/>
        <w:rPr>
          <w:rFonts w:ascii="Arial" w:hAnsi="Arial" w:cs="Arial"/>
          <w:sz w:val="22"/>
          <w:szCs w:val="22"/>
        </w:rPr>
      </w:pPr>
      <w:r w:rsidRPr="00C3108F">
        <w:rPr>
          <w:rFonts w:ascii="Arial" w:hAnsi="Arial" w:cs="Arial"/>
          <w:sz w:val="22"/>
          <w:szCs w:val="22"/>
        </w:rPr>
        <w:t>1.1</w:t>
      </w:r>
      <w:r w:rsidR="009A1B7A" w:rsidRPr="00C3108F">
        <w:rPr>
          <w:rFonts w:ascii="Arial" w:hAnsi="Arial" w:cs="Arial"/>
          <w:sz w:val="22"/>
          <w:szCs w:val="22"/>
        </w:rPr>
        <w:t xml:space="preserve"> O Município de Marema, por seu Prefeito Municipal </w:t>
      </w:r>
      <w:r w:rsidR="00BE4737" w:rsidRPr="00C3108F">
        <w:rPr>
          <w:rFonts w:ascii="Arial" w:hAnsi="Arial" w:cs="Arial"/>
          <w:sz w:val="22"/>
          <w:szCs w:val="22"/>
        </w:rPr>
        <w:t>MAURI DAL BELLO</w:t>
      </w:r>
      <w:r w:rsidR="009A1B7A" w:rsidRPr="00C3108F">
        <w:rPr>
          <w:rFonts w:ascii="Arial" w:hAnsi="Arial" w:cs="Arial"/>
          <w:sz w:val="22"/>
          <w:szCs w:val="22"/>
        </w:rPr>
        <w:t>, TORNA PÚBLICO que, de acordo com Decreto n. 3.555, de 08 de Agosto de 2000, a Lei Federal n. 10.520 de 17 de julho de 2002 e subsidiariamente a Lei n. 8.666, de 21 de Junho de 1993, Consolidadas e o Decreto Municipal n</w:t>
      </w:r>
      <w:r w:rsidR="00354926" w:rsidRPr="00C3108F">
        <w:rPr>
          <w:rFonts w:ascii="Arial" w:hAnsi="Arial" w:cs="Arial"/>
          <w:sz w:val="22"/>
          <w:szCs w:val="22"/>
        </w:rPr>
        <w:t>º</w:t>
      </w:r>
      <w:r w:rsidR="009A1B7A" w:rsidRPr="00C3108F">
        <w:rPr>
          <w:rFonts w:ascii="Arial" w:hAnsi="Arial" w:cs="Arial"/>
          <w:sz w:val="22"/>
          <w:szCs w:val="22"/>
        </w:rPr>
        <w:t xml:space="preserve"> 070/2010 de 28/05/2010 alterado pelo Decreto Municipal n</w:t>
      </w:r>
      <w:r w:rsidR="00354926" w:rsidRPr="00C3108F">
        <w:rPr>
          <w:rFonts w:ascii="Arial" w:hAnsi="Arial" w:cs="Arial"/>
          <w:sz w:val="22"/>
          <w:szCs w:val="22"/>
        </w:rPr>
        <w:t>º</w:t>
      </w:r>
      <w:r w:rsidR="009A1B7A" w:rsidRPr="00C3108F">
        <w:rPr>
          <w:rFonts w:ascii="Arial" w:hAnsi="Arial" w:cs="Arial"/>
          <w:sz w:val="22"/>
          <w:szCs w:val="22"/>
        </w:rPr>
        <w:t xml:space="preserve"> 171/2017 de 22/12/2017, bem como o Decreto Municipal 163/2017 de 06/12/2017 que regulamenta o registro de preço, e demais legislações aplicáveis, realizará processo licitatório na modalidade </w:t>
      </w:r>
      <w:r w:rsidR="009A1B7A" w:rsidRPr="00C3108F">
        <w:rPr>
          <w:rFonts w:ascii="Arial" w:hAnsi="Arial" w:cs="Arial"/>
          <w:b/>
          <w:sz w:val="22"/>
          <w:szCs w:val="22"/>
        </w:rPr>
        <w:t>Pregão Presencial de Registro de Preço, do tipo Menor Preço</w:t>
      </w:r>
      <w:r w:rsidR="009A1B7A" w:rsidRPr="00C3108F">
        <w:rPr>
          <w:rFonts w:ascii="Arial" w:hAnsi="Arial" w:cs="Arial"/>
          <w:sz w:val="22"/>
          <w:szCs w:val="22"/>
        </w:rPr>
        <w:t>, nas condições fixadas neste edital e seus anexos, conforme segue:</w:t>
      </w:r>
    </w:p>
    <w:p w14:paraId="4733E253" w14:textId="77777777" w:rsidR="009A1B7A" w:rsidRPr="00C3108F" w:rsidRDefault="009A1B7A" w:rsidP="00C3108F">
      <w:pPr>
        <w:spacing w:line="276" w:lineRule="auto"/>
        <w:jc w:val="both"/>
        <w:rPr>
          <w:rFonts w:ascii="Arial" w:hAnsi="Arial" w:cs="Arial"/>
          <w:b/>
          <w:sz w:val="22"/>
          <w:szCs w:val="22"/>
        </w:rPr>
      </w:pPr>
    </w:p>
    <w:p w14:paraId="2C7E6FFB" w14:textId="1D0C4FFE"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No endereço Rua José Gaspari, </w:t>
      </w:r>
      <w:r w:rsidR="002720D8" w:rsidRPr="00C3108F">
        <w:rPr>
          <w:rFonts w:ascii="Arial" w:hAnsi="Arial" w:cs="Arial"/>
          <w:sz w:val="22"/>
          <w:szCs w:val="22"/>
        </w:rPr>
        <w:t xml:space="preserve">nº </w:t>
      </w:r>
      <w:r w:rsidRPr="00C3108F">
        <w:rPr>
          <w:rFonts w:ascii="Arial" w:hAnsi="Arial" w:cs="Arial"/>
          <w:sz w:val="22"/>
          <w:szCs w:val="22"/>
        </w:rPr>
        <w:t xml:space="preserve">69, centro, </w:t>
      </w:r>
      <w:r w:rsidR="002720D8" w:rsidRPr="00C3108F">
        <w:rPr>
          <w:rFonts w:ascii="Arial" w:hAnsi="Arial" w:cs="Arial"/>
          <w:sz w:val="22"/>
          <w:szCs w:val="22"/>
        </w:rPr>
        <w:t xml:space="preserve">na cidade de </w:t>
      </w:r>
      <w:r w:rsidRPr="00C3108F">
        <w:rPr>
          <w:rFonts w:ascii="Arial" w:hAnsi="Arial" w:cs="Arial"/>
          <w:sz w:val="22"/>
          <w:szCs w:val="22"/>
        </w:rPr>
        <w:t xml:space="preserve">Marema, junto ao </w:t>
      </w:r>
      <w:r w:rsidR="002720D8" w:rsidRPr="00C3108F">
        <w:rPr>
          <w:rFonts w:ascii="Arial" w:hAnsi="Arial" w:cs="Arial"/>
          <w:sz w:val="22"/>
          <w:szCs w:val="22"/>
        </w:rPr>
        <w:t>departamento</w:t>
      </w:r>
      <w:r w:rsidRPr="00C3108F">
        <w:rPr>
          <w:rFonts w:ascii="Arial" w:hAnsi="Arial" w:cs="Arial"/>
          <w:sz w:val="22"/>
          <w:szCs w:val="22"/>
        </w:rPr>
        <w:t xml:space="preserve"> de </w:t>
      </w:r>
      <w:r w:rsidR="002720D8" w:rsidRPr="00C3108F">
        <w:rPr>
          <w:rFonts w:ascii="Arial" w:hAnsi="Arial" w:cs="Arial"/>
          <w:sz w:val="22"/>
          <w:szCs w:val="22"/>
        </w:rPr>
        <w:t>Licitação</w:t>
      </w:r>
      <w:r w:rsidRPr="00C3108F">
        <w:rPr>
          <w:rFonts w:ascii="Arial" w:hAnsi="Arial" w:cs="Arial"/>
          <w:sz w:val="22"/>
          <w:szCs w:val="22"/>
        </w:rPr>
        <w:t xml:space="preserve">, estará recebendo os envelopes da documentação e proposta de preços e habilitação dos interessados até às </w:t>
      </w:r>
      <w:r w:rsidRPr="00C3108F">
        <w:rPr>
          <w:rFonts w:ascii="Arial" w:hAnsi="Arial" w:cs="Arial"/>
          <w:b/>
          <w:sz w:val="22"/>
          <w:szCs w:val="22"/>
        </w:rPr>
        <w:t>08h</w:t>
      </w:r>
      <w:r w:rsidR="00935C23" w:rsidRPr="00C3108F">
        <w:rPr>
          <w:rFonts w:ascii="Arial" w:hAnsi="Arial" w:cs="Arial"/>
          <w:b/>
          <w:sz w:val="22"/>
          <w:szCs w:val="22"/>
        </w:rPr>
        <w:t>3</w:t>
      </w:r>
      <w:r w:rsidRPr="00C3108F">
        <w:rPr>
          <w:rFonts w:ascii="Arial" w:hAnsi="Arial" w:cs="Arial"/>
          <w:b/>
          <w:sz w:val="22"/>
          <w:szCs w:val="22"/>
        </w:rPr>
        <w:t xml:space="preserve">0min </w:t>
      </w:r>
      <w:r w:rsidR="0090294B" w:rsidRPr="00C3108F">
        <w:rPr>
          <w:rFonts w:ascii="Arial" w:hAnsi="Arial" w:cs="Arial"/>
          <w:b/>
          <w:sz w:val="22"/>
          <w:szCs w:val="22"/>
        </w:rPr>
        <w:t>n</w:t>
      </w:r>
      <w:r w:rsidRPr="00C3108F">
        <w:rPr>
          <w:rFonts w:ascii="Arial" w:hAnsi="Arial" w:cs="Arial"/>
          <w:b/>
          <w:sz w:val="22"/>
          <w:szCs w:val="22"/>
        </w:rPr>
        <w:t xml:space="preserve">o dia </w:t>
      </w:r>
      <w:r w:rsidR="00431C66">
        <w:rPr>
          <w:rFonts w:ascii="Arial" w:hAnsi="Arial" w:cs="Arial"/>
          <w:b/>
          <w:sz w:val="22"/>
          <w:szCs w:val="22"/>
        </w:rPr>
        <w:t>08</w:t>
      </w:r>
      <w:r w:rsidRPr="00C3108F">
        <w:rPr>
          <w:rFonts w:ascii="Arial" w:hAnsi="Arial" w:cs="Arial"/>
          <w:b/>
          <w:sz w:val="22"/>
          <w:szCs w:val="22"/>
        </w:rPr>
        <w:t xml:space="preserve"> de </w:t>
      </w:r>
      <w:r w:rsidR="00431C66">
        <w:rPr>
          <w:rFonts w:ascii="Arial" w:hAnsi="Arial" w:cs="Arial"/>
          <w:b/>
          <w:sz w:val="22"/>
          <w:szCs w:val="22"/>
        </w:rPr>
        <w:t>deze</w:t>
      </w:r>
      <w:r w:rsidR="00354926" w:rsidRPr="00C3108F">
        <w:rPr>
          <w:rFonts w:ascii="Arial" w:hAnsi="Arial" w:cs="Arial"/>
          <w:b/>
          <w:sz w:val="22"/>
          <w:szCs w:val="22"/>
        </w:rPr>
        <w:t>mbro</w:t>
      </w:r>
      <w:r w:rsidRPr="00C3108F">
        <w:rPr>
          <w:rFonts w:ascii="Arial" w:hAnsi="Arial" w:cs="Arial"/>
          <w:b/>
          <w:sz w:val="22"/>
          <w:szCs w:val="22"/>
        </w:rPr>
        <w:t xml:space="preserve"> de 202</w:t>
      </w:r>
      <w:r w:rsidR="00354926" w:rsidRPr="00C3108F">
        <w:rPr>
          <w:rFonts w:ascii="Arial" w:hAnsi="Arial" w:cs="Arial"/>
          <w:b/>
          <w:sz w:val="22"/>
          <w:szCs w:val="22"/>
        </w:rPr>
        <w:t>3</w:t>
      </w:r>
      <w:r w:rsidRPr="00C3108F">
        <w:rPr>
          <w:rFonts w:ascii="Arial" w:hAnsi="Arial" w:cs="Arial"/>
          <w:b/>
          <w:sz w:val="22"/>
          <w:szCs w:val="22"/>
        </w:rPr>
        <w:t>,</w:t>
      </w:r>
      <w:r w:rsidRPr="00C3108F">
        <w:rPr>
          <w:rFonts w:ascii="Arial" w:hAnsi="Arial" w:cs="Arial"/>
          <w:sz w:val="22"/>
          <w:szCs w:val="22"/>
        </w:rPr>
        <w:t xml:space="preserve"> e abertura dos envelopes de propostas e habilitação </w:t>
      </w:r>
      <w:r w:rsidRPr="00C3108F">
        <w:rPr>
          <w:rFonts w:ascii="Arial" w:hAnsi="Arial" w:cs="Arial"/>
          <w:b/>
          <w:sz w:val="22"/>
          <w:szCs w:val="22"/>
        </w:rPr>
        <w:t>no mesmo dia às 08h</w:t>
      </w:r>
      <w:r w:rsidR="00935C23" w:rsidRPr="00C3108F">
        <w:rPr>
          <w:rFonts w:ascii="Arial" w:hAnsi="Arial" w:cs="Arial"/>
          <w:b/>
          <w:sz w:val="22"/>
          <w:szCs w:val="22"/>
        </w:rPr>
        <w:t>45</w:t>
      </w:r>
      <w:r w:rsidRPr="00C3108F">
        <w:rPr>
          <w:rFonts w:ascii="Arial" w:hAnsi="Arial" w:cs="Arial"/>
          <w:b/>
          <w:sz w:val="22"/>
          <w:szCs w:val="22"/>
        </w:rPr>
        <w:t>min</w:t>
      </w:r>
      <w:r w:rsidRPr="00C3108F">
        <w:rPr>
          <w:rFonts w:ascii="Arial" w:hAnsi="Arial" w:cs="Arial"/>
          <w:sz w:val="22"/>
          <w:szCs w:val="22"/>
        </w:rPr>
        <w:t>, na sala do presidente da Comissão Permanente de Licitações;</w:t>
      </w:r>
    </w:p>
    <w:p w14:paraId="099AC442" w14:textId="77777777" w:rsidR="009A1B7A" w:rsidRPr="00C3108F" w:rsidRDefault="009A1B7A" w:rsidP="00C3108F">
      <w:pPr>
        <w:spacing w:line="276" w:lineRule="auto"/>
        <w:jc w:val="both"/>
        <w:rPr>
          <w:rFonts w:ascii="Arial" w:hAnsi="Arial" w:cs="Arial"/>
          <w:sz w:val="22"/>
          <w:szCs w:val="22"/>
        </w:rPr>
      </w:pPr>
    </w:p>
    <w:p w14:paraId="1167C3D0" w14:textId="77777777" w:rsidR="002720D8" w:rsidRPr="00C3108F" w:rsidRDefault="002720D8" w:rsidP="00C3108F">
      <w:pPr>
        <w:spacing w:line="276" w:lineRule="auto"/>
        <w:jc w:val="both"/>
        <w:rPr>
          <w:rFonts w:ascii="Arial" w:hAnsi="Arial" w:cs="Arial"/>
          <w:b/>
          <w:sz w:val="22"/>
          <w:szCs w:val="22"/>
        </w:rPr>
      </w:pPr>
      <w:r w:rsidRPr="00C3108F">
        <w:rPr>
          <w:rFonts w:ascii="Arial" w:hAnsi="Arial" w:cs="Arial"/>
          <w:b/>
          <w:sz w:val="22"/>
          <w:szCs w:val="22"/>
        </w:rPr>
        <w:t>2. OBJETO</w:t>
      </w:r>
    </w:p>
    <w:p w14:paraId="54CFC001" w14:textId="5CE42C02" w:rsidR="00C63FE2" w:rsidRPr="00C3108F" w:rsidRDefault="00982337" w:rsidP="00C3108F">
      <w:pPr>
        <w:spacing w:line="276" w:lineRule="auto"/>
        <w:jc w:val="both"/>
        <w:rPr>
          <w:rFonts w:ascii="Arial" w:hAnsi="Arial" w:cs="Arial"/>
          <w:b/>
          <w:sz w:val="22"/>
          <w:szCs w:val="22"/>
        </w:rPr>
      </w:pPr>
      <w:r w:rsidRPr="00C3108F">
        <w:rPr>
          <w:rFonts w:ascii="Arial" w:hAnsi="Arial" w:cs="Arial"/>
          <w:b/>
          <w:sz w:val="22"/>
          <w:szCs w:val="22"/>
        </w:rPr>
        <w:t xml:space="preserve">2.1 </w:t>
      </w:r>
      <w:r w:rsidR="002720D8" w:rsidRPr="00C3108F">
        <w:rPr>
          <w:rFonts w:ascii="Arial" w:hAnsi="Arial" w:cs="Arial"/>
          <w:sz w:val="22"/>
          <w:szCs w:val="22"/>
        </w:rPr>
        <w:t>A presente licitação tem por objeto a seleção da proposta</w:t>
      </w:r>
      <w:r w:rsidR="002720D8" w:rsidRPr="00C3108F">
        <w:rPr>
          <w:rFonts w:ascii="Arial" w:hAnsi="Arial" w:cs="Arial"/>
          <w:b/>
          <w:sz w:val="22"/>
          <w:szCs w:val="22"/>
        </w:rPr>
        <w:t xml:space="preserve"> </w:t>
      </w:r>
      <w:r w:rsidR="00B77701" w:rsidRPr="00C3108F">
        <w:rPr>
          <w:rFonts w:ascii="Arial" w:hAnsi="Arial" w:cs="Arial"/>
          <w:sz w:val="22"/>
          <w:szCs w:val="22"/>
        </w:rPr>
        <w:t>para</w:t>
      </w:r>
      <w:r w:rsidR="00C63FE2" w:rsidRPr="00C3108F">
        <w:rPr>
          <w:rFonts w:ascii="Arial" w:hAnsi="Arial" w:cs="Arial"/>
          <w:sz w:val="22"/>
          <w:szCs w:val="22"/>
        </w:rPr>
        <w:t xml:space="preserve"> </w:t>
      </w:r>
      <w:r w:rsidR="00C63FE2" w:rsidRPr="00C3108F">
        <w:rPr>
          <w:rFonts w:ascii="Arial" w:hAnsi="Arial" w:cs="Arial"/>
          <w:b/>
          <w:sz w:val="22"/>
          <w:szCs w:val="22"/>
        </w:rPr>
        <w:t xml:space="preserve">Registro de preço para futuras </w:t>
      </w:r>
      <w:r w:rsidR="00B77701" w:rsidRPr="00C3108F">
        <w:rPr>
          <w:rFonts w:ascii="Arial" w:hAnsi="Arial" w:cs="Arial"/>
          <w:b/>
          <w:sz w:val="22"/>
          <w:szCs w:val="22"/>
        </w:rPr>
        <w:t xml:space="preserve">e eventuais </w:t>
      </w:r>
      <w:r w:rsidR="00C63FE2" w:rsidRPr="00C3108F">
        <w:rPr>
          <w:rFonts w:ascii="Arial" w:hAnsi="Arial" w:cs="Arial"/>
          <w:b/>
          <w:sz w:val="22"/>
          <w:szCs w:val="22"/>
        </w:rPr>
        <w:t xml:space="preserve">contratações de serviços </w:t>
      </w:r>
      <w:r w:rsidR="00C74034" w:rsidRPr="00C3108F">
        <w:rPr>
          <w:rFonts w:ascii="Arial" w:hAnsi="Arial" w:cs="Arial"/>
          <w:b/>
          <w:sz w:val="22"/>
          <w:szCs w:val="22"/>
        </w:rPr>
        <w:t>por h</w:t>
      </w:r>
      <w:r w:rsidR="00C63FE2" w:rsidRPr="00C3108F">
        <w:rPr>
          <w:rFonts w:ascii="Arial" w:hAnsi="Arial" w:cs="Arial"/>
          <w:b/>
          <w:sz w:val="22"/>
          <w:szCs w:val="22"/>
        </w:rPr>
        <w:t>ora</w:t>
      </w:r>
      <w:r w:rsidR="00C74034" w:rsidRPr="00C3108F">
        <w:rPr>
          <w:rFonts w:ascii="Arial" w:hAnsi="Arial" w:cs="Arial"/>
          <w:b/>
          <w:sz w:val="22"/>
          <w:szCs w:val="22"/>
        </w:rPr>
        <w:t xml:space="preserve"> de</w:t>
      </w:r>
      <w:r w:rsidR="00C63FE2" w:rsidRPr="00C3108F">
        <w:rPr>
          <w:rFonts w:ascii="Arial" w:hAnsi="Arial" w:cs="Arial"/>
          <w:b/>
          <w:sz w:val="22"/>
          <w:szCs w:val="22"/>
        </w:rPr>
        <w:t xml:space="preserve"> máquina </w:t>
      </w:r>
      <w:r w:rsidR="00BE4737" w:rsidRPr="00C3108F">
        <w:rPr>
          <w:rFonts w:ascii="Arial" w:hAnsi="Arial" w:cs="Arial"/>
          <w:b/>
          <w:sz w:val="22"/>
          <w:szCs w:val="22"/>
        </w:rPr>
        <w:t>agrícola</w:t>
      </w:r>
      <w:r w:rsidR="00C74034" w:rsidRPr="00C3108F">
        <w:rPr>
          <w:rFonts w:ascii="Arial" w:hAnsi="Arial" w:cs="Arial"/>
          <w:b/>
          <w:sz w:val="22"/>
          <w:szCs w:val="22"/>
        </w:rPr>
        <w:t>s</w:t>
      </w:r>
      <w:r w:rsidR="00BE4737" w:rsidRPr="00C3108F">
        <w:rPr>
          <w:rFonts w:ascii="Arial" w:hAnsi="Arial" w:cs="Arial"/>
          <w:b/>
          <w:sz w:val="22"/>
          <w:szCs w:val="22"/>
        </w:rPr>
        <w:t xml:space="preserve"> para serviços de colheita de silagem</w:t>
      </w:r>
      <w:r w:rsidR="00C74034" w:rsidRPr="00C3108F">
        <w:rPr>
          <w:rFonts w:ascii="Arial" w:hAnsi="Arial" w:cs="Arial"/>
          <w:b/>
          <w:sz w:val="22"/>
          <w:szCs w:val="22"/>
        </w:rPr>
        <w:t xml:space="preserve"> e demais serviços prestados pelo </w:t>
      </w:r>
      <w:proofErr w:type="spellStart"/>
      <w:r w:rsidR="00C74034" w:rsidRPr="00C3108F">
        <w:rPr>
          <w:rFonts w:ascii="Arial" w:hAnsi="Arial" w:cs="Arial"/>
          <w:b/>
          <w:sz w:val="22"/>
          <w:szCs w:val="22"/>
        </w:rPr>
        <w:t>Municipio</w:t>
      </w:r>
      <w:proofErr w:type="spellEnd"/>
      <w:r w:rsidR="00BE4737" w:rsidRPr="00C3108F">
        <w:rPr>
          <w:rFonts w:ascii="Arial" w:hAnsi="Arial" w:cs="Arial"/>
          <w:b/>
          <w:sz w:val="22"/>
          <w:szCs w:val="22"/>
        </w:rPr>
        <w:t>, conforme detalhamento constante no anexo I – Relação de Itens</w:t>
      </w:r>
      <w:r w:rsidR="00C63FE2" w:rsidRPr="00C3108F">
        <w:rPr>
          <w:rFonts w:ascii="Arial" w:hAnsi="Arial" w:cs="Arial"/>
          <w:b/>
          <w:sz w:val="22"/>
          <w:szCs w:val="22"/>
        </w:rPr>
        <w:t>.</w:t>
      </w:r>
    </w:p>
    <w:p w14:paraId="4105BE1B" w14:textId="77777777" w:rsidR="00C63FE2" w:rsidRPr="00C3108F" w:rsidRDefault="00C63FE2" w:rsidP="00C3108F">
      <w:pPr>
        <w:spacing w:line="276" w:lineRule="auto"/>
        <w:jc w:val="both"/>
        <w:rPr>
          <w:rFonts w:ascii="Arial" w:hAnsi="Arial" w:cs="Arial"/>
          <w:b/>
          <w:color w:val="000000" w:themeColor="text1"/>
          <w:sz w:val="22"/>
          <w:szCs w:val="22"/>
        </w:rPr>
      </w:pPr>
    </w:p>
    <w:p w14:paraId="145AE030"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w:t>
      </w:r>
      <w:r w:rsidR="00982337" w:rsidRPr="00C3108F">
        <w:rPr>
          <w:rFonts w:ascii="Arial" w:hAnsi="Arial" w:cs="Arial"/>
          <w:sz w:val="22"/>
          <w:szCs w:val="22"/>
        </w:rPr>
        <w:t>2</w:t>
      </w:r>
      <w:r w:rsidRPr="00C3108F">
        <w:rPr>
          <w:rFonts w:ascii="Arial" w:hAnsi="Arial" w:cs="Arial"/>
          <w:sz w:val="22"/>
          <w:szCs w:val="22"/>
        </w:rPr>
        <w:t xml:space="preserve"> No preço cotado já deverão estar incluídos eventuais vantagens e/ou abatimentos, impostos, taxas e encargos sociais, obrigações trabalhistas, previdenciárias, fiscais e comerciais, assim como despesas com transportes e deslocamentos e outros quaisquer que incidam sobre a contratação.</w:t>
      </w:r>
    </w:p>
    <w:p w14:paraId="7D5744C3" w14:textId="77777777" w:rsidR="00B77701" w:rsidRPr="00C3108F" w:rsidRDefault="00B77701" w:rsidP="00C3108F">
      <w:pPr>
        <w:spacing w:line="276" w:lineRule="auto"/>
        <w:jc w:val="both"/>
        <w:rPr>
          <w:rFonts w:ascii="Arial" w:hAnsi="Arial" w:cs="Arial"/>
          <w:sz w:val="22"/>
          <w:szCs w:val="22"/>
        </w:rPr>
      </w:pPr>
    </w:p>
    <w:p w14:paraId="17F5D6F1" w14:textId="77777777" w:rsidR="00982337" w:rsidRPr="00C3108F" w:rsidRDefault="009A1B7A" w:rsidP="00C3108F">
      <w:pPr>
        <w:tabs>
          <w:tab w:val="left" w:pos="284"/>
          <w:tab w:val="left" w:pos="426"/>
        </w:tabs>
        <w:spacing w:line="276" w:lineRule="auto"/>
        <w:jc w:val="both"/>
        <w:rPr>
          <w:rFonts w:ascii="Arial" w:hAnsi="Arial" w:cs="Arial"/>
          <w:sz w:val="22"/>
          <w:szCs w:val="22"/>
        </w:rPr>
      </w:pPr>
      <w:r w:rsidRPr="00C3108F">
        <w:rPr>
          <w:rFonts w:ascii="Arial" w:hAnsi="Arial" w:cs="Arial"/>
          <w:sz w:val="22"/>
          <w:szCs w:val="22"/>
        </w:rPr>
        <w:t xml:space="preserve">2.3 </w:t>
      </w:r>
      <w:r w:rsidR="00982337" w:rsidRPr="00C3108F">
        <w:rPr>
          <w:rFonts w:ascii="Arial" w:hAnsi="Arial" w:cs="Arial"/>
          <w:sz w:val="22"/>
          <w:szCs w:val="22"/>
        </w:rPr>
        <w:t xml:space="preserve">O valor máximo, quantidades, tipo e demais características estão dispostas no Anexo I – Termo de Referência, e anexo II – Relação de Itens, emitido através do Sistema </w:t>
      </w:r>
      <w:proofErr w:type="spellStart"/>
      <w:r w:rsidR="00982337" w:rsidRPr="00C3108F">
        <w:rPr>
          <w:rFonts w:ascii="Arial" w:hAnsi="Arial" w:cs="Arial"/>
          <w:sz w:val="22"/>
          <w:szCs w:val="22"/>
        </w:rPr>
        <w:t>Betha</w:t>
      </w:r>
      <w:proofErr w:type="spellEnd"/>
      <w:r w:rsidR="00982337" w:rsidRPr="00C3108F">
        <w:rPr>
          <w:rFonts w:ascii="Arial" w:hAnsi="Arial" w:cs="Arial"/>
          <w:sz w:val="22"/>
          <w:szCs w:val="22"/>
        </w:rPr>
        <w:t xml:space="preserve"> e planilha eletrônica para preenchimento da proposta de preço </w:t>
      </w:r>
      <w:proofErr w:type="gramStart"/>
      <w:r w:rsidR="00982337" w:rsidRPr="00C3108F">
        <w:rPr>
          <w:rFonts w:ascii="Arial" w:hAnsi="Arial" w:cs="Arial"/>
          <w:sz w:val="22"/>
          <w:szCs w:val="22"/>
        </w:rPr>
        <w:t xml:space="preserve">-  </w:t>
      </w:r>
      <w:proofErr w:type="spellStart"/>
      <w:r w:rsidR="00982337" w:rsidRPr="00C3108F">
        <w:rPr>
          <w:rFonts w:ascii="Arial" w:hAnsi="Arial" w:cs="Arial"/>
          <w:sz w:val="22"/>
          <w:szCs w:val="22"/>
        </w:rPr>
        <w:t>Betha</w:t>
      </w:r>
      <w:proofErr w:type="spellEnd"/>
      <w:proofErr w:type="gramEnd"/>
      <w:r w:rsidR="00982337" w:rsidRPr="00C3108F">
        <w:rPr>
          <w:rFonts w:ascii="Arial" w:hAnsi="Arial" w:cs="Arial"/>
          <w:sz w:val="22"/>
          <w:szCs w:val="22"/>
        </w:rPr>
        <w:t xml:space="preserve"> Auto Cotação, podendo ser localizado junto ao Endereço Eletrônico </w:t>
      </w:r>
      <w:hyperlink r:id="rId8" w:history="1">
        <w:r w:rsidR="00982337" w:rsidRPr="00C3108F">
          <w:rPr>
            <w:rStyle w:val="Hyperlink"/>
            <w:rFonts w:ascii="Arial" w:hAnsi="Arial" w:cs="Arial"/>
            <w:color w:val="auto"/>
            <w:sz w:val="22"/>
            <w:szCs w:val="22"/>
          </w:rPr>
          <w:t>www.marema.sc.gov.br</w:t>
        </w:r>
      </w:hyperlink>
      <w:r w:rsidR="00982337" w:rsidRPr="00C3108F">
        <w:rPr>
          <w:rFonts w:ascii="Arial" w:hAnsi="Arial" w:cs="Arial"/>
          <w:sz w:val="22"/>
          <w:szCs w:val="22"/>
        </w:rPr>
        <w:t xml:space="preserve"> ou fornecido ao proponente interessado mediante solicitação.</w:t>
      </w:r>
    </w:p>
    <w:p w14:paraId="4D4396D2" w14:textId="77777777" w:rsidR="009A1B7A" w:rsidRPr="00C3108F" w:rsidRDefault="009A1B7A" w:rsidP="00C3108F">
      <w:pPr>
        <w:spacing w:line="276" w:lineRule="auto"/>
        <w:jc w:val="both"/>
        <w:rPr>
          <w:rFonts w:ascii="Arial" w:hAnsi="Arial" w:cs="Arial"/>
          <w:sz w:val="22"/>
          <w:szCs w:val="22"/>
        </w:rPr>
      </w:pPr>
    </w:p>
    <w:p w14:paraId="34FDC3C4" w14:textId="77777777" w:rsidR="009A1B7A" w:rsidRPr="00C3108F" w:rsidRDefault="00982337" w:rsidP="00C3108F">
      <w:pPr>
        <w:spacing w:line="276" w:lineRule="auto"/>
        <w:jc w:val="both"/>
        <w:rPr>
          <w:rFonts w:ascii="Arial" w:hAnsi="Arial" w:cs="Arial"/>
          <w:b/>
          <w:sz w:val="22"/>
          <w:szCs w:val="22"/>
        </w:rPr>
      </w:pPr>
      <w:r w:rsidRPr="00C3108F">
        <w:rPr>
          <w:rFonts w:ascii="Arial" w:hAnsi="Arial" w:cs="Arial"/>
          <w:b/>
          <w:sz w:val="22"/>
          <w:szCs w:val="22"/>
        </w:rPr>
        <w:t xml:space="preserve">3. </w:t>
      </w:r>
      <w:r w:rsidR="009A1B7A" w:rsidRPr="00C3108F">
        <w:rPr>
          <w:rFonts w:ascii="Arial" w:hAnsi="Arial" w:cs="Arial"/>
          <w:b/>
          <w:sz w:val="22"/>
          <w:szCs w:val="22"/>
        </w:rPr>
        <w:t>DA VALIDADE DO REGISTRO DE PREÇOS</w:t>
      </w:r>
    </w:p>
    <w:p w14:paraId="064C0901" w14:textId="77777777" w:rsidR="003A7497" w:rsidRPr="00C3108F" w:rsidRDefault="000E4C6A" w:rsidP="00C3108F">
      <w:pPr>
        <w:spacing w:line="276" w:lineRule="auto"/>
        <w:jc w:val="both"/>
        <w:rPr>
          <w:rFonts w:ascii="Arial" w:hAnsi="Arial" w:cs="Arial"/>
          <w:sz w:val="22"/>
          <w:szCs w:val="22"/>
        </w:rPr>
      </w:pPr>
      <w:r w:rsidRPr="00C3108F">
        <w:rPr>
          <w:rFonts w:ascii="Arial" w:hAnsi="Arial" w:cs="Arial"/>
          <w:sz w:val="22"/>
          <w:szCs w:val="22"/>
        </w:rPr>
        <w:t xml:space="preserve">3.1 </w:t>
      </w:r>
      <w:r w:rsidR="003A7497" w:rsidRPr="00C3108F">
        <w:rPr>
          <w:rFonts w:ascii="Arial" w:hAnsi="Arial" w:cs="Arial"/>
          <w:sz w:val="22"/>
          <w:szCs w:val="22"/>
        </w:rPr>
        <w:t>Os preços registrados por força deste processo terão validade de 12 (doze) meses, a contar da data de assinatura da Ata de Registro de Preços.</w:t>
      </w:r>
    </w:p>
    <w:p w14:paraId="2E0213D3" w14:textId="77777777" w:rsidR="009A1B7A" w:rsidRPr="00C3108F" w:rsidRDefault="009A1B7A" w:rsidP="00C3108F">
      <w:pPr>
        <w:spacing w:line="276" w:lineRule="auto"/>
        <w:jc w:val="both"/>
        <w:rPr>
          <w:rFonts w:ascii="Arial" w:hAnsi="Arial" w:cs="Arial"/>
          <w:sz w:val="22"/>
          <w:szCs w:val="22"/>
        </w:rPr>
      </w:pPr>
    </w:p>
    <w:p w14:paraId="20BF62CA" w14:textId="77777777" w:rsidR="00982337" w:rsidRPr="00C3108F" w:rsidRDefault="00982337" w:rsidP="00C3108F">
      <w:pPr>
        <w:pStyle w:val="PargrafodaLista"/>
        <w:numPr>
          <w:ilvl w:val="0"/>
          <w:numId w:val="7"/>
        </w:numPr>
        <w:tabs>
          <w:tab w:val="left" w:pos="284"/>
        </w:tabs>
        <w:spacing w:line="276" w:lineRule="auto"/>
        <w:ind w:hanging="720"/>
        <w:jc w:val="both"/>
        <w:rPr>
          <w:rFonts w:ascii="Arial" w:hAnsi="Arial" w:cs="Arial"/>
          <w:b/>
          <w:sz w:val="22"/>
          <w:szCs w:val="22"/>
        </w:rPr>
      </w:pPr>
      <w:r w:rsidRPr="00C3108F">
        <w:rPr>
          <w:rFonts w:ascii="Arial" w:hAnsi="Arial" w:cs="Arial"/>
          <w:b/>
          <w:sz w:val="22"/>
          <w:szCs w:val="22"/>
        </w:rPr>
        <w:t>CONDIÇÕES PARA PARTICIPAÇÃO:</w:t>
      </w:r>
    </w:p>
    <w:p w14:paraId="693DB0C1" w14:textId="77777777" w:rsidR="00982337" w:rsidRPr="00C3108F" w:rsidRDefault="00982337" w:rsidP="00C3108F">
      <w:pPr>
        <w:pStyle w:val="PargrafodaLista"/>
        <w:numPr>
          <w:ilvl w:val="1"/>
          <w:numId w:val="5"/>
        </w:numPr>
        <w:tabs>
          <w:tab w:val="left" w:pos="0"/>
          <w:tab w:val="left" w:pos="426"/>
        </w:tabs>
        <w:autoSpaceDE w:val="0"/>
        <w:autoSpaceDN w:val="0"/>
        <w:adjustRightInd w:val="0"/>
        <w:spacing w:line="276" w:lineRule="auto"/>
        <w:ind w:left="0" w:firstLine="0"/>
        <w:jc w:val="both"/>
        <w:rPr>
          <w:rFonts w:ascii="Arial" w:hAnsi="Arial" w:cs="Arial"/>
          <w:b/>
          <w:bCs/>
          <w:sz w:val="22"/>
          <w:szCs w:val="22"/>
        </w:rPr>
      </w:pPr>
      <w:r w:rsidRPr="00C3108F">
        <w:rPr>
          <w:rFonts w:ascii="Arial" w:hAnsi="Arial" w:cs="Arial"/>
          <w:sz w:val="22"/>
          <w:szCs w:val="22"/>
        </w:rPr>
        <w:t xml:space="preserve">Podem participar da presente licitação, todos os interessados que comprovem o </w:t>
      </w:r>
      <w:r w:rsidRPr="00C3108F">
        <w:rPr>
          <w:rFonts w:ascii="Arial" w:hAnsi="Arial" w:cs="Arial"/>
          <w:b/>
          <w:sz w:val="22"/>
          <w:szCs w:val="22"/>
        </w:rPr>
        <w:t xml:space="preserve">Atendimento dos Requisitos de Habilitação </w:t>
      </w:r>
      <w:r w:rsidRPr="00C3108F">
        <w:rPr>
          <w:rFonts w:ascii="Arial" w:hAnsi="Arial" w:cs="Arial"/>
          <w:sz w:val="22"/>
          <w:szCs w:val="22"/>
        </w:rPr>
        <w:t>estabelecidos neste Edital</w:t>
      </w:r>
      <w:r w:rsidRPr="00C3108F">
        <w:rPr>
          <w:rFonts w:ascii="Arial" w:hAnsi="Arial" w:cs="Arial"/>
          <w:b/>
          <w:sz w:val="22"/>
          <w:szCs w:val="22"/>
        </w:rPr>
        <w:t xml:space="preserve">. </w:t>
      </w:r>
      <w:r w:rsidRPr="00C3108F">
        <w:rPr>
          <w:rFonts w:ascii="Arial" w:hAnsi="Arial" w:cs="Arial"/>
          <w:sz w:val="22"/>
          <w:szCs w:val="22"/>
        </w:rPr>
        <w:t>A Comprovação se dará</w:t>
      </w:r>
      <w:r w:rsidRPr="00C3108F">
        <w:rPr>
          <w:rFonts w:ascii="Arial" w:hAnsi="Arial" w:cs="Arial"/>
          <w:b/>
          <w:sz w:val="22"/>
          <w:szCs w:val="22"/>
        </w:rPr>
        <w:t xml:space="preserve"> </w:t>
      </w:r>
      <w:r w:rsidRPr="00C3108F">
        <w:rPr>
          <w:rFonts w:ascii="Arial" w:hAnsi="Arial" w:cs="Arial"/>
          <w:sz w:val="22"/>
          <w:szCs w:val="22"/>
        </w:rPr>
        <w:t>través de apresentação de DECLARAÇAO DE REQUISITOS DE HABILITAÇÃO estabelecidos neste Edital, conforme Anexo IV</w:t>
      </w:r>
      <w:r w:rsidRPr="00C3108F">
        <w:rPr>
          <w:rFonts w:ascii="Arial" w:hAnsi="Arial" w:cs="Arial"/>
          <w:bCs/>
          <w:sz w:val="22"/>
          <w:szCs w:val="22"/>
        </w:rPr>
        <w:t>, ou declaração verbal ao início da sessão.</w:t>
      </w:r>
    </w:p>
    <w:p w14:paraId="2A7C51FC" w14:textId="77777777" w:rsidR="00982337" w:rsidRPr="00C3108F" w:rsidRDefault="00982337" w:rsidP="00C3108F">
      <w:pPr>
        <w:pStyle w:val="PargrafodaLista"/>
        <w:numPr>
          <w:ilvl w:val="1"/>
          <w:numId w:val="5"/>
        </w:numPr>
        <w:tabs>
          <w:tab w:val="left" w:pos="0"/>
          <w:tab w:val="left" w:pos="426"/>
        </w:tabs>
        <w:autoSpaceDE w:val="0"/>
        <w:autoSpaceDN w:val="0"/>
        <w:adjustRightInd w:val="0"/>
        <w:spacing w:line="276" w:lineRule="auto"/>
        <w:ind w:left="0" w:firstLine="0"/>
        <w:jc w:val="both"/>
        <w:rPr>
          <w:rFonts w:ascii="Arial" w:hAnsi="Arial" w:cs="Arial"/>
          <w:b/>
          <w:bCs/>
          <w:sz w:val="22"/>
          <w:szCs w:val="22"/>
        </w:rPr>
      </w:pPr>
      <w:r w:rsidRPr="00C3108F">
        <w:rPr>
          <w:rFonts w:ascii="Arial" w:hAnsi="Arial" w:cs="Arial"/>
          <w:sz w:val="22"/>
          <w:szCs w:val="22"/>
        </w:rPr>
        <w:lastRenderedPageBreak/>
        <w:t xml:space="preserve">Estarão impedidos de participar de qualquer fase do processo, aqueles que não se enquadrarem em uma ou mais situações a seguir: </w:t>
      </w:r>
    </w:p>
    <w:p w14:paraId="7E61FACC" w14:textId="77777777" w:rsidR="00982337" w:rsidRPr="00C3108F" w:rsidRDefault="00982337" w:rsidP="00C3108F">
      <w:pPr>
        <w:pStyle w:val="PargrafodaLista"/>
        <w:numPr>
          <w:ilvl w:val="2"/>
          <w:numId w:val="5"/>
        </w:numPr>
        <w:tabs>
          <w:tab w:val="left" w:pos="993"/>
        </w:tabs>
        <w:autoSpaceDE w:val="0"/>
        <w:autoSpaceDN w:val="0"/>
        <w:adjustRightInd w:val="0"/>
        <w:spacing w:line="276" w:lineRule="auto"/>
        <w:ind w:left="426" w:firstLine="0"/>
        <w:jc w:val="both"/>
        <w:rPr>
          <w:rFonts w:ascii="Arial" w:hAnsi="Arial" w:cs="Arial"/>
          <w:b/>
          <w:bCs/>
          <w:sz w:val="22"/>
          <w:szCs w:val="22"/>
        </w:rPr>
      </w:pPr>
      <w:r w:rsidRPr="00C3108F">
        <w:rPr>
          <w:rFonts w:ascii="Arial" w:hAnsi="Arial" w:cs="Arial"/>
          <w:sz w:val="22"/>
          <w:szCs w:val="22"/>
        </w:rPr>
        <w:t xml:space="preserve">Em recuperação judicial ou extrajudicial, concordatária ou em processo de falência, sob concurso de credores, em dissolução ou em liquidação; </w:t>
      </w:r>
    </w:p>
    <w:p w14:paraId="0FDF648A" w14:textId="77777777" w:rsidR="00982337" w:rsidRPr="00C3108F" w:rsidRDefault="00982337" w:rsidP="00C3108F">
      <w:pPr>
        <w:numPr>
          <w:ilvl w:val="2"/>
          <w:numId w:val="5"/>
        </w:numPr>
        <w:tabs>
          <w:tab w:val="left" w:pos="993"/>
        </w:tabs>
        <w:autoSpaceDE w:val="0"/>
        <w:autoSpaceDN w:val="0"/>
        <w:adjustRightInd w:val="0"/>
        <w:spacing w:line="276" w:lineRule="auto"/>
        <w:ind w:hanging="294"/>
        <w:jc w:val="both"/>
        <w:rPr>
          <w:rFonts w:ascii="Arial" w:hAnsi="Arial" w:cs="Arial"/>
          <w:b/>
          <w:bCs/>
          <w:sz w:val="22"/>
          <w:szCs w:val="22"/>
        </w:rPr>
      </w:pPr>
      <w:r w:rsidRPr="00C3108F">
        <w:rPr>
          <w:rFonts w:ascii="Arial" w:hAnsi="Arial" w:cs="Arial"/>
          <w:sz w:val="22"/>
          <w:szCs w:val="22"/>
        </w:rPr>
        <w:t xml:space="preserve">Reunida em consórcio ou coligação. </w:t>
      </w:r>
    </w:p>
    <w:p w14:paraId="0820C280" w14:textId="77777777" w:rsidR="00982337" w:rsidRPr="00C3108F" w:rsidRDefault="00982337" w:rsidP="00C3108F">
      <w:pPr>
        <w:numPr>
          <w:ilvl w:val="2"/>
          <w:numId w:val="5"/>
        </w:numPr>
        <w:tabs>
          <w:tab w:val="left" w:pos="993"/>
        </w:tabs>
        <w:autoSpaceDE w:val="0"/>
        <w:autoSpaceDN w:val="0"/>
        <w:adjustRightInd w:val="0"/>
        <w:spacing w:line="276" w:lineRule="auto"/>
        <w:ind w:left="426" w:firstLine="0"/>
        <w:jc w:val="both"/>
        <w:rPr>
          <w:rFonts w:ascii="Arial" w:hAnsi="Arial" w:cs="Arial"/>
          <w:b/>
          <w:bCs/>
          <w:sz w:val="22"/>
          <w:szCs w:val="22"/>
        </w:rPr>
      </w:pPr>
      <w:r w:rsidRPr="00C3108F">
        <w:rPr>
          <w:rFonts w:ascii="Arial" w:hAnsi="Arial" w:cs="Arial"/>
          <w:sz w:val="22"/>
          <w:szCs w:val="22"/>
        </w:rPr>
        <w:t>Empresas proibidas de contratar com o Poder Público, nos termos do art. 72, § 8º, V da Lei nº 9.605/98.</w:t>
      </w:r>
    </w:p>
    <w:p w14:paraId="6BD25D19" w14:textId="77777777" w:rsidR="00982337" w:rsidRPr="00C3108F" w:rsidRDefault="00982337" w:rsidP="00C3108F">
      <w:pPr>
        <w:numPr>
          <w:ilvl w:val="2"/>
          <w:numId w:val="5"/>
        </w:numPr>
        <w:tabs>
          <w:tab w:val="left" w:pos="993"/>
        </w:tabs>
        <w:autoSpaceDE w:val="0"/>
        <w:autoSpaceDN w:val="0"/>
        <w:adjustRightInd w:val="0"/>
        <w:spacing w:line="276" w:lineRule="auto"/>
        <w:ind w:left="426" w:firstLine="0"/>
        <w:jc w:val="both"/>
        <w:rPr>
          <w:rFonts w:ascii="Arial" w:hAnsi="Arial" w:cs="Arial"/>
          <w:b/>
          <w:bCs/>
          <w:sz w:val="22"/>
          <w:szCs w:val="22"/>
        </w:rPr>
      </w:pPr>
      <w:r w:rsidRPr="00C3108F">
        <w:rPr>
          <w:rFonts w:ascii="Arial" w:hAnsi="Arial" w:cs="Arial"/>
          <w:sz w:val="22"/>
          <w:szCs w:val="22"/>
        </w:rPr>
        <w:t>Empresas declaradas inidôneas pela Administração Pública de qualquer esfera, de Governo da Federação e, caso participe do processo licitatório, estará sujeita às penalidades previstas no art. 97, parágrafo único da Lei Federal 8.666/93;</w:t>
      </w:r>
    </w:p>
    <w:p w14:paraId="004A758E" w14:textId="77777777" w:rsidR="00982337" w:rsidRPr="00C3108F" w:rsidRDefault="00982337" w:rsidP="00C3108F">
      <w:pPr>
        <w:numPr>
          <w:ilvl w:val="2"/>
          <w:numId w:val="5"/>
        </w:numPr>
        <w:tabs>
          <w:tab w:val="left" w:pos="993"/>
        </w:tabs>
        <w:autoSpaceDE w:val="0"/>
        <w:autoSpaceDN w:val="0"/>
        <w:adjustRightInd w:val="0"/>
        <w:spacing w:line="276" w:lineRule="auto"/>
        <w:ind w:left="426" w:firstLine="0"/>
        <w:jc w:val="both"/>
        <w:rPr>
          <w:rFonts w:ascii="Arial" w:hAnsi="Arial" w:cs="Arial"/>
          <w:b/>
          <w:bCs/>
          <w:sz w:val="22"/>
          <w:szCs w:val="22"/>
        </w:rPr>
      </w:pPr>
      <w:r w:rsidRPr="00C3108F">
        <w:rPr>
          <w:rFonts w:ascii="Arial" w:hAnsi="Arial" w:cs="Arial"/>
          <w:sz w:val="22"/>
          <w:szCs w:val="22"/>
        </w:rPr>
        <w:t>Cujos Sócios diretores ou representantes pertençam, simultaneamente, a mais de uma empresa licitante;</w:t>
      </w:r>
    </w:p>
    <w:p w14:paraId="438C8A99" w14:textId="77777777" w:rsidR="00982337" w:rsidRPr="00C3108F" w:rsidRDefault="00982337" w:rsidP="00C3108F">
      <w:pPr>
        <w:numPr>
          <w:ilvl w:val="2"/>
          <w:numId w:val="5"/>
        </w:numPr>
        <w:tabs>
          <w:tab w:val="left" w:pos="993"/>
        </w:tabs>
        <w:autoSpaceDE w:val="0"/>
        <w:autoSpaceDN w:val="0"/>
        <w:adjustRightInd w:val="0"/>
        <w:spacing w:line="276" w:lineRule="auto"/>
        <w:ind w:hanging="294"/>
        <w:jc w:val="both"/>
        <w:rPr>
          <w:rFonts w:ascii="Arial" w:hAnsi="Arial" w:cs="Arial"/>
          <w:b/>
          <w:bCs/>
          <w:sz w:val="22"/>
          <w:szCs w:val="22"/>
        </w:rPr>
      </w:pPr>
      <w:r w:rsidRPr="00C3108F">
        <w:rPr>
          <w:rFonts w:ascii="Arial" w:hAnsi="Arial" w:cs="Arial"/>
          <w:sz w:val="22"/>
          <w:szCs w:val="22"/>
        </w:rPr>
        <w:t>Estrangeiros que não funcionem no País;</w:t>
      </w:r>
    </w:p>
    <w:p w14:paraId="01ADEA67" w14:textId="77777777" w:rsidR="00982337" w:rsidRPr="00C3108F" w:rsidRDefault="00982337" w:rsidP="00C3108F">
      <w:pPr>
        <w:numPr>
          <w:ilvl w:val="2"/>
          <w:numId w:val="5"/>
        </w:numPr>
        <w:tabs>
          <w:tab w:val="left" w:pos="993"/>
        </w:tabs>
        <w:autoSpaceDE w:val="0"/>
        <w:autoSpaceDN w:val="0"/>
        <w:adjustRightInd w:val="0"/>
        <w:spacing w:line="276" w:lineRule="auto"/>
        <w:ind w:left="426" w:firstLine="0"/>
        <w:jc w:val="both"/>
        <w:rPr>
          <w:rFonts w:ascii="Arial" w:hAnsi="Arial" w:cs="Arial"/>
          <w:b/>
          <w:bCs/>
          <w:sz w:val="22"/>
          <w:szCs w:val="22"/>
        </w:rPr>
      </w:pPr>
      <w:r w:rsidRPr="00C3108F">
        <w:rPr>
          <w:rFonts w:ascii="Arial" w:hAnsi="Arial" w:cs="Arial"/>
          <w:sz w:val="22"/>
          <w:szCs w:val="22"/>
        </w:rPr>
        <w:t xml:space="preserve">Empresas cujo objeto social não seja pertinente e compatível com o objeto deste Pregão. </w:t>
      </w:r>
    </w:p>
    <w:p w14:paraId="0806129D" w14:textId="77777777" w:rsidR="00982337" w:rsidRPr="00C3108F" w:rsidRDefault="00982337" w:rsidP="00C3108F">
      <w:pPr>
        <w:numPr>
          <w:ilvl w:val="2"/>
          <w:numId w:val="5"/>
        </w:numPr>
        <w:tabs>
          <w:tab w:val="left" w:pos="993"/>
        </w:tabs>
        <w:autoSpaceDE w:val="0"/>
        <w:autoSpaceDN w:val="0"/>
        <w:adjustRightInd w:val="0"/>
        <w:spacing w:line="276" w:lineRule="auto"/>
        <w:ind w:left="426" w:firstLine="0"/>
        <w:jc w:val="both"/>
        <w:rPr>
          <w:rFonts w:ascii="Arial" w:hAnsi="Arial" w:cs="Arial"/>
          <w:b/>
          <w:bCs/>
          <w:sz w:val="22"/>
          <w:szCs w:val="22"/>
        </w:rPr>
      </w:pPr>
      <w:r w:rsidRPr="00C3108F">
        <w:rPr>
          <w:rFonts w:ascii="Arial" w:hAnsi="Arial" w:cs="Arial"/>
          <w:sz w:val="22"/>
          <w:szCs w:val="22"/>
        </w:rPr>
        <w:t xml:space="preserve">Quaisquer interessados que se enquadre nas vedações previstas no art. 9º da Lei nº 8.666/93. </w:t>
      </w:r>
    </w:p>
    <w:p w14:paraId="6C04D66B" w14:textId="77777777" w:rsidR="00982337" w:rsidRPr="00C3108F" w:rsidRDefault="00982337" w:rsidP="00C3108F">
      <w:pPr>
        <w:autoSpaceDE w:val="0"/>
        <w:autoSpaceDN w:val="0"/>
        <w:adjustRightInd w:val="0"/>
        <w:spacing w:line="276" w:lineRule="auto"/>
        <w:ind w:left="567"/>
        <w:jc w:val="both"/>
        <w:rPr>
          <w:rFonts w:ascii="Arial" w:hAnsi="Arial" w:cs="Arial"/>
          <w:b/>
          <w:bCs/>
          <w:sz w:val="22"/>
          <w:szCs w:val="22"/>
        </w:rPr>
      </w:pPr>
    </w:p>
    <w:p w14:paraId="10A2BF5A" w14:textId="77777777" w:rsidR="00982337" w:rsidRPr="00C3108F" w:rsidRDefault="00982337" w:rsidP="00C3108F">
      <w:pPr>
        <w:pStyle w:val="PargrafodaLista"/>
        <w:numPr>
          <w:ilvl w:val="1"/>
          <w:numId w:val="5"/>
        </w:numPr>
        <w:tabs>
          <w:tab w:val="left" w:pos="426"/>
        </w:tabs>
        <w:autoSpaceDE w:val="0"/>
        <w:autoSpaceDN w:val="0"/>
        <w:adjustRightInd w:val="0"/>
        <w:spacing w:line="276" w:lineRule="auto"/>
        <w:ind w:left="0" w:firstLine="0"/>
        <w:jc w:val="both"/>
        <w:rPr>
          <w:rFonts w:ascii="Arial" w:hAnsi="Arial" w:cs="Arial"/>
          <w:b/>
          <w:bCs/>
          <w:sz w:val="22"/>
          <w:szCs w:val="22"/>
        </w:rPr>
      </w:pPr>
      <w:r w:rsidRPr="00C3108F">
        <w:rPr>
          <w:rFonts w:ascii="Arial" w:hAnsi="Arial" w:cs="Arial"/>
          <w:sz w:val="22"/>
          <w:szCs w:val="22"/>
        </w:rPr>
        <w:t>Os impedimentos, acaso existentes, deverão ser declarados pela empresa proponente, sob pena de responsabilidades administrativas e penais cabíveis, conforme a legislação vigente.</w:t>
      </w:r>
    </w:p>
    <w:p w14:paraId="4E938708" w14:textId="77777777" w:rsidR="00982337" w:rsidRPr="00C3108F" w:rsidRDefault="00982337" w:rsidP="00C3108F">
      <w:pPr>
        <w:tabs>
          <w:tab w:val="left" w:pos="426"/>
        </w:tabs>
        <w:autoSpaceDE w:val="0"/>
        <w:autoSpaceDN w:val="0"/>
        <w:adjustRightInd w:val="0"/>
        <w:spacing w:line="276" w:lineRule="auto"/>
        <w:jc w:val="both"/>
        <w:rPr>
          <w:rFonts w:ascii="Arial" w:hAnsi="Arial" w:cs="Arial"/>
          <w:b/>
          <w:bCs/>
          <w:sz w:val="22"/>
          <w:szCs w:val="22"/>
        </w:rPr>
      </w:pPr>
    </w:p>
    <w:p w14:paraId="0CB0259C" w14:textId="77777777" w:rsidR="00982337" w:rsidRPr="00C3108F" w:rsidRDefault="00982337" w:rsidP="00C3108F">
      <w:pPr>
        <w:numPr>
          <w:ilvl w:val="1"/>
          <w:numId w:val="5"/>
        </w:numPr>
        <w:tabs>
          <w:tab w:val="left" w:pos="426"/>
        </w:tabs>
        <w:autoSpaceDE w:val="0"/>
        <w:autoSpaceDN w:val="0"/>
        <w:adjustRightInd w:val="0"/>
        <w:spacing w:line="276" w:lineRule="auto"/>
        <w:ind w:left="0" w:firstLine="0"/>
        <w:jc w:val="both"/>
        <w:rPr>
          <w:rFonts w:ascii="Arial" w:hAnsi="Arial" w:cs="Arial"/>
          <w:b/>
          <w:bCs/>
          <w:sz w:val="22"/>
          <w:szCs w:val="22"/>
        </w:rPr>
      </w:pPr>
      <w:r w:rsidRPr="00C3108F">
        <w:rPr>
          <w:rFonts w:ascii="Arial" w:hAnsi="Arial" w:cs="Arial"/>
          <w:sz w:val="22"/>
          <w:szCs w:val="22"/>
        </w:rPr>
        <w:t>A declaração falsa relativa ao cumprimento dos requisitos de habilitação e proposta sujeitará o licitante às sanções previstas neste edital.</w:t>
      </w:r>
    </w:p>
    <w:p w14:paraId="5C9F9422" w14:textId="77777777" w:rsidR="00982337" w:rsidRPr="00C3108F" w:rsidRDefault="00982337" w:rsidP="00C3108F">
      <w:pPr>
        <w:spacing w:line="276" w:lineRule="auto"/>
        <w:jc w:val="both"/>
        <w:rPr>
          <w:rFonts w:ascii="Arial" w:hAnsi="Arial" w:cs="Arial"/>
          <w:b/>
          <w:sz w:val="22"/>
          <w:szCs w:val="22"/>
        </w:rPr>
      </w:pPr>
    </w:p>
    <w:p w14:paraId="7102BA9C" w14:textId="77777777" w:rsidR="00982337" w:rsidRPr="00C3108F" w:rsidRDefault="00982337" w:rsidP="00C3108F">
      <w:pPr>
        <w:pStyle w:val="PargrafodaLista"/>
        <w:numPr>
          <w:ilvl w:val="0"/>
          <w:numId w:val="7"/>
        </w:numPr>
        <w:spacing w:line="276" w:lineRule="auto"/>
        <w:ind w:left="284" w:hanging="284"/>
        <w:jc w:val="both"/>
        <w:rPr>
          <w:rFonts w:ascii="Arial" w:hAnsi="Arial" w:cs="Arial"/>
          <w:b/>
          <w:sz w:val="22"/>
          <w:szCs w:val="22"/>
        </w:rPr>
      </w:pPr>
      <w:r w:rsidRPr="00C3108F">
        <w:rPr>
          <w:rFonts w:ascii="Arial" w:hAnsi="Arial" w:cs="Arial"/>
          <w:b/>
          <w:sz w:val="22"/>
          <w:szCs w:val="22"/>
        </w:rPr>
        <w:t>REGULAMENTO OPERACIONAL DO CERTAME:</w:t>
      </w:r>
    </w:p>
    <w:p w14:paraId="10BDDFD8" w14:textId="77777777" w:rsidR="00982337" w:rsidRPr="00C3108F" w:rsidRDefault="00982337" w:rsidP="00C3108F">
      <w:pPr>
        <w:pStyle w:val="PargrafodaLista"/>
        <w:numPr>
          <w:ilvl w:val="1"/>
          <w:numId w:val="10"/>
        </w:numPr>
        <w:tabs>
          <w:tab w:val="left" w:pos="426"/>
        </w:tabs>
        <w:spacing w:line="276" w:lineRule="auto"/>
        <w:ind w:left="0" w:firstLine="0"/>
        <w:jc w:val="both"/>
        <w:rPr>
          <w:rFonts w:ascii="Arial" w:hAnsi="Arial" w:cs="Arial"/>
          <w:sz w:val="22"/>
          <w:szCs w:val="22"/>
        </w:rPr>
      </w:pPr>
      <w:r w:rsidRPr="00C3108F">
        <w:rPr>
          <w:rFonts w:ascii="Arial" w:hAnsi="Arial" w:cs="Arial"/>
          <w:sz w:val="22"/>
          <w:szCs w:val="22"/>
        </w:rPr>
        <w:t>O certame será conduzido pelo Pregoeiro, que terá, em especial, as seguintes atribuições:</w:t>
      </w:r>
    </w:p>
    <w:p w14:paraId="5F412DF8" w14:textId="77777777" w:rsidR="00BB7D23" w:rsidRPr="00C3108F" w:rsidRDefault="00BB7D23" w:rsidP="00C3108F">
      <w:pPr>
        <w:pStyle w:val="PargrafodaLista"/>
        <w:numPr>
          <w:ilvl w:val="2"/>
          <w:numId w:val="9"/>
        </w:numPr>
        <w:tabs>
          <w:tab w:val="left" w:pos="709"/>
        </w:tabs>
        <w:spacing w:line="276" w:lineRule="auto"/>
        <w:ind w:hanging="294"/>
        <w:jc w:val="both"/>
        <w:rPr>
          <w:rFonts w:ascii="Arial" w:hAnsi="Arial" w:cs="Arial"/>
          <w:sz w:val="22"/>
          <w:szCs w:val="22"/>
        </w:rPr>
      </w:pPr>
      <w:r w:rsidRPr="00C3108F">
        <w:rPr>
          <w:rFonts w:ascii="Arial" w:hAnsi="Arial" w:cs="Arial"/>
          <w:sz w:val="22"/>
          <w:szCs w:val="22"/>
        </w:rPr>
        <w:t>Acompanhar os trabalhos da equipe de apoio;</w:t>
      </w:r>
    </w:p>
    <w:p w14:paraId="628D6E64" w14:textId="77777777" w:rsidR="00BB7D23" w:rsidRPr="00C3108F" w:rsidRDefault="00BB7D23" w:rsidP="00C3108F">
      <w:pPr>
        <w:pStyle w:val="PargrafodaLista"/>
        <w:numPr>
          <w:ilvl w:val="2"/>
          <w:numId w:val="9"/>
        </w:numPr>
        <w:tabs>
          <w:tab w:val="left" w:pos="709"/>
        </w:tabs>
        <w:spacing w:line="276" w:lineRule="auto"/>
        <w:ind w:hanging="294"/>
        <w:jc w:val="both"/>
        <w:rPr>
          <w:rFonts w:ascii="Arial" w:hAnsi="Arial" w:cs="Arial"/>
          <w:sz w:val="22"/>
          <w:szCs w:val="22"/>
        </w:rPr>
      </w:pPr>
      <w:r w:rsidRPr="00C3108F">
        <w:rPr>
          <w:rFonts w:ascii="Arial" w:hAnsi="Arial" w:cs="Arial"/>
          <w:sz w:val="22"/>
          <w:szCs w:val="22"/>
        </w:rPr>
        <w:t xml:space="preserve"> Responder as questões formuladas pelos fornecedores, </w:t>
      </w:r>
      <w:proofErr w:type="gramStart"/>
      <w:r w:rsidRPr="00C3108F">
        <w:rPr>
          <w:rFonts w:ascii="Arial" w:hAnsi="Arial" w:cs="Arial"/>
          <w:sz w:val="22"/>
          <w:szCs w:val="22"/>
        </w:rPr>
        <w:t>relativas  ao</w:t>
      </w:r>
      <w:proofErr w:type="gramEnd"/>
      <w:r w:rsidRPr="00C3108F">
        <w:rPr>
          <w:rFonts w:ascii="Arial" w:hAnsi="Arial" w:cs="Arial"/>
          <w:sz w:val="22"/>
          <w:szCs w:val="22"/>
        </w:rPr>
        <w:t xml:space="preserve"> certame;</w:t>
      </w:r>
    </w:p>
    <w:p w14:paraId="66D0D05C" w14:textId="77777777" w:rsidR="00BB7D23" w:rsidRPr="00C3108F" w:rsidRDefault="00BB7D23" w:rsidP="00C3108F">
      <w:pPr>
        <w:pStyle w:val="PargrafodaLista"/>
        <w:numPr>
          <w:ilvl w:val="2"/>
          <w:numId w:val="9"/>
        </w:numPr>
        <w:tabs>
          <w:tab w:val="left" w:pos="709"/>
        </w:tabs>
        <w:spacing w:line="276" w:lineRule="auto"/>
        <w:ind w:hanging="294"/>
        <w:jc w:val="both"/>
        <w:rPr>
          <w:rFonts w:ascii="Arial" w:hAnsi="Arial" w:cs="Arial"/>
          <w:sz w:val="22"/>
          <w:szCs w:val="22"/>
        </w:rPr>
      </w:pPr>
      <w:r w:rsidRPr="00C3108F">
        <w:rPr>
          <w:rFonts w:ascii="Arial" w:hAnsi="Arial" w:cs="Arial"/>
          <w:sz w:val="22"/>
          <w:szCs w:val="22"/>
        </w:rPr>
        <w:t xml:space="preserve"> Abrir as propostas de preços;</w:t>
      </w:r>
    </w:p>
    <w:p w14:paraId="73D6580C" w14:textId="77777777" w:rsidR="00BB7D23" w:rsidRPr="00C3108F" w:rsidRDefault="00BB7D23" w:rsidP="00C3108F">
      <w:pPr>
        <w:pStyle w:val="PargrafodaLista"/>
        <w:numPr>
          <w:ilvl w:val="2"/>
          <w:numId w:val="9"/>
        </w:numPr>
        <w:tabs>
          <w:tab w:val="left" w:pos="709"/>
        </w:tabs>
        <w:spacing w:line="276" w:lineRule="auto"/>
        <w:ind w:hanging="294"/>
        <w:jc w:val="both"/>
        <w:rPr>
          <w:rFonts w:ascii="Arial" w:hAnsi="Arial" w:cs="Arial"/>
          <w:sz w:val="22"/>
          <w:szCs w:val="22"/>
        </w:rPr>
      </w:pPr>
      <w:r w:rsidRPr="00C3108F">
        <w:rPr>
          <w:rFonts w:ascii="Arial" w:hAnsi="Arial" w:cs="Arial"/>
          <w:sz w:val="22"/>
          <w:szCs w:val="22"/>
        </w:rPr>
        <w:t>Analisar a aceitabilidade das propostas;</w:t>
      </w:r>
    </w:p>
    <w:p w14:paraId="00FCC384" w14:textId="77777777" w:rsidR="00BB7D23" w:rsidRPr="00C3108F" w:rsidRDefault="00BB7D23" w:rsidP="00C3108F">
      <w:pPr>
        <w:pStyle w:val="PargrafodaLista"/>
        <w:numPr>
          <w:ilvl w:val="2"/>
          <w:numId w:val="9"/>
        </w:numPr>
        <w:tabs>
          <w:tab w:val="left" w:pos="709"/>
        </w:tabs>
        <w:spacing w:line="276" w:lineRule="auto"/>
        <w:ind w:hanging="294"/>
        <w:jc w:val="both"/>
        <w:rPr>
          <w:rFonts w:ascii="Arial" w:hAnsi="Arial" w:cs="Arial"/>
          <w:sz w:val="22"/>
          <w:szCs w:val="22"/>
        </w:rPr>
      </w:pPr>
      <w:r w:rsidRPr="00C3108F">
        <w:rPr>
          <w:rFonts w:ascii="Arial" w:hAnsi="Arial" w:cs="Arial"/>
          <w:sz w:val="22"/>
          <w:szCs w:val="22"/>
        </w:rPr>
        <w:t>Desclassificar propostas indicando os motivos;</w:t>
      </w:r>
    </w:p>
    <w:p w14:paraId="7BE55BDE" w14:textId="77777777" w:rsidR="00BB7D23" w:rsidRPr="00C3108F" w:rsidRDefault="00BB7D23" w:rsidP="00C3108F">
      <w:pPr>
        <w:pStyle w:val="PargrafodaLista"/>
        <w:numPr>
          <w:ilvl w:val="2"/>
          <w:numId w:val="9"/>
        </w:numPr>
        <w:tabs>
          <w:tab w:val="left" w:pos="426"/>
        </w:tabs>
        <w:spacing w:line="276" w:lineRule="auto"/>
        <w:ind w:left="426" w:firstLine="0"/>
        <w:jc w:val="both"/>
        <w:rPr>
          <w:rFonts w:ascii="Arial" w:hAnsi="Arial" w:cs="Arial"/>
          <w:sz w:val="22"/>
          <w:szCs w:val="22"/>
        </w:rPr>
      </w:pPr>
      <w:r w:rsidRPr="00C3108F">
        <w:rPr>
          <w:rFonts w:ascii="Arial" w:hAnsi="Arial" w:cs="Arial"/>
          <w:sz w:val="22"/>
          <w:szCs w:val="22"/>
        </w:rPr>
        <w:t xml:space="preserve">Conduzir os procedimentos </w:t>
      </w:r>
      <w:proofErr w:type="gramStart"/>
      <w:r w:rsidRPr="00C3108F">
        <w:rPr>
          <w:rFonts w:ascii="Arial" w:hAnsi="Arial" w:cs="Arial"/>
          <w:sz w:val="22"/>
          <w:szCs w:val="22"/>
        </w:rPr>
        <w:t>relativos  aos</w:t>
      </w:r>
      <w:proofErr w:type="gramEnd"/>
      <w:r w:rsidRPr="00C3108F">
        <w:rPr>
          <w:rFonts w:ascii="Arial" w:hAnsi="Arial" w:cs="Arial"/>
          <w:sz w:val="22"/>
          <w:szCs w:val="22"/>
        </w:rPr>
        <w:t xml:space="preserve">  lances  e  à  escolha  da proposta do lance de menor preço;</w:t>
      </w:r>
    </w:p>
    <w:p w14:paraId="29024757" w14:textId="77777777" w:rsidR="00BB7D23" w:rsidRPr="00C3108F" w:rsidRDefault="00BB7D23" w:rsidP="00C3108F">
      <w:pPr>
        <w:pStyle w:val="PargrafodaLista"/>
        <w:numPr>
          <w:ilvl w:val="2"/>
          <w:numId w:val="9"/>
        </w:numPr>
        <w:tabs>
          <w:tab w:val="left" w:pos="709"/>
        </w:tabs>
        <w:spacing w:line="276" w:lineRule="auto"/>
        <w:ind w:hanging="294"/>
        <w:jc w:val="both"/>
        <w:rPr>
          <w:rFonts w:ascii="Arial" w:hAnsi="Arial" w:cs="Arial"/>
          <w:sz w:val="22"/>
          <w:szCs w:val="22"/>
        </w:rPr>
      </w:pPr>
      <w:r w:rsidRPr="00C3108F">
        <w:rPr>
          <w:rFonts w:ascii="Arial" w:hAnsi="Arial" w:cs="Arial"/>
          <w:sz w:val="22"/>
          <w:szCs w:val="22"/>
        </w:rPr>
        <w:t xml:space="preserve">Verificar a habilitação </w:t>
      </w:r>
      <w:proofErr w:type="gramStart"/>
      <w:r w:rsidRPr="00C3108F">
        <w:rPr>
          <w:rFonts w:ascii="Arial" w:hAnsi="Arial" w:cs="Arial"/>
          <w:sz w:val="22"/>
          <w:szCs w:val="22"/>
        </w:rPr>
        <w:t>do  proponente</w:t>
      </w:r>
      <w:proofErr w:type="gramEnd"/>
      <w:r w:rsidRPr="00C3108F">
        <w:rPr>
          <w:rFonts w:ascii="Arial" w:hAnsi="Arial" w:cs="Arial"/>
          <w:sz w:val="22"/>
          <w:szCs w:val="22"/>
        </w:rPr>
        <w:t xml:space="preserve">  classificado  em  primeiro lugar;</w:t>
      </w:r>
    </w:p>
    <w:p w14:paraId="5777A501" w14:textId="77777777" w:rsidR="00BB7D23" w:rsidRPr="00C3108F" w:rsidRDefault="00BB7D23" w:rsidP="00C3108F">
      <w:pPr>
        <w:pStyle w:val="PargrafodaLista"/>
        <w:numPr>
          <w:ilvl w:val="2"/>
          <w:numId w:val="9"/>
        </w:numPr>
        <w:tabs>
          <w:tab w:val="left" w:pos="709"/>
        </w:tabs>
        <w:spacing w:line="276" w:lineRule="auto"/>
        <w:ind w:hanging="294"/>
        <w:jc w:val="both"/>
        <w:rPr>
          <w:rFonts w:ascii="Arial" w:hAnsi="Arial" w:cs="Arial"/>
          <w:sz w:val="22"/>
          <w:szCs w:val="22"/>
        </w:rPr>
      </w:pPr>
      <w:r w:rsidRPr="00C3108F">
        <w:rPr>
          <w:rFonts w:ascii="Arial" w:hAnsi="Arial" w:cs="Arial"/>
          <w:sz w:val="22"/>
          <w:szCs w:val="22"/>
        </w:rPr>
        <w:t>Declarar o vencedor;</w:t>
      </w:r>
    </w:p>
    <w:p w14:paraId="2401ED62" w14:textId="77777777" w:rsidR="00BB7D23" w:rsidRPr="00C3108F" w:rsidRDefault="00BB7D23" w:rsidP="00C3108F">
      <w:pPr>
        <w:pStyle w:val="PargrafodaLista"/>
        <w:numPr>
          <w:ilvl w:val="2"/>
          <w:numId w:val="9"/>
        </w:numPr>
        <w:tabs>
          <w:tab w:val="left" w:pos="709"/>
        </w:tabs>
        <w:spacing w:line="276" w:lineRule="auto"/>
        <w:ind w:hanging="294"/>
        <w:jc w:val="both"/>
        <w:rPr>
          <w:rFonts w:ascii="Arial" w:hAnsi="Arial" w:cs="Arial"/>
          <w:sz w:val="22"/>
          <w:szCs w:val="22"/>
        </w:rPr>
      </w:pPr>
      <w:r w:rsidRPr="00C3108F">
        <w:rPr>
          <w:rFonts w:ascii="Arial" w:hAnsi="Arial" w:cs="Arial"/>
          <w:sz w:val="22"/>
          <w:szCs w:val="22"/>
        </w:rPr>
        <w:t>Receber, examinar e decidir sobre a pertinência dos recursos;</w:t>
      </w:r>
    </w:p>
    <w:p w14:paraId="78FC9028" w14:textId="77777777" w:rsidR="00BB7D23" w:rsidRPr="00C3108F" w:rsidRDefault="00BB7D23" w:rsidP="00C3108F">
      <w:pPr>
        <w:pStyle w:val="PargrafodaLista"/>
        <w:numPr>
          <w:ilvl w:val="2"/>
          <w:numId w:val="9"/>
        </w:numPr>
        <w:tabs>
          <w:tab w:val="left" w:pos="709"/>
        </w:tabs>
        <w:spacing w:line="276" w:lineRule="auto"/>
        <w:ind w:hanging="294"/>
        <w:jc w:val="both"/>
        <w:rPr>
          <w:rFonts w:ascii="Arial" w:hAnsi="Arial" w:cs="Arial"/>
          <w:sz w:val="22"/>
          <w:szCs w:val="22"/>
        </w:rPr>
      </w:pPr>
      <w:r w:rsidRPr="00C3108F">
        <w:rPr>
          <w:rFonts w:ascii="Arial" w:hAnsi="Arial" w:cs="Arial"/>
          <w:sz w:val="22"/>
          <w:szCs w:val="22"/>
        </w:rPr>
        <w:t>Elaborar a ata da sessão;</w:t>
      </w:r>
    </w:p>
    <w:p w14:paraId="0C333A48" w14:textId="77777777" w:rsidR="00BB7D23" w:rsidRPr="00C3108F" w:rsidRDefault="00BB7D23" w:rsidP="00C3108F">
      <w:pPr>
        <w:pStyle w:val="PargrafodaLista"/>
        <w:numPr>
          <w:ilvl w:val="2"/>
          <w:numId w:val="9"/>
        </w:numPr>
        <w:tabs>
          <w:tab w:val="left" w:pos="709"/>
        </w:tabs>
        <w:spacing w:line="276" w:lineRule="auto"/>
        <w:ind w:left="426" w:firstLine="0"/>
        <w:jc w:val="both"/>
        <w:rPr>
          <w:rFonts w:ascii="Arial" w:hAnsi="Arial" w:cs="Arial"/>
          <w:sz w:val="22"/>
          <w:szCs w:val="22"/>
        </w:rPr>
      </w:pPr>
      <w:r w:rsidRPr="00C3108F">
        <w:rPr>
          <w:rFonts w:ascii="Arial" w:hAnsi="Arial" w:cs="Arial"/>
          <w:sz w:val="22"/>
          <w:szCs w:val="22"/>
        </w:rPr>
        <w:t xml:space="preserve"> Encaminhar o processo à </w:t>
      </w:r>
      <w:proofErr w:type="gramStart"/>
      <w:r w:rsidRPr="00C3108F">
        <w:rPr>
          <w:rFonts w:ascii="Arial" w:hAnsi="Arial" w:cs="Arial"/>
          <w:sz w:val="22"/>
          <w:szCs w:val="22"/>
        </w:rPr>
        <w:t>autoridade  superior</w:t>
      </w:r>
      <w:proofErr w:type="gramEnd"/>
      <w:r w:rsidRPr="00C3108F">
        <w:rPr>
          <w:rFonts w:ascii="Arial" w:hAnsi="Arial" w:cs="Arial"/>
          <w:sz w:val="22"/>
          <w:szCs w:val="22"/>
        </w:rPr>
        <w:t xml:space="preserve">  para  homologar  e autorizar a contratação;</w:t>
      </w:r>
    </w:p>
    <w:p w14:paraId="244F976D" w14:textId="77777777" w:rsidR="00BB7D23" w:rsidRPr="00C3108F" w:rsidRDefault="00BB7D23" w:rsidP="00C3108F">
      <w:pPr>
        <w:pStyle w:val="PargrafodaLista"/>
        <w:numPr>
          <w:ilvl w:val="2"/>
          <w:numId w:val="9"/>
        </w:numPr>
        <w:tabs>
          <w:tab w:val="left" w:pos="709"/>
        </w:tabs>
        <w:spacing w:line="276" w:lineRule="auto"/>
        <w:ind w:left="426" w:firstLine="0"/>
        <w:jc w:val="both"/>
        <w:rPr>
          <w:rFonts w:ascii="Arial" w:hAnsi="Arial" w:cs="Arial"/>
          <w:sz w:val="22"/>
          <w:szCs w:val="22"/>
        </w:rPr>
      </w:pPr>
      <w:r w:rsidRPr="00C3108F">
        <w:rPr>
          <w:rFonts w:ascii="Arial" w:hAnsi="Arial" w:cs="Arial"/>
          <w:sz w:val="22"/>
          <w:szCs w:val="22"/>
        </w:rPr>
        <w:t xml:space="preserve">Convocar o vencedor para </w:t>
      </w:r>
      <w:proofErr w:type="gramStart"/>
      <w:r w:rsidRPr="00C3108F">
        <w:rPr>
          <w:rFonts w:ascii="Arial" w:hAnsi="Arial" w:cs="Arial"/>
          <w:sz w:val="22"/>
          <w:szCs w:val="22"/>
        </w:rPr>
        <w:t>assinar  o</w:t>
      </w:r>
      <w:proofErr w:type="gramEnd"/>
      <w:r w:rsidRPr="00C3108F">
        <w:rPr>
          <w:rFonts w:ascii="Arial" w:hAnsi="Arial" w:cs="Arial"/>
          <w:sz w:val="22"/>
          <w:szCs w:val="22"/>
        </w:rPr>
        <w:t xml:space="preserve">  contrato  ou  retirar o instrumento equivalente no prazo estabelecido;</w:t>
      </w:r>
    </w:p>
    <w:p w14:paraId="1C70FE13" w14:textId="77777777" w:rsidR="00BB7D23" w:rsidRPr="00C3108F" w:rsidRDefault="00BB7D23" w:rsidP="00C3108F">
      <w:pPr>
        <w:pStyle w:val="PargrafodaLista"/>
        <w:numPr>
          <w:ilvl w:val="2"/>
          <w:numId w:val="9"/>
        </w:numPr>
        <w:tabs>
          <w:tab w:val="left" w:pos="709"/>
          <w:tab w:val="left" w:pos="851"/>
        </w:tabs>
        <w:spacing w:line="276" w:lineRule="auto"/>
        <w:ind w:left="426" w:firstLine="0"/>
        <w:jc w:val="both"/>
        <w:rPr>
          <w:rFonts w:ascii="Arial" w:hAnsi="Arial" w:cs="Arial"/>
          <w:sz w:val="22"/>
          <w:szCs w:val="22"/>
        </w:rPr>
      </w:pPr>
      <w:r w:rsidRPr="00C3108F">
        <w:rPr>
          <w:rFonts w:ascii="Arial" w:hAnsi="Arial" w:cs="Arial"/>
          <w:sz w:val="22"/>
          <w:szCs w:val="22"/>
        </w:rPr>
        <w:t xml:space="preserve">Abrir processo administrativo </w:t>
      </w:r>
      <w:proofErr w:type="gramStart"/>
      <w:r w:rsidRPr="00C3108F">
        <w:rPr>
          <w:rFonts w:ascii="Arial" w:hAnsi="Arial" w:cs="Arial"/>
          <w:sz w:val="22"/>
          <w:szCs w:val="22"/>
        </w:rPr>
        <w:t>para  apuração</w:t>
      </w:r>
      <w:proofErr w:type="gramEnd"/>
      <w:r w:rsidRPr="00C3108F">
        <w:rPr>
          <w:rFonts w:ascii="Arial" w:hAnsi="Arial" w:cs="Arial"/>
          <w:sz w:val="22"/>
          <w:szCs w:val="22"/>
        </w:rPr>
        <w:t xml:space="preserve">  de  irregularidade visando a aplicação de penalidades previstas na legislação.</w:t>
      </w:r>
    </w:p>
    <w:p w14:paraId="35CFF1B3" w14:textId="77777777" w:rsidR="009A1B7A" w:rsidRPr="00C3108F" w:rsidRDefault="009A1B7A" w:rsidP="00C3108F">
      <w:pPr>
        <w:spacing w:line="276" w:lineRule="auto"/>
        <w:jc w:val="both"/>
        <w:rPr>
          <w:rFonts w:ascii="Arial" w:hAnsi="Arial" w:cs="Arial"/>
          <w:sz w:val="22"/>
          <w:szCs w:val="22"/>
        </w:rPr>
      </w:pPr>
    </w:p>
    <w:p w14:paraId="05782EDB" w14:textId="77777777" w:rsidR="009A1B7A" w:rsidRPr="00C3108F" w:rsidRDefault="00BB7D23" w:rsidP="00C3108F">
      <w:pPr>
        <w:spacing w:line="276" w:lineRule="auto"/>
        <w:jc w:val="both"/>
        <w:rPr>
          <w:rFonts w:ascii="Arial" w:hAnsi="Arial" w:cs="Arial"/>
          <w:b/>
          <w:sz w:val="22"/>
          <w:szCs w:val="22"/>
        </w:rPr>
      </w:pPr>
      <w:r w:rsidRPr="00C3108F">
        <w:rPr>
          <w:rFonts w:ascii="Arial" w:hAnsi="Arial" w:cs="Arial"/>
          <w:b/>
          <w:sz w:val="22"/>
          <w:szCs w:val="22"/>
        </w:rPr>
        <w:t>6</w:t>
      </w:r>
      <w:r w:rsidR="009A1B7A" w:rsidRPr="00C3108F">
        <w:rPr>
          <w:rFonts w:ascii="Arial" w:hAnsi="Arial" w:cs="Arial"/>
          <w:b/>
          <w:sz w:val="22"/>
          <w:szCs w:val="22"/>
        </w:rPr>
        <w:t>. APRESENTAÇÃO E ENTREGA DOS ENVELOPES:</w:t>
      </w:r>
    </w:p>
    <w:p w14:paraId="6EAA3E54" w14:textId="77777777" w:rsidR="009A1B7A" w:rsidRPr="00C3108F" w:rsidRDefault="00BB7D23" w:rsidP="00C3108F">
      <w:pPr>
        <w:spacing w:line="276" w:lineRule="auto"/>
        <w:jc w:val="both"/>
        <w:rPr>
          <w:rFonts w:ascii="Arial" w:hAnsi="Arial" w:cs="Arial"/>
          <w:sz w:val="22"/>
          <w:szCs w:val="22"/>
        </w:rPr>
      </w:pPr>
      <w:r w:rsidRPr="00C3108F">
        <w:rPr>
          <w:rFonts w:ascii="Arial" w:hAnsi="Arial" w:cs="Arial"/>
          <w:sz w:val="22"/>
          <w:szCs w:val="22"/>
        </w:rPr>
        <w:t>6</w:t>
      </w:r>
      <w:r w:rsidR="009A1B7A" w:rsidRPr="00C3108F">
        <w:rPr>
          <w:rFonts w:ascii="Arial" w:hAnsi="Arial" w:cs="Arial"/>
          <w:sz w:val="22"/>
          <w:szCs w:val="22"/>
        </w:rPr>
        <w:t>.1 Envelopes “Proposta de Preços” e “Documentação de Habilitação” deverão ser indevassáveis, fechados e entregues ao Pregoeiro, no setor de protocolo ou na sessão pública de abertura deste certame, conforme endereço, dia e horário especificados abaixo:</w:t>
      </w:r>
    </w:p>
    <w:p w14:paraId="13E3BF48" w14:textId="77777777" w:rsidR="0087446A" w:rsidRPr="00C3108F" w:rsidRDefault="0087446A" w:rsidP="00C3108F">
      <w:pPr>
        <w:spacing w:line="276" w:lineRule="auto"/>
        <w:jc w:val="both"/>
        <w:rPr>
          <w:rFonts w:ascii="Arial" w:hAnsi="Arial" w:cs="Arial"/>
          <w:sz w:val="22"/>
          <w:szCs w:val="22"/>
        </w:rPr>
      </w:pPr>
    </w:p>
    <w:p w14:paraId="232DF371" w14:textId="77777777" w:rsidR="009A1B7A" w:rsidRPr="00C3108F" w:rsidRDefault="009A1B7A" w:rsidP="00431C66">
      <w:pPr>
        <w:spacing w:line="276" w:lineRule="auto"/>
        <w:ind w:firstLine="851"/>
        <w:jc w:val="both"/>
        <w:rPr>
          <w:rFonts w:ascii="Arial" w:hAnsi="Arial" w:cs="Arial"/>
          <w:sz w:val="22"/>
          <w:szCs w:val="22"/>
        </w:rPr>
      </w:pPr>
      <w:r w:rsidRPr="00C3108F">
        <w:rPr>
          <w:rFonts w:ascii="Arial" w:hAnsi="Arial" w:cs="Arial"/>
          <w:sz w:val="22"/>
          <w:szCs w:val="22"/>
        </w:rPr>
        <w:t>Prefeitura Municipal de Marema</w:t>
      </w:r>
    </w:p>
    <w:p w14:paraId="34E0F810" w14:textId="77777777" w:rsidR="009A1B7A" w:rsidRPr="00C3108F" w:rsidRDefault="009A1B7A" w:rsidP="00431C66">
      <w:pPr>
        <w:spacing w:line="276" w:lineRule="auto"/>
        <w:ind w:firstLine="851"/>
        <w:jc w:val="both"/>
        <w:rPr>
          <w:rFonts w:ascii="Arial" w:hAnsi="Arial" w:cs="Arial"/>
          <w:sz w:val="22"/>
          <w:szCs w:val="22"/>
        </w:rPr>
      </w:pPr>
      <w:r w:rsidRPr="00C3108F">
        <w:rPr>
          <w:rFonts w:ascii="Arial" w:hAnsi="Arial" w:cs="Arial"/>
          <w:sz w:val="22"/>
          <w:szCs w:val="22"/>
        </w:rPr>
        <w:t>Rua Jose Gaspari, n°</w:t>
      </w:r>
      <w:r w:rsidR="00BB7D23" w:rsidRPr="00C3108F">
        <w:rPr>
          <w:rFonts w:ascii="Arial" w:hAnsi="Arial" w:cs="Arial"/>
          <w:sz w:val="22"/>
          <w:szCs w:val="22"/>
        </w:rPr>
        <w:t xml:space="preserve"> </w:t>
      </w:r>
      <w:r w:rsidRPr="00C3108F">
        <w:rPr>
          <w:rFonts w:ascii="Arial" w:hAnsi="Arial" w:cs="Arial"/>
          <w:sz w:val="22"/>
          <w:szCs w:val="22"/>
        </w:rPr>
        <w:t>69 - Centro.</w:t>
      </w:r>
    </w:p>
    <w:p w14:paraId="359958A0" w14:textId="77777777" w:rsidR="009A1B7A" w:rsidRPr="00C3108F" w:rsidRDefault="00BB7D23" w:rsidP="00C3108F">
      <w:pPr>
        <w:spacing w:line="276" w:lineRule="auto"/>
        <w:ind w:firstLine="851"/>
        <w:jc w:val="both"/>
        <w:rPr>
          <w:rFonts w:ascii="Arial" w:hAnsi="Arial" w:cs="Arial"/>
          <w:sz w:val="22"/>
          <w:szCs w:val="22"/>
        </w:rPr>
      </w:pPr>
      <w:r w:rsidRPr="00C3108F">
        <w:rPr>
          <w:rFonts w:ascii="Arial" w:hAnsi="Arial" w:cs="Arial"/>
          <w:sz w:val="22"/>
          <w:szCs w:val="22"/>
        </w:rPr>
        <w:t>Departamento de Licitações</w:t>
      </w:r>
    </w:p>
    <w:p w14:paraId="56E9D1A8" w14:textId="449389AA" w:rsidR="009A1B7A" w:rsidRPr="00C3108F" w:rsidRDefault="00550858" w:rsidP="00C3108F">
      <w:pPr>
        <w:spacing w:line="276" w:lineRule="auto"/>
        <w:ind w:firstLine="851"/>
        <w:jc w:val="both"/>
        <w:rPr>
          <w:rFonts w:ascii="Arial" w:hAnsi="Arial" w:cs="Arial"/>
          <w:b/>
          <w:sz w:val="22"/>
          <w:szCs w:val="22"/>
        </w:rPr>
      </w:pPr>
      <w:r w:rsidRPr="00C3108F">
        <w:rPr>
          <w:rFonts w:ascii="Arial" w:hAnsi="Arial" w:cs="Arial"/>
          <w:b/>
          <w:sz w:val="22"/>
          <w:szCs w:val="22"/>
        </w:rPr>
        <w:t xml:space="preserve">Entrega: </w:t>
      </w:r>
      <w:r w:rsidR="00354926" w:rsidRPr="00C3108F">
        <w:rPr>
          <w:rFonts w:ascii="Arial" w:hAnsi="Arial" w:cs="Arial"/>
          <w:b/>
          <w:sz w:val="22"/>
          <w:szCs w:val="22"/>
        </w:rPr>
        <w:t>0</w:t>
      </w:r>
      <w:r w:rsidR="00431C66">
        <w:rPr>
          <w:rFonts w:ascii="Arial" w:hAnsi="Arial" w:cs="Arial"/>
          <w:b/>
          <w:sz w:val="22"/>
          <w:szCs w:val="22"/>
        </w:rPr>
        <w:t>8</w:t>
      </w:r>
      <w:r w:rsidRPr="00C3108F">
        <w:rPr>
          <w:rFonts w:ascii="Arial" w:hAnsi="Arial" w:cs="Arial"/>
          <w:b/>
          <w:sz w:val="22"/>
          <w:szCs w:val="22"/>
        </w:rPr>
        <w:t>/</w:t>
      </w:r>
      <w:r w:rsidR="00354926" w:rsidRPr="00C3108F">
        <w:rPr>
          <w:rFonts w:ascii="Arial" w:hAnsi="Arial" w:cs="Arial"/>
          <w:b/>
          <w:sz w:val="22"/>
          <w:szCs w:val="22"/>
        </w:rPr>
        <w:t>1</w:t>
      </w:r>
      <w:r w:rsidR="00431C66">
        <w:rPr>
          <w:rFonts w:ascii="Arial" w:hAnsi="Arial" w:cs="Arial"/>
          <w:b/>
          <w:sz w:val="22"/>
          <w:szCs w:val="22"/>
        </w:rPr>
        <w:t>2</w:t>
      </w:r>
      <w:r w:rsidR="003A7497" w:rsidRPr="00C3108F">
        <w:rPr>
          <w:rFonts w:ascii="Arial" w:hAnsi="Arial" w:cs="Arial"/>
          <w:b/>
          <w:sz w:val="22"/>
          <w:szCs w:val="22"/>
        </w:rPr>
        <w:t>/202</w:t>
      </w:r>
      <w:r w:rsidR="00354926" w:rsidRPr="00C3108F">
        <w:rPr>
          <w:rFonts w:ascii="Arial" w:hAnsi="Arial" w:cs="Arial"/>
          <w:b/>
          <w:sz w:val="22"/>
          <w:szCs w:val="22"/>
        </w:rPr>
        <w:t>3</w:t>
      </w:r>
      <w:r w:rsidR="009A1B7A" w:rsidRPr="00C3108F">
        <w:rPr>
          <w:rFonts w:ascii="Arial" w:hAnsi="Arial" w:cs="Arial"/>
          <w:b/>
          <w:sz w:val="22"/>
          <w:szCs w:val="22"/>
        </w:rPr>
        <w:t xml:space="preserve">, até às </w:t>
      </w:r>
      <w:r w:rsidR="003A7497" w:rsidRPr="00C3108F">
        <w:rPr>
          <w:rFonts w:ascii="Arial" w:hAnsi="Arial" w:cs="Arial"/>
          <w:b/>
          <w:sz w:val="22"/>
          <w:szCs w:val="22"/>
        </w:rPr>
        <w:t>08h</w:t>
      </w:r>
      <w:r w:rsidR="00935C23" w:rsidRPr="00C3108F">
        <w:rPr>
          <w:rFonts w:ascii="Arial" w:hAnsi="Arial" w:cs="Arial"/>
          <w:b/>
          <w:sz w:val="22"/>
          <w:szCs w:val="22"/>
        </w:rPr>
        <w:t>3</w:t>
      </w:r>
      <w:r w:rsidR="009A1B7A" w:rsidRPr="00C3108F">
        <w:rPr>
          <w:rFonts w:ascii="Arial" w:hAnsi="Arial" w:cs="Arial"/>
          <w:b/>
          <w:sz w:val="22"/>
          <w:szCs w:val="22"/>
        </w:rPr>
        <w:t>0min.</w:t>
      </w:r>
    </w:p>
    <w:p w14:paraId="631D0A92" w14:textId="2AAF9D1D" w:rsidR="009A1B7A" w:rsidRPr="00C3108F" w:rsidRDefault="003A7497" w:rsidP="00C3108F">
      <w:pPr>
        <w:spacing w:line="276" w:lineRule="auto"/>
        <w:ind w:firstLine="851"/>
        <w:jc w:val="both"/>
        <w:rPr>
          <w:rFonts w:ascii="Arial" w:hAnsi="Arial" w:cs="Arial"/>
          <w:b/>
          <w:sz w:val="22"/>
          <w:szCs w:val="22"/>
        </w:rPr>
      </w:pPr>
      <w:r w:rsidRPr="00C3108F">
        <w:rPr>
          <w:rFonts w:ascii="Arial" w:hAnsi="Arial" w:cs="Arial"/>
          <w:b/>
          <w:sz w:val="22"/>
          <w:szCs w:val="22"/>
        </w:rPr>
        <w:t>Abertura</w:t>
      </w:r>
      <w:r w:rsidR="00354926" w:rsidRPr="00C3108F">
        <w:rPr>
          <w:rFonts w:ascii="Arial" w:hAnsi="Arial" w:cs="Arial"/>
          <w:b/>
          <w:sz w:val="22"/>
          <w:szCs w:val="22"/>
        </w:rPr>
        <w:t>:</w:t>
      </w:r>
      <w:r w:rsidRPr="00C3108F">
        <w:rPr>
          <w:rFonts w:ascii="Arial" w:hAnsi="Arial" w:cs="Arial"/>
          <w:b/>
          <w:sz w:val="22"/>
          <w:szCs w:val="22"/>
        </w:rPr>
        <w:t xml:space="preserve"> </w:t>
      </w:r>
      <w:r w:rsidR="00431C66">
        <w:rPr>
          <w:rFonts w:ascii="Arial" w:hAnsi="Arial" w:cs="Arial"/>
          <w:b/>
          <w:sz w:val="22"/>
          <w:szCs w:val="22"/>
        </w:rPr>
        <w:t>08</w:t>
      </w:r>
      <w:r w:rsidR="009A1B7A" w:rsidRPr="00C3108F">
        <w:rPr>
          <w:rFonts w:ascii="Arial" w:hAnsi="Arial" w:cs="Arial"/>
          <w:b/>
          <w:sz w:val="22"/>
          <w:szCs w:val="22"/>
        </w:rPr>
        <w:t>/</w:t>
      </w:r>
      <w:r w:rsidR="00354926" w:rsidRPr="00C3108F">
        <w:rPr>
          <w:rFonts w:ascii="Arial" w:hAnsi="Arial" w:cs="Arial"/>
          <w:b/>
          <w:sz w:val="22"/>
          <w:szCs w:val="22"/>
        </w:rPr>
        <w:t>1</w:t>
      </w:r>
      <w:r w:rsidR="00431C66">
        <w:rPr>
          <w:rFonts w:ascii="Arial" w:hAnsi="Arial" w:cs="Arial"/>
          <w:b/>
          <w:sz w:val="22"/>
          <w:szCs w:val="22"/>
        </w:rPr>
        <w:t>2</w:t>
      </w:r>
      <w:r w:rsidR="009A1B7A" w:rsidRPr="00C3108F">
        <w:rPr>
          <w:rFonts w:ascii="Arial" w:hAnsi="Arial" w:cs="Arial"/>
          <w:b/>
          <w:sz w:val="22"/>
          <w:szCs w:val="22"/>
        </w:rPr>
        <w:t>/202</w:t>
      </w:r>
      <w:r w:rsidR="00354926" w:rsidRPr="00C3108F">
        <w:rPr>
          <w:rFonts w:ascii="Arial" w:hAnsi="Arial" w:cs="Arial"/>
          <w:b/>
          <w:sz w:val="22"/>
          <w:szCs w:val="22"/>
        </w:rPr>
        <w:t>3</w:t>
      </w:r>
      <w:r w:rsidR="009A1B7A" w:rsidRPr="00C3108F">
        <w:rPr>
          <w:rFonts w:ascii="Arial" w:hAnsi="Arial" w:cs="Arial"/>
          <w:b/>
          <w:sz w:val="22"/>
          <w:szCs w:val="22"/>
        </w:rPr>
        <w:t xml:space="preserve"> às </w:t>
      </w:r>
      <w:r w:rsidRPr="00C3108F">
        <w:rPr>
          <w:rFonts w:ascii="Arial" w:hAnsi="Arial" w:cs="Arial"/>
          <w:b/>
          <w:sz w:val="22"/>
          <w:szCs w:val="22"/>
        </w:rPr>
        <w:t>08</w:t>
      </w:r>
      <w:r w:rsidR="009A1B7A" w:rsidRPr="00C3108F">
        <w:rPr>
          <w:rFonts w:ascii="Arial" w:hAnsi="Arial" w:cs="Arial"/>
          <w:b/>
          <w:sz w:val="22"/>
          <w:szCs w:val="22"/>
        </w:rPr>
        <w:t>h</w:t>
      </w:r>
      <w:r w:rsidR="00935C23" w:rsidRPr="00C3108F">
        <w:rPr>
          <w:rFonts w:ascii="Arial" w:hAnsi="Arial" w:cs="Arial"/>
          <w:b/>
          <w:sz w:val="22"/>
          <w:szCs w:val="22"/>
        </w:rPr>
        <w:t>45</w:t>
      </w:r>
      <w:r w:rsidR="009A1B7A" w:rsidRPr="00C3108F">
        <w:rPr>
          <w:rFonts w:ascii="Arial" w:hAnsi="Arial" w:cs="Arial"/>
          <w:b/>
          <w:sz w:val="22"/>
          <w:szCs w:val="22"/>
        </w:rPr>
        <w:t>min.</w:t>
      </w:r>
    </w:p>
    <w:p w14:paraId="6C2B7C7F" w14:textId="77777777" w:rsidR="009A1B7A" w:rsidRPr="00C3108F" w:rsidRDefault="009A1B7A" w:rsidP="00C3108F">
      <w:pPr>
        <w:spacing w:line="276" w:lineRule="auto"/>
        <w:ind w:firstLine="851"/>
        <w:jc w:val="both"/>
        <w:rPr>
          <w:rFonts w:ascii="Arial" w:hAnsi="Arial" w:cs="Arial"/>
          <w:sz w:val="22"/>
          <w:szCs w:val="22"/>
        </w:rPr>
      </w:pPr>
    </w:p>
    <w:p w14:paraId="5B53FED5" w14:textId="77777777" w:rsidR="009A1B7A" w:rsidRPr="00C3108F" w:rsidRDefault="00BB7D23" w:rsidP="00C3108F">
      <w:pPr>
        <w:spacing w:line="276" w:lineRule="auto"/>
        <w:ind w:firstLine="851"/>
        <w:jc w:val="both"/>
        <w:rPr>
          <w:rFonts w:ascii="Arial" w:hAnsi="Arial" w:cs="Arial"/>
          <w:sz w:val="22"/>
          <w:szCs w:val="22"/>
        </w:rPr>
      </w:pPr>
      <w:r w:rsidRPr="00C3108F">
        <w:rPr>
          <w:rFonts w:ascii="Arial" w:hAnsi="Arial" w:cs="Arial"/>
          <w:sz w:val="22"/>
          <w:szCs w:val="22"/>
        </w:rPr>
        <w:t>6</w:t>
      </w:r>
      <w:r w:rsidR="009A1B7A" w:rsidRPr="00C3108F">
        <w:rPr>
          <w:rFonts w:ascii="Arial" w:hAnsi="Arial" w:cs="Arial"/>
          <w:sz w:val="22"/>
          <w:szCs w:val="22"/>
        </w:rPr>
        <w:t xml:space="preserve">.2 Os envelopes deverão ainda indicar em sua parte </w:t>
      </w:r>
      <w:proofErr w:type="gramStart"/>
      <w:r w:rsidR="009A1B7A" w:rsidRPr="00C3108F">
        <w:rPr>
          <w:rFonts w:ascii="Arial" w:hAnsi="Arial" w:cs="Arial"/>
          <w:sz w:val="22"/>
          <w:szCs w:val="22"/>
        </w:rPr>
        <w:t>externa  e</w:t>
      </w:r>
      <w:proofErr w:type="gramEnd"/>
      <w:r w:rsidR="009A1B7A" w:rsidRPr="00C3108F">
        <w:rPr>
          <w:rFonts w:ascii="Arial" w:hAnsi="Arial" w:cs="Arial"/>
          <w:sz w:val="22"/>
          <w:szCs w:val="22"/>
        </w:rPr>
        <w:t xml:space="preserve"> frontal os seguintes dizeres:</w:t>
      </w:r>
    </w:p>
    <w:p w14:paraId="40642465" w14:textId="77777777" w:rsidR="003232BE" w:rsidRPr="00C3108F" w:rsidRDefault="003232BE" w:rsidP="00C3108F">
      <w:pPr>
        <w:spacing w:line="276" w:lineRule="auto"/>
        <w:ind w:firstLine="851"/>
        <w:jc w:val="both"/>
        <w:rPr>
          <w:rFonts w:ascii="Arial" w:hAnsi="Arial" w:cs="Arial"/>
          <w:sz w:val="22"/>
          <w:szCs w:val="22"/>
        </w:rPr>
      </w:pPr>
    </w:p>
    <w:p w14:paraId="5CD50990" w14:textId="77777777" w:rsidR="009A1B7A" w:rsidRPr="00C3108F" w:rsidRDefault="003232BE" w:rsidP="00C3108F">
      <w:pPr>
        <w:spacing w:line="276" w:lineRule="auto"/>
        <w:ind w:firstLine="851"/>
        <w:jc w:val="both"/>
        <w:rPr>
          <w:rFonts w:ascii="Arial" w:hAnsi="Arial" w:cs="Arial"/>
          <w:sz w:val="22"/>
          <w:szCs w:val="22"/>
        </w:rPr>
      </w:pPr>
      <w:r w:rsidRPr="00C3108F">
        <w:rPr>
          <w:rFonts w:ascii="Arial" w:hAnsi="Arial" w:cs="Arial"/>
          <w:sz w:val="22"/>
          <w:szCs w:val="22"/>
        </w:rPr>
        <w:t>Município</w:t>
      </w:r>
      <w:r w:rsidR="009A1B7A" w:rsidRPr="00C3108F">
        <w:rPr>
          <w:rFonts w:ascii="Arial" w:hAnsi="Arial" w:cs="Arial"/>
          <w:sz w:val="22"/>
          <w:szCs w:val="22"/>
        </w:rPr>
        <w:t xml:space="preserve"> de Marema</w:t>
      </w:r>
    </w:p>
    <w:p w14:paraId="73DCAF1A" w14:textId="77777777" w:rsidR="009A1B7A" w:rsidRPr="00C3108F" w:rsidRDefault="009A1B7A" w:rsidP="00C3108F">
      <w:pPr>
        <w:spacing w:line="276" w:lineRule="auto"/>
        <w:ind w:firstLine="851"/>
        <w:jc w:val="both"/>
        <w:rPr>
          <w:rFonts w:ascii="Arial" w:hAnsi="Arial" w:cs="Arial"/>
          <w:sz w:val="22"/>
          <w:szCs w:val="22"/>
        </w:rPr>
      </w:pPr>
      <w:r w:rsidRPr="00C3108F">
        <w:rPr>
          <w:rFonts w:ascii="Arial" w:hAnsi="Arial" w:cs="Arial"/>
          <w:sz w:val="22"/>
          <w:szCs w:val="22"/>
        </w:rPr>
        <w:t xml:space="preserve">Departamento de </w:t>
      </w:r>
      <w:r w:rsidR="00BB7D23" w:rsidRPr="00C3108F">
        <w:rPr>
          <w:rFonts w:ascii="Arial" w:hAnsi="Arial" w:cs="Arial"/>
          <w:sz w:val="22"/>
          <w:szCs w:val="22"/>
        </w:rPr>
        <w:t>Licitações</w:t>
      </w:r>
    </w:p>
    <w:p w14:paraId="60E03851" w14:textId="77777777" w:rsidR="00431C66" w:rsidRDefault="00431C66" w:rsidP="00431C66">
      <w:pPr>
        <w:spacing w:line="276" w:lineRule="auto"/>
        <w:ind w:firstLine="851"/>
        <w:jc w:val="both"/>
        <w:rPr>
          <w:rFonts w:ascii="Arial" w:hAnsi="Arial" w:cs="Arial"/>
          <w:sz w:val="22"/>
          <w:szCs w:val="22"/>
        </w:rPr>
      </w:pPr>
      <w:r>
        <w:rPr>
          <w:rFonts w:ascii="Arial" w:hAnsi="Arial" w:cs="Arial"/>
          <w:sz w:val="22"/>
          <w:szCs w:val="22"/>
        </w:rPr>
        <w:t>Processo Licitatório nº 72/2023</w:t>
      </w:r>
    </w:p>
    <w:p w14:paraId="743677D2" w14:textId="68C1F339" w:rsidR="009A1B7A" w:rsidRPr="00C3108F" w:rsidRDefault="0090294B" w:rsidP="00C3108F">
      <w:pPr>
        <w:spacing w:line="276" w:lineRule="auto"/>
        <w:ind w:firstLine="851"/>
        <w:jc w:val="both"/>
        <w:rPr>
          <w:rFonts w:ascii="Arial" w:hAnsi="Arial" w:cs="Arial"/>
          <w:sz w:val="22"/>
          <w:szCs w:val="22"/>
        </w:rPr>
      </w:pPr>
      <w:r w:rsidRPr="00C3108F">
        <w:rPr>
          <w:rFonts w:ascii="Arial" w:hAnsi="Arial" w:cs="Arial"/>
          <w:sz w:val="22"/>
          <w:szCs w:val="22"/>
        </w:rPr>
        <w:t xml:space="preserve">Pregão Presencial nº </w:t>
      </w:r>
      <w:r w:rsidR="00354926" w:rsidRPr="00C3108F">
        <w:rPr>
          <w:rFonts w:ascii="Arial" w:hAnsi="Arial" w:cs="Arial"/>
          <w:sz w:val="22"/>
          <w:szCs w:val="22"/>
        </w:rPr>
        <w:t>3</w:t>
      </w:r>
      <w:r w:rsidR="00935C23" w:rsidRPr="00C3108F">
        <w:rPr>
          <w:rFonts w:ascii="Arial" w:hAnsi="Arial" w:cs="Arial"/>
          <w:sz w:val="22"/>
          <w:szCs w:val="22"/>
        </w:rPr>
        <w:t>5</w:t>
      </w:r>
      <w:r w:rsidR="009A1B7A" w:rsidRPr="00C3108F">
        <w:rPr>
          <w:rFonts w:ascii="Arial" w:hAnsi="Arial" w:cs="Arial"/>
          <w:sz w:val="22"/>
          <w:szCs w:val="22"/>
        </w:rPr>
        <w:t>/202</w:t>
      </w:r>
      <w:r w:rsidR="00354926" w:rsidRPr="00C3108F">
        <w:rPr>
          <w:rFonts w:ascii="Arial" w:hAnsi="Arial" w:cs="Arial"/>
          <w:sz w:val="22"/>
          <w:szCs w:val="22"/>
        </w:rPr>
        <w:t>3</w:t>
      </w:r>
    </w:p>
    <w:p w14:paraId="689FAB66" w14:textId="50446EDD" w:rsidR="009A1B7A" w:rsidRPr="00C3108F" w:rsidRDefault="009A1B7A" w:rsidP="00C3108F">
      <w:pPr>
        <w:spacing w:line="276" w:lineRule="auto"/>
        <w:ind w:firstLine="851"/>
        <w:jc w:val="both"/>
        <w:rPr>
          <w:rFonts w:ascii="Arial" w:hAnsi="Arial" w:cs="Arial"/>
          <w:b/>
          <w:sz w:val="22"/>
          <w:szCs w:val="22"/>
        </w:rPr>
      </w:pPr>
      <w:r w:rsidRPr="00C3108F">
        <w:rPr>
          <w:rFonts w:ascii="Arial" w:hAnsi="Arial" w:cs="Arial"/>
          <w:b/>
          <w:sz w:val="22"/>
          <w:szCs w:val="22"/>
        </w:rPr>
        <w:t xml:space="preserve">Envelope </w:t>
      </w:r>
      <w:r w:rsidR="00BB7D23" w:rsidRPr="00C3108F">
        <w:rPr>
          <w:rFonts w:ascii="Arial" w:hAnsi="Arial" w:cs="Arial"/>
          <w:b/>
          <w:sz w:val="22"/>
          <w:szCs w:val="22"/>
        </w:rPr>
        <w:t>n</w:t>
      </w:r>
      <w:r w:rsidR="00354926" w:rsidRPr="00C3108F">
        <w:rPr>
          <w:rFonts w:ascii="Arial" w:hAnsi="Arial" w:cs="Arial"/>
          <w:b/>
          <w:sz w:val="22"/>
          <w:szCs w:val="22"/>
        </w:rPr>
        <w:t>º</w:t>
      </w:r>
      <w:r w:rsidRPr="00C3108F">
        <w:rPr>
          <w:rFonts w:ascii="Arial" w:hAnsi="Arial" w:cs="Arial"/>
          <w:b/>
          <w:sz w:val="22"/>
          <w:szCs w:val="22"/>
        </w:rPr>
        <w:t xml:space="preserve"> 001 - PROPOSTA DE PREÇOS</w:t>
      </w:r>
    </w:p>
    <w:p w14:paraId="507F487D" w14:textId="77777777" w:rsidR="009A1B7A" w:rsidRPr="00C3108F" w:rsidRDefault="009A1B7A" w:rsidP="00C3108F">
      <w:pPr>
        <w:spacing w:line="276" w:lineRule="auto"/>
        <w:ind w:firstLine="851"/>
        <w:jc w:val="both"/>
        <w:rPr>
          <w:rFonts w:ascii="Arial" w:hAnsi="Arial" w:cs="Arial"/>
          <w:sz w:val="22"/>
          <w:szCs w:val="22"/>
        </w:rPr>
      </w:pPr>
      <w:r w:rsidRPr="00C3108F">
        <w:rPr>
          <w:rFonts w:ascii="Arial" w:hAnsi="Arial" w:cs="Arial"/>
          <w:sz w:val="22"/>
          <w:szCs w:val="22"/>
        </w:rPr>
        <w:t>Razão Social da Proponente</w:t>
      </w:r>
    </w:p>
    <w:p w14:paraId="3E0CB47C" w14:textId="77777777" w:rsidR="009A1B7A" w:rsidRPr="00C3108F" w:rsidRDefault="009A1B7A" w:rsidP="00C3108F">
      <w:pPr>
        <w:spacing w:line="276" w:lineRule="auto"/>
        <w:ind w:firstLine="851"/>
        <w:jc w:val="both"/>
        <w:rPr>
          <w:rFonts w:ascii="Arial" w:hAnsi="Arial" w:cs="Arial"/>
          <w:sz w:val="22"/>
          <w:szCs w:val="22"/>
        </w:rPr>
      </w:pPr>
    </w:p>
    <w:p w14:paraId="0874C10F" w14:textId="77777777" w:rsidR="009A1B7A" w:rsidRPr="00C3108F" w:rsidRDefault="003232BE" w:rsidP="00C3108F">
      <w:pPr>
        <w:spacing w:line="276" w:lineRule="auto"/>
        <w:ind w:firstLine="851"/>
        <w:jc w:val="both"/>
        <w:rPr>
          <w:rFonts w:ascii="Arial" w:hAnsi="Arial" w:cs="Arial"/>
          <w:sz w:val="22"/>
          <w:szCs w:val="22"/>
        </w:rPr>
      </w:pPr>
      <w:proofErr w:type="spellStart"/>
      <w:r w:rsidRPr="00C3108F">
        <w:rPr>
          <w:rFonts w:ascii="Arial" w:hAnsi="Arial" w:cs="Arial"/>
          <w:sz w:val="22"/>
          <w:szCs w:val="22"/>
        </w:rPr>
        <w:t>Municipio</w:t>
      </w:r>
      <w:proofErr w:type="spellEnd"/>
      <w:r w:rsidR="009A1B7A" w:rsidRPr="00C3108F">
        <w:rPr>
          <w:rFonts w:ascii="Arial" w:hAnsi="Arial" w:cs="Arial"/>
          <w:sz w:val="22"/>
          <w:szCs w:val="22"/>
        </w:rPr>
        <w:t xml:space="preserve"> de Marema</w:t>
      </w:r>
    </w:p>
    <w:p w14:paraId="021EFEEC" w14:textId="77777777" w:rsidR="009A1B7A" w:rsidRPr="00C3108F" w:rsidRDefault="009A1B7A" w:rsidP="00C3108F">
      <w:pPr>
        <w:spacing w:line="276" w:lineRule="auto"/>
        <w:ind w:firstLine="851"/>
        <w:jc w:val="both"/>
        <w:rPr>
          <w:rFonts w:ascii="Arial" w:hAnsi="Arial" w:cs="Arial"/>
          <w:sz w:val="22"/>
          <w:szCs w:val="22"/>
        </w:rPr>
      </w:pPr>
      <w:r w:rsidRPr="00C3108F">
        <w:rPr>
          <w:rFonts w:ascii="Arial" w:hAnsi="Arial" w:cs="Arial"/>
          <w:sz w:val="22"/>
          <w:szCs w:val="22"/>
        </w:rPr>
        <w:t xml:space="preserve">Departamento de </w:t>
      </w:r>
      <w:r w:rsidR="00BB7D23" w:rsidRPr="00C3108F">
        <w:rPr>
          <w:rFonts w:ascii="Arial" w:hAnsi="Arial" w:cs="Arial"/>
          <w:sz w:val="22"/>
          <w:szCs w:val="22"/>
        </w:rPr>
        <w:t>Licitações</w:t>
      </w:r>
    </w:p>
    <w:p w14:paraId="22300A30" w14:textId="4846CACD" w:rsidR="00431C66" w:rsidRDefault="00431C66" w:rsidP="00C3108F">
      <w:pPr>
        <w:spacing w:line="276" w:lineRule="auto"/>
        <w:ind w:firstLine="851"/>
        <w:jc w:val="both"/>
        <w:rPr>
          <w:rFonts w:ascii="Arial" w:hAnsi="Arial" w:cs="Arial"/>
          <w:sz w:val="22"/>
          <w:szCs w:val="22"/>
        </w:rPr>
      </w:pPr>
      <w:r>
        <w:rPr>
          <w:rFonts w:ascii="Arial" w:hAnsi="Arial" w:cs="Arial"/>
          <w:sz w:val="22"/>
          <w:szCs w:val="22"/>
        </w:rPr>
        <w:t>Processo Licitatório nº 72/2023</w:t>
      </w:r>
    </w:p>
    <w:p w14:paraId="7A264620" w14:textId="46F438B3" w:rsidR="009A1B7A" w:rsidRPr="00C3108F" w:rsidRDefault="009A1B7A" w:rsidP="00C3108F">
      <w:pPr>
        <w:spacing w:line="276" w:lineRule="auto"/>
        <w:ind w:firstLine="851"/>
        <w:jc w:val="both"/>
        <w:rPr>
          <w:rFonts w:ascii="Arial" w:hAnsi="Arial" w:cs="Arial"/>
          <w:sz w:val="22"/>
          <w:szCs w:val="22"/>
        </w:rPr>
      </w:pPr>
      <w:r w:rsidRPr="00C3108F">
        <w:rPr>
          <w:rFonts w:ascii="Arial" w:hAnsi="Arial" w:cs="Arial"/>
          <w:sz w:val="22"/>
          <w:szCs w:val="22"/>
        </w:rPr>
        <w:t>Pregão Presencial n</w:t>
      </w:r>
      <w:r w:rsidR="0090294B" w:rsidRPr="00C3108F">
        <w:rPr>
          <w:rFonts w:ascii="Arial" w:hAnsi="Arial" w:cs="Arial"/>
          <w:sz w:val="22"/>
          <w:szCs w:val="22"/>
        </w:rPr>
        <w:t>º</w:t>
      </w:r>
      <w:r w:rsidR="00431C66">
        <w:rPr>
          <w:rFonts w:ascii="Arial" w:hAnsi="Arial" w:cs="Arial"/>
          <w:sz w:val="22"/>
          <w:szCs w:val="22"/>
        </w:rPr>
        <w:t xml:space="preserve"> </w:t>
      </w:r>
      <w:r w:rsidR="00354926" w:rsidRPr="00C3108F">
        <w:rPr>
          <w:rFonts w:ascii="Arial" w:hAnsi="Arial" w:cs="Arial"/>
          <w:sz w:val="22"/>
          <w:szCs w:val="22"/>
        </w:rPr>
        <w:t>3</w:t>
      </w:r>
      <w:r w:rsidR="00935C23" w:rsidRPr="00C3108F">
        <w:rPr>
          <w:rFonts w:ascii="Arial" w:hAnsi="Arial" w:cs="Arial"/>
          <w:sz w:val="22"/>
          <w:szCs w:val="22"/>
        </w:rPr>
        <w:t>5</w:t>
      </w:r>
      <w:r w:rsidR="0090294B" w:rsidRPr="00C3108F">
        <w:rPr>
          <w:rFonts w:ascii="Arial" w:hAnsi="Arial" w:cs="Arial"/>
          <w:sz w:val="22"/>
          <w:szCs w:val="22"/>
        </w:rPr>
        <w:t>/</w:t>
      </w:r>
      <w:r w:rsidRPr="00C3108F">
        <w:rPr>
          <w:rFonts w:ascii="Arial" w:hAnsi="Arial" w:cs="Arial"/>
          <w:sz w:val="22"/>
          <w:szCs w:val="22"/>
        </w:rPr>
        <w:t>202</w:t>
      </w:r>
      <w:r w:rsidR="00354926" w:rsidRPr="00C3108F">
        <w:rPr>
          <w:rFonts w:ascii="Arial" w:hAnsi="Arial" w:cs="Arial"/>
          <w:sz w:val="22"/>
          <w:szCs w:val="22"/>
        </w:rPr>
        <w:t>3</w:t>
      </w:r>
    </w:p>
    <w:p w14:paraId="295D21C8" w14:textId="6DACCEF4" w:rsidR="009A1B7A" w:rsidRPr="00C3108F" w:rsidRDefault="009A1B7A" w:rsidP="00C3108F">
      <w:pPr>
        <w:spacing w:line="276" w:lineRule="auto"/>
        <w:ind w:firstLine="851"/>
        <w:jc w:val="both"/>
        <w:rPr>
          <w:rFonts w:ascii="Arial" w:hAnsi="Arial" w:cs="Arial"/>
          <w:b/>
          <w:sz w:val="22"/>
          <w:szCs w:val="22"/>
        </w:rPr>
      </w:pPr>
      <w:r w:rsidRPr="00C3108F">
        <w:rPr>
          <w:rFonts w:ascii="Arial" w:hAnsi="Arial" w:cs="Arial"/>
          <w:b/>
          <w:sz w:val="22"/>
          <w:szCs w:val="22"/>
        </w:rPr>
        <w:t xml:space="preserve">Envelope </w:t>
      </w:r>
      <w:r w:rsidR="00BB7D23" w:rsidRPr="00C3108F">
        <w:rPr>
          <w:rFonts w:ascii="Arial" w:hAnsi="Arial" w:cs="Arial"/>
          <w:b/>
          <w:sz w:val="22"/>
          <w:szCs w:val="22"/>
        </w:rPr>
        <w:t>n</w:t>
      </w:r>
      <w:r w:rsidR="00354926" w:rsidRPr="00C3108F">
        <w:rPr>
          <w:rFonts w:ascii="Arial" w:hAnsi="Arial" w:cs="Arial"/>
          <w:b/>
          <w:sz w:val="22"/>
          <w:szCs w:val="22"/>
        </w:rPr>
        <w:t>º</w:t>
      </w:r>
      <w:r w:rsidRPr="00C3108F">
        <w:rPr>
          <w:rFonts w:ascii="Arial" w:hAnsi="Arial" w:cs="Arial"/>
          <w:b/>
          <w:sz w:val="22"/>
          <w:szCs w:val="22"/>
        </w:rPr>
        <w:t xml:space="preserve"> 002 - HABILITAÇÃO</w:t>
      </w:r>
    </w:p>
    <w:p w14:paraId="74E5AC47" w14:textId="77777777" w:rsidR="009A1B7A" w:rsidRPr="00C3108F" w:rsidRDefault="009A1B7A" w:rsidP="00C3108F">
      <w:pPr>
        <w:spacing w:line="276" w:lineRule="auto"/>
        <w:ind w:firstLine="851"/>
        <w:jc w:val="both"/>
        <w:rPr>
          <w:rFonts w:ascii="Arial" w:hAnsi="Arial" w:cs="Arial"/>
          <w:sz w:val="22"/>
          <w:szCs w:val="22"/>
        </w:rPr>
      </w:pPr>
      <w:r w:rsidRPr="00C3108F">
        <w:rPr>
          <w:rFonts w:ascii="Arial" w:hAnsi="Arial" w:cs="Arial"/>
          <w:sz w:val="22"/>
          <w:szCs w:val="22"/>
        </w:rPr>
        <w:t>Razão Social da Proponente</w:t>
      </w:r>
    </w:p>
    <w:p w14:paraId="2A0F0998" w14:textId="77777777" w:rsidR="009A1B7A" w:rsidRPr="00C3108F" w:rsidRDefault="009A1B7A" w:rsidP="00C3108F">
      <w:pPr>
        <w:spacing w:line="276" w:lineRule="auto"/>
        <w:jc w:val="both"/>
        <w:rPr>
          <w:rFonts w:ascii="Arial" w:hAnsi="Arial" w:cs="Arial"/>
          <w:sz w:val="22"/>
          <w:szCs w:val="22"/>
        </w:rPr>
      </w:pPr>
    </w:p>
    <w:p w14:paraId="1DEFD1FB" w14:textId="77777777" w:rsidR="009A1B7A" w:rsidRPr="00C3108F" w:rsidRDefault="00BB7D23" w:rsidP="00C3108F">
      <w:pPr>
        <w:spacing w:line="276" w:lineRule="auto"/>
        <w:jc w:val="both"/>
        <w:rPr>
          <w:rFonts w:ascii="Arial" w:hAnsi="Arial" w:cs="Arial"/>
          <w:sz w:val="22"/>
          <w:szCs w:val="22"/>
        </w:rPr>
      </w:pPr>
      <w:r w:rsidRPr="00C3108F">
        <w:rPr>
          <w:rFonts w:ascii="Arial" w:hAnsi="Arial" w:cs="Arial"/>
          <w:sz w:val="22"/>
          <w:szCs w:val="22"/>
        </w:rPr>
        <w:t>6</w:t>
      </w:r>
      <w:r w:rsidR="009A1B7A" w:rsidRPr="00C3108F">
        <w:rPr>
          <w:rFonts w:ascii="Arial" w:hAnsi="Arial" w:cs="Arial"/>
          <w:sz w:val="22"/>
          <w:szCs w:val="22"/>
        </w:rPr>
        <w:t xml:space="preserve">.3 A Prefeitura Municipal de Marema, através do Departamento de Compras e Licitações, somente considerará os envelopes de “Proposta de </w:t>
      </w:r>
      <w:proofErr w:type="gramStart"/>
      <w:r w:rsidR="009A1B7A" w:rsidRPr="00C3108F">
        <w:rPr>
          <w:rFonts w:ascii="Arial" w:hAnsi="Arial" w:cs="Arial"/>
          <w:sz w:val="22"/>
          <w:szCs w:val="22"/>
        </w:rPr>
        <w:t>Preços”  e</w:t>
      </w:r>
      <w:proofErr w:type="gramEnd"/>
      <w:r w:rsidR="009A1B7A" w:rsidRPr="00C3108F">
        <w:rPr>
          <w:rFonts w:ascii="Arial" w:hAnsi="Arial" w:cs="Arial"/>
          <w:sz w:val="22"/>
          <w:szCs w:val="22"/>
        </w:rPr>
        <w:t xml:space="preserve">  “Documentação  de  Habilitação”  que  forem  entregues  ao Pregoeiro designado, no local, data e horário definido neste edital.</w:t>
      </w:r>
    </w:p>
    <w:p w14:paraId="145741C9" w14:textId="77777777" w:rsidR="009A1B7A" w:rsidRPr="00C3108F" w:rsidRDefault="009A1B7A" w:rsidP="00C3108F">
      <w:pPr>
        <w:spacing w:line="276" w:lineRule="auto"/>
        <w:jc w:val="both"/>
        <w:rPr>
          <w:rFonts w:ascii="Arial" w:hAnsi="Arial" w:cs="Arial"/>
          <w:b/>
          <w:sz w:val="22"/>
          <w:szCs w:val="22"/>
        </w:rPr>
      </w:pPr>
    </w:p>
    <w:p w14:paraId="728366F3" w14:textId="77777777" w:rsidR="00BB7D23" w:rsidRPr="00C3108F" w:rsidRDefault="00BB7D23" w:rsidP="00C3108F">
      <w:pPr>
        <w:pStyle w:val="PargrafodaLista"/>
        <w:numPr>
          <w:ilvl w:val="0"/>
          <w:numId w:val="12"/>
        </w:numPr>
        <w:tabs>
          <w:tab w:val="left" w:pos="284"/>
        </w:tabs>
        <w:spacing w:line="276" w:lineRule="auto"/>
        <w:ind w:hanging="720"/>
        <w:jc w:val="both"/>
        <w:rPr>
          <w:rFonts w:ascii="Arial" w:hAnsi="Arial" w:cs="Arial"/>
          <w:b/>
          <w:color w:val="FF0000"/>
          <w:sz w:val="22"/>
          <w:szCs w:val="22"/>
        </w:rPr>
      </w:pPr>
      <w:r w:rsidRPr="00C3108F">
        <w:rPr>
          <w:rFonts w:ascii="Arial" w:hAnsi="Arial" w:cs="Arial"/>
          <w:b/>
          <w:sz w:val="22"/>
          <w:szCs w:val="22"/>
        </w:rPr>
        <w:t xml:space="preserve">ABERTURA DA SESSÃO PÚBLICA, CREDENCIAMENTO </w:t>
      </w:r>
    </w:p>
    <w:p w14:paraId="36117B8D" w14:textId="77777777" w:rsidR="00BB7D23" w:rsidRPr="00C3108F" w:rsidRDefault="00BB7D23" w:rsidP="00C3108F">
      <w:pPr>
        <w:pStyle w:val="PargrafodaLista"/>
        <w:numPr>
          <w:ilvl w:val="1"/>
          <w:numId w:val="11"/>
        </w:numPr>
        <w:tabs>
          <w:tab w:val="left" w:pos="426"/>
        </w:tabs>
        <w:spacing w:line="276" w:lineRule="auto"/>
        <w:ind w:left="0" w:firstLine="0"/>
        <w:jc w:val="both"/>
        <w:rPr>
          <w:rFonts w:ascii="Arial" w:hAnsi="Arial" w:cs="Arial"/>
          <w:b/>
          <w:color w:val="FF0000"/>
          <w:sz w:val="22"/>
          <w:szCs w:val="22"/>
        </w:rPr>
      </w:pPr>
      <w:r w:rsidRPr="00C3108F">
        <w:rPr>
          <w:rFonts w:ascii="Arial" w:hAnsi="Arial" w:cs="Arial"/>
          <w:sz w:val="22"/>
          <w:szCs w:val="22"/>
        </w:rPr>
        <w:t>A abertura da sessão se dará no dia, hora e local estabelecido no item 9.1, realizando sessão pública.</w:t>
      </w:r>
    </w:p>
    <w:p w14:paraId="57BDB30D" w14:textId="77777777" w:rsidR="00BB7D23" w:rsidRPr="00C3108F" w:rsidRDefault="00BB7D23" w:rsidP="00C3108F">
      <w:pPr>
        <w:pStyle w:val="PargrafodaLista"/>
        <w:tabs>
          <w:tab w:val="left" w:pos="426"/>
        </w:tabs>
        <w:spacing w:line="276" w:lineRule="auto"/>
        <w:ind w:left="0"/>
        <w:jc w:val="both"/>
        <w:rPr>
          <w:rFonts w:ascii="Arial" w:hAnsi="Arial" w:cs="Arial"/>
          <w:b/>
          <w:color w:val="FF0000"/>
          <w:sz w:val="22"/>
          <w:szCs w:val="22"/>
        </w:rPr>
      </w:pPr>
    </w:p>
    <w:p w14:paraId="238AE9F8" w14:textId="77777777" w:rsidR="00BB7D23" w:rsidRPr="00C3108F" w:rsidRDefault="00BB7D23" w:rsidP="00C3108F">
      <w:pPr>
        <w:pStyle w:val="PargrafodaLista"/>
        <w:numPr>
          <w:ilvl w:val="1"/>
          <w:numId w:val="11"/>
        </w:numPr>
        <w:tabs>
          <w:tab w:val="left" w:pos="426"/>
        </w:tabs>
        <w:spacing w:line="276" w:lineRule="auto"/>
        <w:ind w:left="0" w:firstLine="0"/>
        <w:jc w:val="both"/>
        <w:rPr>
          <w:rFonts w:ascii="Arial" w:hAnsi="Arial" w:cs="Arial"/>
          <w:b/>
          <w:color w:val="FF0000"/>
          <w:sz w:val="22"/>
          <w:szCs w:val="22"/>
        </w:rPr>
      </w:pPr>
      <w:r w:rsidRPr="00C3108F">
        <w:rPr>
          <w:rFonts w:ascii="Arial" w:hAnsi="Arial" w:cs="Arial"/>
          <w:sz w:val="22"/>
          <w:szCs w:val="22"/>
        </w:rPr>
        <w:t xml:space="preserve">A empresa que optar por enviar representante para a sessão pública, deverá credencia-lo como representante legal da licitante, dando-lhe poderes para acompanhar, formular propostas e praticar os demais atos inerentes ao certame. </w:t>
      </w:r>
    </w:p>
    <w:p w14:paraId="233E8651" w14:textId="77777777" w:rsidR="00BB7D23" w:rsidRPr="00C3108F" w:rsidRDefault="00BB7D23" w:rsidP="00C3108F">
      <w:pPr>
        <w:pStyle w:val="PargrafodaLista"/>
        <w:spacing w:line="276" w:lineRule="auto"/>
        <w:rPr>
          <w:rFonts w:ascii="Arial" w:hAnsi="Arial" w:cs="Arial"/>
          <w:sz w:val="22"/>
          <w:szCs w:val="22"/>
        </w:rPr>
      </w:pPr>
    </w:p>
    <w:p w14:paraId="30B3A63F" w14:textId="77777777" w:rsidR="00BB7D23" w:rsidRPr="00C3108F" w:rsidRDefault="00BB7D23" w:rsidP="00C3108F">
      <w:pPr>
        <w:pStyle w:val="PargrafodaLista"/>
        <w:numPr>
          <w:ilvl w:val="1"/>
          <w:numId w:val="11"/>
        </w:numPr>
        <w:tabs>
          <w:tab w:val="left" w:pos="426"/>
        </w:tabs>
        <w:spacing w:line="276" w:lineRule="auto"/>
        <w:ind w:left="0" w:firstLine="0"/>
        <w:jc w:val="both"/>
        <w:rPr>
          <w:rFonts w:ascii="Arial" w:hAnsi="Arial" w:cs="Arial"/>
          <w:b/>
          <w:color w:val="FF0000"/>
          <w:sz w:val="22"/>
          <w:szCs w:val="22"/>
        </w:rPr>
      </w:pPr>
      <w:r w:rsidRPr="00C3108F">
        <w:rPr>
          <w:rFonts w:ascii="Arial" w:hAnsi="Arial" w:cs="Arial"/>
          <w:sz w:val="22"/>
          <w:szCs w:val="22"/>
        </w:rPr>
        <w:t xml:space="preserve">Na sessão </w:t>
      </w:r>
      <w:proofErr w:type="spellStart"/>
      <w:r w:rsidRPr="00C3108F">
        <w:rPr>
          <w:rFonts w:ascii="Arial" w:hAnsi="Arial" w:cs="Arial"/>
          <w:sz w:val="22"/>
          <w:szCs w:val="22"/>
        </w:rPr>
        <w:t>publica</w:t>
      </w:r>
      <w:proofErr w:type="spellEnd"/>
      <w:r w:rsidRPr="00C3108F">
        <w:rPr>
          <w:rFonts w:ascii="Arial" w:hAnsi="Arial" w:cs="Arial"/>
          <w:sz w:val="22"/>
          <w:szCs w:val="22"/>
        </w:rPr>
        <w:t xml:space="preserve"> para abertura dos documentos, cada empresa licitante far-se-á representar por seu titular, ou pessoa devidamente credenciada e somente estes poderão atuar na formulação de propostas e na prática dos demais atos inerentes ao certame, sendo efetuada as devidas comprovações quanto à existência dos necessários poderes para a representação ou credenciamento através da apresentação dos documentos, os quais deverão ser entregues ao Pregoeiro fora dos envelopes.</w:t>
      </w:r>
    </w:p>
    <w:p w14:paraId="76FD8A09" w14:textId="77777777" w:rsidR="00BB7D23" w:rsidRPr="00C3108F" w:rsidRDefault="00BB7D23" w:rsidP="00C3108F">
      <w:pPr>
        <w:pStyle w:val="PargrafodaLista"/>
        <w:spacing w:line="276" w:lineRule="auto"/>
        <w:rPr>
          <w:rFonts w:ascii="Arial" w:hAnsi="Arial" w:cs="Arial"/>
          <w:b/>
          <w:color w:val="FF0000"/>
          <w:sz w:val="22"/>
          <w:szCs w:val="22"/>
        </w:rPr>
      </w:pPr>
    </w:p>
    <w:p w14:paraId="77A58296" w14:textId="77777777" w:rsidR="00BB7D23" w:rsidRPr="00C3108F" w:rsidRDefault="00BB7D23" w:rsidP="00C3108F">
      <w:pPr>
        <w:pStyle w:val="PargrafodaLista"/>
        <w:numPr>
          <w:ilvl w:val="1"/>
          <w:numId w:val="11"/>
        </w:numPr>
        <w:tabs>
          <w:tab w:val="left" w:pos="426"/>
        </w:tabs>
        <w:spacing w:line="276" w:lineRule="auto"/>
        <w:ind w:left="0" w:firstLine="0"/>
        <w:jc w:val="both"/>
        <w:rPr>
          <w:rFonts w:ascii="Arial" w:hAnsi="Arial" w:cs="Arial"/>
          <w:b/>
          <w:color w:val="FF0000"/>
          <w:sz w:val="22"/>
          <w:szCs w:val="22"/>
        </w:rPr>
      </w:pPr>
      <w:r w:rsidRPr="00C3108F">
        <w:rPr>
          <w:rFonts w:ascii="Arial" w:hAnsi="Arial" w:cs="Arial"/>
          <w:sz w:val="22"/>
          <w:szCs w:val="22"/>
        </w:rPr>
        <w:t>O representante da licitante deverá apresentar-</w:t>
      </w:r>
      <w:proofErr w:type="gramStart"/>
      <w:r w:rsidRPr="00C3108F">
        <w:rPr>
          <w:rFonts w:ascii="Arial" w:hAnsi="Arial" w:cs="Arial"/>
          <w:sz w:val="22"/>
          <w:szCs w:val="22"/>
        </w:rPr>
        <w:t>se  junto</w:t>
      </w:r>
      <w:proofErr w:type="gramEnd"/>
      <w:r w:rsidRPr="00C3108F">
        <w:rPr>
          <w:rFonts w:ascii="Arial" w:hAnsi="Arial" w:cs="Arial"/>
          <w:sz w:val="22"/>
          <w:szCs w:val="22"/>
        </w:rPr>
        <w:t xml:space="preserve">  ao Pregoeiro, devidamente munido de:</w:t>
      </w:r>
    </w:p>
    <w:p w14:paraId="238FB67F" w14:textId="77777777" w:rsidR="00BB7D23" w:rsidRPr="00C3108F" w:rsidRDefault="00BB7D23" w:rsidP="00C3108F">
      <w:pPr>
        <w:pStyle w:val="PargrafodaLista"/>
        <w:numPr>
          <w:ilvl w:val="2"/>
          <w:numId w:val="11"/>
        </w:numPr>
        <w:tabs>
          <w:tab w:val="left" w:pos="851"/>
        </w:tabs>
        <w:spacing w:line="276" w:lineRule="auto"/>
        <w:ind w:left="709" w:hanging="283"/>
        <w:jc w:val="both"/>
        <w:rPr>
          <w:rFonts w:ascii="Arial" w:hAnsi="Arial" w:cs="Arial"/>
          <w:sz w:val="22"/>
          <w:szCs w:val="22"/>
        </w:rPr>
      </w:pPr>
      <w:r w:rsidRPr="00C3108F">
        <w:rPr>
          <w:rFonts w:ascii="Arial" w:hAnsi="Arial" w:cs="Arial"/>
          <w:sz w:val="22"/>
          <w:szCs w:val="22"/>
        </w:rPr>
        <w:t>Cédula de identidade ou outro documento com foto;</w:t>
      </w:r>
    </w:p>
    <w:p w14:paraId="5B58DF4E" w14:textId="77777777" w:rsidR="00BB7D23" w:rsidRPr="00C3108F" w:rsidRDefault="00BB7D23" w:rsidP="00C3108F">
      <w:pPr>
        <w:pStyle w:val="PargrafodaLista"/>
        <w:numPr>
          <w:ilvl w:val="2"/>
          <w:numId w:val="11"/>
        </w:numPr>
        <w:tabs>
          <w:tab w:val="left" w:pos="709"/>
          <w:tab w:val="left" w:pos="851"/>
        </w:tabs>
        <w:spacing w:line="276" w:lineRule="auto"/>
        <w:ind w:left="426" w:firstLine="0"/>
        <w:jc w:val="both"/>
        <w:rPr>
          <w:rFonts w:ascii="Arial" w:hAnsi="Arial" w:cs="Arial"/>
          <w:sz w:val="22"/>
          <w:szCs w:val="22"/>
        </w:rPr>
      </w:pPr>
      <w:r w:rsidRPr="00C3108F">
        <w:rPr>
          <w:rFonts w:ascii="Arial" w:hAnsi="Arial" w:cs="Arial"/>
          <w:sz w:val="22"/>
          <w:szCs w:val="22"/>
        </w:rPr>
        <w:t xml:space="preserve">Documentação para credenciamento, conforme modelo do Anexo III ou procuração </w:t>
      </w:r>
      <w:r w:rsidR="00B77701" w:rsidRPr="00C3108F">
        <w:rPr>
          <w:rFonts w:ascii="Arial" w:hAnsi="Arial" w:cs="Arial"/>
          <w:sz w:val="22"/>
          <w:szCs w:val="22"/>
        </w:rPr>
        <w:t xml:space="preserve">particular ou pública </w:t>
      </w:r>
      <w:r w:rsidRPr="00C3108F">
        <w:rPr>
          <w:rFonts w:ascii="Arial" w:hAnsi="Arial" w:cs="Arial"/>
          <w:sz w:val="22"/>
          <w:szCs w:val="22"/>
        </w:rPr>
        <w:t>devidamente assinada pelo Representante legal da proponente;</w:t>
      </w:r>
    </w:p>
    <w:p w14:paraId="7B7BA3E0" w14:textId="77777777" w:rsidR="00BB7D23" w:rsidRPr="00C3108F" w:rsidRDefault="00BB7D23" w:rsidP="00C3108F">
      <w:pPr>
        <w:tabs>
          <w:tab w:val="left" w:pos="851"/>
        </w:tabs>
        <w:spacing w:line="276" w:lineRule="auto"/>
        <w:ind w:left="426" w:firstLine="283"/>
        <w:jc w:val="both"/>
        <w:rPr>
          <w:rFonts w:ascii="Arial" w:hAnsi="Arial" w:cs="Arial"/>
          <w:sz w:val="22"/>
          <w:szCs w:val="22"/>
        </w:rPr>
      </w:pPr>
      <w:r w:rsidRPr="00C3108F">
        <w:rPr>
          <w:rFonts w:ascii="Arial" w:hAnsi="Arial" w:cs="Arial"/>
          <w:i/>
          <w:sz w:val="22"/>
          <w:szCs w:val="22"/>
        </w:rPr>
        <w:lastRenderedPageBreak/>
        <w:t>b.1 Se o representante for sócio, proprietário ou dirigente da empresa, fica dispensada a apresentação da carta de credenciamento</w:t>
      </w:r>
      <w:r w:rsidRPr="00C3108F">
        <w:rPr>
          <w:rFonts w:ascii="Arial" w:hAnsi="Arial" w:cs="Arial"/>
          <w:sz w:val="22"/>
          <w:szCs w:val="22"/>
        </w:rPr>
        <w:t>.</w:t>
      </w:r>
    </w:p>
    <w:p w14:paraId="514AC1D5" w14:textId="77777777" w:rsidR="00BB7D23" w:rsidRPr="00C3108F" w:rsidRDefault="00BB7D23" w:rsidP="00C3108F">
      <w:pPr>
        <w:pStyle w:val="PargrafodaLista"/>
        <w:numPr>
          <w:ilvl w:val="2"/>
          <w:numId w:val="11"/>
        </w:numPr>
        <w:tabs>
          <w:tab w:val="left" w:pos="709"/>
          <w:tab w:val="left" w:pos="851"/>
        </w:tabs>
        <w:spacing w:line="276" w:lineRule="auto"/>
        <w:ind w:left="426" w:firstLine="0"/>
        <w:jc w:val="both"/>
        <w:rPr>
          <w:rFonts w:ascii="Arial" w:hAnsi="Arial" w:cs="Arial"/>
          <w:b/>
          <w:i/>
          <w:sz w:val="22"/>
          <w:szCs w:val="22"/>
        </w:rPr>
      </w:pPr>
      <w:r w:rsidRPr="00C3108F">
        <w:rPr>
          <w:rFonts w:ascii="Arial" w:hAnsi="Arial" w:cs="Arial"/>
          <w:b/>
          <w:bCs/>
          <w:sz w:val="22"/>
          <w:szCs w:val="22"/>
        </w:rPr>
        <w:t>Ato constitutivo</w:t>
      </w:r>
      <w:r w:rsidRPr="00C3108F">
        <w:rPr>
          <w:rFonts w:ascii="Arial" w:hAnsi="Arial" w:cs="Arial"/>
          <w:sz w:val="22"/>
          <w:szCs w:val="22"/>
        </w:rPr>
        <w:t xml:space="preserve">, Estatuto ou Contrato Social </w:t>
      </w:r>
      <w:r w:rsidRPr="00C3108F">
        <w:rPr>
          <w:rFonts w:ascii="Arial" w:hAnsi="Arial" w:cs="Arial"/>
          <w:b/>
          <w:sz w:val="22"/>
          <w:szCs w:val="22"/>
        </w:rPr>
        <w:t>e</w:t>
      </w:r>
      <w:r w:rsidRPr="00C3108F">
        <w:rPr>
          <w:rFonts w:ascii="Arial" w:hAnsi="Arial" w:cs="Arial"/>
          <w:sz w:val="22"/>
          <w:szCs w:val="22"/>
        </w:rPr>
        <w:t xml:space="preserve"> </w:t>
      </w:r>
      <w:r w:rsidRPr="00C3108F">
        <w:rPr>
          <w:rFonts w:ascii="Arial" w:hAnsi="Arial" w:cs="Arial"/>
          <w:b/>
          <w:bCs/>
          <w:sz w:val="22"/>
          <w:szCs w:val="22"/>
        </w:rPr>
        <w:t>última alteração (ou consolidado)</w:t>
      </w:r>
      <w:r w:rsidRPr="00C3108F">
        <w:rPr>
          <w:rFonts w:ascii="Arial" w:hAnsi="Arial" w:cs="Arial"/>
          <w:sz w:val="22"/>
          <w:szCs w:val="22"/>
        </w:rPr>
        <w:t>, devidamente registrado em Junta Comercial ou em Cartório de Títulos e Documentos de Pessoas Jurídicas, em se tratando de Sociedade Comercial e, no caso de Sociedades por Ações acompanhadas de documento de eleição de seus administradores</w:t>
      </w:r>
      <w:r w:rsidRPr="00C3108F">
        <w:rPr>
          <w:rFonts w:ascii="Arial" w:hAnsi="Arial" w:cs="Arial"/>
          <w:b/>
          <w:sz w:val="22"/>
          <w:szCs w:val="22"/>
        </w:rPr>
        <w:t xml:space="preserve"> (</w:t>
      </w:r>
      <w:r w:rsidRPr="00C3108F">
        <w:rPr>
          <w:rFonts w:ascii="Arial" w:hAnsi="Arial" w:cs="Arial"/>
          <w:b/>
          <w:i/>
          <w:sz w:val="22"/>
          <w:szCs w:val="22"/>
        </w:rPr>
        <w:t>Na apresentação no credenciamento, fica dispensada na Habilitação);</w:t>
      </w:r>
    </w:p>
    <w:p w14:paraId="3BFAF327" w14:textId="77777777" w:rsidR="00BB7D23" w:rsidRPr="00C3108F" w:rsidRDefault="00BB7D23" w:rsidP="00C3108F">
      <w:pPr>
        <w:pStyle w:val="PargrafodaLista"/>
        <w:numPr>
          <w:ilvl w:val="2"/>
          <w:numId w:val="11"/>
        </w:numPr>
        <w:tabs>
          <w:tab w:val="left" w:pos="709"/>
        </w:tabs>
        <w:spacing w:line="276" w:lineRule="auto"/>
        <w:ind w:left="426" w:firstLine="0"/>
        <w:jc w:val="both"/>
        <w:rPr>
          <w:rFonts w:ascii="Arial" w:hAnsi="Arial" w:cs="Arial"/>
          <w:sz w:val="22"/>
          <w:szCs w:val="22"/>
        </w:rPr>
      </w:pPr>
      <w:r w:rsidRPr="00C3108F">
        <w:rPr>
          <w:rFonts w:ascii="Arial" w:hAnsi="Arial" w:cs="Arial"/>
          <w:sz w:val="22"/>
          <w:szCs w:val="22"/>
        </w:rPr>
        <w:t>Declaração de que cumpre com os requisitos de habilitação, conforme o modelo do Anexo IV.</w:t>
      </w:r>
    </w:p>
    <w:p w14:paraId="254EF2CA" w14:textId="77777777" w:rsidR="00BB7D23" w:rsidRPr="00C3108F" w:rsidRDefault="00BB7D23" w:rsidP="00C3108F">
      <w:pPr>
        <w:pStyle w:val="PargrafodaLista"/>
        <w:numPr>
          <w:ilvl w:val="2"/>
          <w:numId w:val="11"/>
        </w:numPr>
        <w:tabs>
          <w:tab w:val="left" w:pos="709"/>
          <w:tab w:val="left" w:pos="1134"/>
        </w:tabs>
        <w:spacing w:line="276" w:lineRule="auto"/>
        <w:ind w:left="426" w:firstLine="0"/>
        <w:jc w:val="both"/>
        <w:rPr>
          <w:rFonts w:ascii="Arial" w:hAnsi="Arial" w:cs="Arial"/>
          <w:b/>
          <w:i/>
          <w:sz w:val="22"/>
          <w:szCs w:val="22"/>
        </w:rPr>
      </w:pPr>
      <w:r w:rsidRPr="00C3108F">
        <w:rPr>
          <w:rFonts w:ascii="Arial" w:hAnsi="Arial" w:cs="Arial"/>
          <w:sz w:val="22"/>
          <w:szCs w:val="22"/>
        </w:rPr>
        <w:t xml:space="preserve">Consulta consolidada de Pessoa Jurídica do Portal de busca do TCU, </w:t>
      </w:r>
      <w:r w:rsidRPr="00C3108F">
        <w:rPr>
          <w:rFonts w:ascii="Arial" w:eastAsiaTheme="minorHAnsi" w:hAnsi="Arial" w:cs="Arial"/>
          <w:color w:val="000000"/>
          <w:sz w:val="22"/>
          <w:szCs w:val="22"/>
          <w:lang w:eastAsia="en-US"/>
        </w:rPr>
        <w:t xml:space="preserve">comprovando não estar impedida de contratar com a Administração Pública, obtida no site </w:t>
      </w:r>
      <w:hyperlink r:id="rId9" w:history="1"/>
      <w:r w:rsidR="00B82B10" w:rsidRPr="00C3108F">
        <w:rPr>
          <w:rStyle w:val="Hyperlink"/>
          <w:rFonts w:ascii="Arial" w:hAnsi="Arial" w:cs="Arial"/>
          <w:sz w:val="22"/>
          <w:szCs w:val="22"/>
        </w:rPr>
        <w:t xml:space="preserve"> </w:t>
      </w:r>
      <w:r w:rsidRPr="00C3108F">
        <w:rPr>
          <w:rFonts w:ascii="Arial" w:eastAsiaTheme="minorHAnsi" w:hAnsi="Arial" w:cs="Arial"/>
          <w:color w:val="000000"/>
          <w:sz w:val="22"/>
          <w:szCs w:val="22"/>
          <w:lang w:eastAsia="en-US"/>
        </w:rPr>
        <w:t xml:space="preserve">. </w:t>
      </w:r>
    </w:p>
    <w:p w14:paraId="60C4FE21" w14:textId="77777777" w:rsidR="00BB7D23" w:rsidRPr="00C3108F" w:rsidRDefault="00BB7D23" w:rsidP="00C3108F">
      <w:pPr>
        <w:pStyle w:val="PargrafodaLista"/>
        <w:tabs>
          <w:tab w:val="left" w:pos="426"/>
        </w:tabs>
        <w:spacing w:line="276" w:lineRule="auto"/>
        <w:ind w:left="426" w:firstLine="283"/>
        <w:jc w:val="both"/>
        <w:rPr>
          <w:rFonts w:ascii="Arial" w:eastAsiaTheme="minorHAnsi" w:hAnsi="Arial" w:cs="Arial"/>
          <w:i/>
          <w:color w:val="000000"/>
          <w:sz w:val="22"/>
          <w:szCs w:val="22"/>
          <w:lang w:eastAsia="en-US"/>
        </w:rPr>
      </w:pPr>
      <w:r w:rsidRPr="00C3108F">
        <w:rPr>
          <w:rFonts w:ascii="Arial" w:eastAsiaTheme="minorHAnsi" w:hAnsi="Arial" w:cs="Arial"/>
          <w:i/>
          <w:color w:val="000000"/>
          <w:sz w:val="22"/>
          <w:szCs w:val="22"/>
          <w:lang w:eastAsia="en-US"/>
        </w:rPr>
        <w:t>e.1) Não sendo apresentado o espelho da consulta, fica condicionada a verificação pelo pregoeiro no ato do recebimento dos envelopes e credenciamento.</w:t>
      </w:r>
    </w:p>
    <w:p w14:paraId="00563486" w14:textId="77777777" w:rsidR="00BB7D23" w:rsidRPr="00C3108F" w:rsidRDefault="00BB7D23" w:rsidP="00C3108F">
      <w:pPr>
        <w:pStyle w:val="PargrafodaLista"/>
        <w:tabs>
          <w:tab w:val="left" w:pos="426"/>
        </w:tabs>
        <w:spacing w:line="276" w:lineRule="auto"/>
        <w:ind w:left="0"/>
        <w:jc w:val="both"/>
        <w:rPr>
          <w:rFonts w:ascii="Arial" w:hAnsi="Arial" w:cs="Arial"/>
          <w:sz w:val="22"/>
          <w:szCs w:val="22"/>
        </w:rPr>
      </w:pPr>
    </w:p>
    <w:p w14:paraId="0629A7D0" w14:textId="77777777" w:rsidR="00BB7D23" w:rsidRPr="00C3108F" w:rsidRDefault="00BB7D23" w:rsidP="00C3108F">
      <w:pPr>
        <w:pStyle w:val="PargrafodaLista"/>
        <w:numPr>
          <w:ilvl w:val="1"/>
          <w:numId w:val="11"/>
        </w:numPr>
        <w:tabs>
          <w:tab w:val="left" w:pos="426"/>
        </w:tabs>
        <w:spacing w:line="276" w:lineRule="auto"/>
        <w:ind w:left="0" w:firstLine="0"/>
        <w:jc w:val="both"/>
        <w:rPr>
          <w:rFonts w:ascii="Arial" w:hAnsi="Arial" w:cs="Arial"/>
          <w:sz w:val="22"/>
          <w:szCs w:val="22"/>
        </w:rPr>
      </w:pPr>
      <w:r w:rsidRPr="00C3108F">
        <w:rPr>
          <w:rFonts w:ascii="Arial" w:hAnsi="Arial" w:cs="Arial"/>
          <w:sz w:val="22"/>
          <w:szCs w:val="22"/>
        </w:rPr>
        <w:t xml:space="preserve">As </w:t>
      </w:r>
      <w:r w:rsidRPr="00C3108F">
        <w:rPr>
          <w:rFonts w:ascii="Arial" w:hAnsi="Arial" w:cs="Arial"/>
          <w:b/>
          <w:sz w:val="22"/>
          <w:szCs w:val="22"/>
          <w:u w:val="single"/>
        </w:rPr>
        <w:t>microempresas e empresas de pequeno porte,</w:t>
      </w:r>
      <w:r w:rsidRPr="00C3108F">
        <w:rPr>
          <w:rFonts w:ascii="Arial" w:hAnsi="Arial" w:cs="Arial"/>
          <w:b/>
          <w:sz w:val="22"/>
          <w:szCs w:val="22"/>
        </w:rPr>
        <w:t xml:space="preserve"> </w:t>
      </w:r>
      <w:r w:rsidRPr="00C3108F">
        <w:rPr>
          <w:rFonts w:ascii="Arial" w:hAnsi="Arial" w:cs="Arial"/>
          <w:sz w:val="22"/>
          <w:szCs w:val="22"/>
        </w:rPr>
        <w:t xml:space="preserve">para se beneficiarem da Lei Complementar nº. 123/2006 alterada pela lei 147/2014, deverão apresentar juntamente com o Credenciamento (fora dos envelopes): </w:t>
      </w:r>
    </w:p>
    <w:p w14:paraId="071793B6" w14:textId="759A3696" w:rsidR="00BB7D23" w:rsidRPr="00C3108F" w:rsidRDefault="00BB7D23" w:rsidP="00C3108F">
      <w:pPr>
        <w:pStyle w:val="PargrafodaLista"/>
        <w:numPr>
          <w:ilvl w:val="2"/>
          <w:numId w:val="11"/>
        </w:numPr>
        <w:tabs>
          <w:tab w:val="left" w:pos="851"/>
        </w:tabs>
        <w:spacing w:line="276" w:lineRule="auto"/>
        <w:ind w:left="567" w:firstLine="0"/>
        <w:jc w:val="both"/>
        <w:rPr>
          <w:rFonts w:ascii="Arial" w:hAnsi="Arial" w:cs="Arial"/>
          <w:sz w:val="22"/>
          <w:szCs w:val="22"/>
        </w:rPr>
      </w:pPr>
      <w:r w:rsidRPr="00C3108F">
        <w:rPr>
          <w:rFonts w:ascii="Arial" w:hAnsi="Arial" w:cs="Arial"/>
          <w:b/>
          <w:sz w:val="22"/>
          <w:szCs w:val="22"/>
        </w:rPr>
        <w:t>C</w:t>
      </w:r>
      <w:r w:rsidRPr="00C3108F">
        <w:rPr>
          <w:rFonts w:ascii="Arial" w:hAnsi="Arial" w:cs="Arial"/>
          <w:b/>
          <w:sz w:val="22"/>
          <w:szCs w:val="22"/>
          <w:lang w:bidi="he-IL"/>
        </w:rPr>
        <w:t>ertidão Simplificada</w:t>
      </w:r>
      <w:r w:rsidRPr="00C3108F">
        <w:rPr>
          <w:rFonts w:ascii="Arial" w:hAnsi="Arial" w:cs="Arial"/>
          <w:sz w:val="22"/>
          <w:szCs w:val="22"/>
          <w:lang w:bidi="he-IL"/>
        </w:rPr>
        <w:t xml:space="preserve">, com data de emissão não superior a </w:t>
      </w:r>
      <w:r w:rsidR="00431C66">
        <w:rPr>
          <w:rFonts w:ascii="Arial" w:hAnsi="Arial" w:cs="Arial"/>
          <w:sz w:val="22"/>
          <w:szCs w:val="22"/>
          <w:lang w:bidi="he-IL"/>
        </w:rPr>
        <w:t>9</w:t>
      </w:r>
      <w:r w:rsidRPr="00C3108F">
        <w:rPr>
          <w:rFonts w:ascii="Arial" w:hAnsi="Arial" w:cs="Arial"/>
          <w:sz w:val="22"/>
          <w:szCs w:val="22"/>
          <w:lang w:bidi="he-IL"/>
        </w:rPr>
        <w:t>0 (</w:t>
      </w:r>
      <w:r w:rsidR="00431C66">
        <w:rPr>
          <w:rFonts w:ascii="Arial" w:hAnsi="Arial" w:cs="Arial"/>
          <w:sz w:val="22"/>
          <w:szCs w:val="22"/>
          <w:lang w:bidi="he-IL"/>
        </w:rPr>
        <w:t>noventa</w:t>
      </w:r>
      <w:r w:rsidRPr="00C3108F">
        <w:rPr>
          <w:rFonts w:ascii="Arial" w:hAnsi="Arial" w:cs="Arial"/>
          <w:sz w:val="22"/>
          <w:szCs w:val="22"/>
          <w:lang w:bidi="he-IL"/>
        </w:rPr>
        <w:t xml:space="preserve">) dias, da abertura das propostas, comprovando o </w:t>
      </w:r>
      <w:proofErr w:type="spellStart"/>
      <w:r w:rsidRPr="00C3108F">
        <w:rPr>
          <w:rFonts w:ascii="Arial" w:hAnsi="Arial" w:cs="Arial"/>
          <w:sz w:val="22"/>
          <w:szCs w:val="22"/>
        </w:rPr>
        <w:t>o</w:t>
      </w:r>
      <w:proofErr w:type="spellEnd"/>
      <w:r w:rsidRPr="00C3108F">
        <w:rPr>
          <w:rFonts w:ascii="Arial" w:hAnsi="Arial" w:cs="Arial"/>
          <w:sz w:val="22"/>
          <w:szCs w:val="22"/>
        </w:rPr>
        <w:t xml:space="preserve"> enquadramento no Estatuto Nacional da Microempresa e Empresa de Pequeno Porte, </w:t>
      </w:r>
      <w:r w:rsidRPr="00C3108F">
        <w:rPr>
          <w:rFonts w:ascii="Arial" w:hAnsi="Arial" w:cs="Arial"/>
          <w:b/>
          <w:sz w:val="22"/>
          <w:szCs w:val="22"/>
        </w:rPr>
        <w:t xml:space="preserve">emitida pela Junta Comercial </w:t>
      </w:r>
      <w:r w:rsidRPr="00C3108F">
        <w:rPr>
          <w:rFonts w:ascii="Arial" w:hAnsi="Arial" w:cs="Arial"/>
          <w:sz w:val="22"/>
          <w:szCs w:val="22"/>
        </w:rPr>
        <w:t>da sede do licitante, de acordo com a Instrução Normativa DRNC n° 103/2007.</w:t>
      </w:r>
    </w:p>
    <w:p w14:paraId="2E8A50FF" w14:textId="77777777" w:rsidR="00BB7D23" w:rsidRPr="00C3108F" w:rsidRDefault="00BB7D23" w:rsidP="00C3108F">
      <w:pPr>
        <w:pStyle w:val="PargrafodaLista"/>
        <w:tabs>
          <w:tab w:val="left" w:pos="1276"/>
        </w:tabs>
        <w:spacing w:line="276" w:lineRule="auto"/>
        <w:ind w:left="567"/>
        <w:jc w:val="both"/>
        <w:rPr>
          <w:rFonts w:ascii="Arial" w:hAnsi="Arial" w:cs="Arial"/>
          <w:sz w:val="22"/>
          <w:szCs w:val="22"/>
        </w:rPr>
      </w:pPr>
    </w:p>
    <w:p w14:paraId="0B5209D0" w14:textId="77777777" w:rsidR="00BB7D23" w:rsidRPr="00C3108F" w:rsidRDefault="00BB7D23" w:rsidP="00C3108F">
      <w:pPr>
        <w:pStyle w:val="PargrafodaLista"/>
        <w:numPr>
          <w:ilvl w:val="1"/>
          <w:numId w:val="11"/>
        </w:numPr>
        <w:tabs>
          <w:tab w:val="left" w:pos="426"/>
          <w:tab w:val="left" w:pos="993"/>
        </w:tabs>
        <w:autoSpaceDE w:val="0"/>
        <w:autoSpaceDN w:val="0"/>
        <w:adjustRightInd w:val="0"/>
        <w:spacing w:line="276" w:lineRule="auto"/>
        <w:ind w:left="0" w:firstLine="0"/>
        <w:jc w:val="both"/>
        <w:rPr>
          <w:rFonts w:ascii="Arial" w:hAnsi="Arial" w:cs="Arial"/>
          <w:sz w:val="22"/>
          <w:szCs w:val="22"/>
        </w:rPr>
      </w:pPr>
      <w:r w:rsidRPr="00C3108F">
        <w:rPr>
          <w:rFonts w:ascii="Arial" w:hAnsi="Arial" w:cs="Arial"/>
          <w:b/>
          <w:sz w:val="22"/>
          <w:szCs w:val="22"/>
        </w:rPr>
        <w:t>OS DOCUMENTOS RELATIVOS AO CREDENCIAMENTO DEVERÃO SER PROTOCOLADOS JUNTO DOS ENVELOPES DE DOCUMENTAÇÃO E PROPOSTA</w:t>
      </w:r>
      <w:r w:rsidRPr="00C3108F">
        <w:rPr>
          <w:rFonts w:ascii="Arial" w:hAnsi="Arial" w:cs="Arial"/>
          <w:sz w:val="22"/>
          <w:szCs w:val="22"/>
        </w:rPr>
        <w:t>;</w:t>
      </w:r>
    </w:p>
    <w:p w14:paraId="654F311C" w14:textId="77777777" w:rsidR="00BB7D23" w:rsidRPr="00C3108F" w:rsidRDefault="00BB7D23" w:rsidP="00C3108F">
      <w:pPr>
        <w:pStyle w:val="PargrafodaLista"/>
        <w:tabs>
          <w:tab w:val="left" w:pos="426"/>
          <w:tab w:val="left" w:pos="993"/>
        </w:tabs>
        <w:autoSpaceDE w:val="0"/>
        <w:autoSpaceDN w:val="0"/>
        <w:adjustRightInd w:val="0"/>
        <w:spacing w:line="276" w:lineRule="auto"/>
        <w:ind w:left="0"/>
        <w:jc w:val="both"/>
        <w:rPr>
          <w:rFonts w:ascii="Arial" w:hAnsi="Arial" w:cs="Arial"/>
          <w:sz w:val="22"/>
          <w:szCs w:val="22"/>
        </w:rPr>
      </w:pPr>
    </w:p>
    <w:p w14:paraId="2A1BFEBD" w14:textId="77777777" w:rsidR="00BB7D23" w:rsidRPr="00C3108F" w:rsidRDefault="00BB7D23" w:rsidP="00C3108F">
      <w:pPr>
        <w:pStyle w:val="PargrafodaLista"/>
        <w:numPr>
          <w:ilvl w:val="1"/>
          <w:numId w:val="11"/>
        </w:numPr>
        <w:tabs>
          <w:tab w:val="left" w:pos="426"/>
          <w:tab w:val="left" w:pos="993"/>
        </w:tabs>
        <w:autoSpaceDE w:val="0"/>
        <w:autoSpaceDN w:val="0"/>
        <w:adjustRightInd w:val="0"/>
        <w:spacing w:line="276" w:lineRule="auto"/>
        <w:ind w:left="0" w:firstLine="0"/>
        <w:jc w:val="both"/>
        <w:rPr>
          <w:rFonts w:ascii="Arial" w:hAnsi="Arial" w:cs="Arial"/>
          <w:sz w:val="22"/>
          <w:szCs w:val="22"/>
        </w:rPr>
      </w:pPr>
      <w:r w:rsidRPr="00C3108F">
        <w:rPr>
          <w:rFonts w:ascii="Arial" w:hAnsi="Arial" w:cs="Arial"/>
          <w:sz w:val="22"/>
          <w:szCs w:val="22"/>
        </w:rPr>
        <w:t>A não apresentação do credenciamento, a incorreção do documento credencial ou ausência do representante, não implicará na exclusão da proposta no certame. Contudo, não serão aceitos lances verbais e nem manifestação em nome da licitante neste ato.</w:t>
      </w:r>
    </w:p>
    <w:p w14:paraId="0F0868B0" w14:textId="77777777" w:rsidR="00BB7D23" w:rsidRPr="00C3108F" w:rsidRDefault="00BB7D23" w:rsidP="00C3108F">
      <w:pPr>
        <w:pStyle w:val="PargrafodaLista"/>
        <w:spacing w:line="276" w:lineRule="auto"/>
        <w:rPr>
          <w:rFonts w:ascii="Arial" w:hAnsi="Arial" w:cs="Arial"/>
          <w:sz w:val="22"/>
          <w:szCs w:val="22"/>
        </w:rPr>
      </w:pPr>
    </w:p>
    <w:p w14:paraId="50A4DB1D" w14:textId="77777777" w:rsidR="00BB7D23" w:rsidRPr="00C3108F" w:rsidRDefault="00BB7D23" w:rsidP="00C3108F">
      <w:pPr>
        <w:pStyle w:val="PargrafodaLista"/>
        <w:numPr>
          <w:ilvl w:val="1"/>
          <w:numId w:val="11"/>
        </w:numPr>
        <w:tabs>
          <w:tab w:val="left" w:pos="426"/>
          <w:tab w:val="left" w:pos="993"/>
        </w:tabs>
        <w:autoSpaceDE w:val="0"/>
        <w:autoSpaceDN w:val="0"/>
        <w:adjustRightInd w:val="0"/>
        <w:spacing w:line="276" w:lineRule="auto"/>
        <w:ind w:left="0" w:firstLine="0"/>
        <w:jc w:val="both"/>
        <w:rPr>
          <w:rFonts w:ascii="Arial" w:hAnsi="Arial" w:cs="Arial"/>
          <w:sz w:val="22"/>
          <w:szCs w:val="22"/>
        </w:rPr>
      </w:pPr>
      <w:r w:rsidRPr="00C3108F">
        <w:rPr>
          <w:rFonts w:ascii="Arial" w:hAnsi="Arial" w:cs="Arial"/>
          <w:sz w:val="22"/>
          <w:szCs w:val="22"/>
        </w:rPr>
        <w:t xml:space="preserve"> Os documentos devem ser apresentados em cópia, acompanhados de documentos originais para conferencia da sua veracidade ou de assinaturas, no ato da sessão, ou autenticados em cartório. </w:t>
      </w:r>
    </w:p>
    <w:p w14:paraId="5F76C3B2" w14:textId="77777777" w:rsidR="00BB7D23" w:rsidRPr="00C3108F" w:rsidRDefault="00BB7D23" w:rsidP="00C3108F">
      <w:pPr>
        <w:pStyle w:val="PargrafodaLista"/>
        <w:spacing w:line="276" w:lineRule="auto"/>
        <w:rPr>
          <w:rFonts w:ascii="Arial" w:hAnsi="Arial" w:cs="Arial"/>
          <w:b/>
          <w:sz w:val="22"/>
          <w:szCs w:val="22"/>
        </w:rPr>
      </w:pPr>
    </w:p>
    <w:p w14:paraId="6A3E6D89" w14:textId="77777777" w:rsidR="00BB7D23" w:rsidRPr="00C3108F" w:rsidRDefault="00BB7D23" w:rsidP="00C3108F">
      <w:pPr>
        <w:pStyle w:val="PargrafodaLista"/>
        <w:numPr>
          <w:ilvl w:val="1"/>
          <w:numId w:val="11"/>
        </w:numPr>
        <w:tabs>
          <w:tab w:val="left" w:pos="426"/>
          <w:tab w:val="left" w:pos="993"/>
        </w:tabs>
        <w:autoSpaceDE w:val="0"/>
        <w:autoSpaceDN w:val="0"/>
        <w:adjustRightInd w:val="0"/>
        <w:spacing w:line="276" w:lineRule="auto"/>
        <w:ind w:left="0" w:firstLine="0"/>
        <w:jc w:val="both"/>
        <w:rPr>
          <w:rFonts w:ascii="Arial" w:hAnsi="Arial" w:cs="Arial"/>
          <w:sz w:val="22"/>
          <w:szCs w:val="22"/>
        </w:rPr>
      </w:pPr>
      <w:r w:rsidRPr="00C3108F">
        <w:rPr>
          <w:rFonts w:ascii="Arial" w:hAnsi="Arial" w:cs="Arial"/>
          <w:b/>
          <w:sz w:val="22"/>
          <w:szCs w:val="22"/>
        </w:rPr>
        <w:t xml:space="preserve"> As licitantes que decidirem pelo envio dos envelopes</w:t>
      </w:r>
      <w:r w:rsidRPr="00C3108F">
        <w:rPr>
          <w:rFonts w:ascii="Arial" w:hAnsi="Arial" w:cs="Arial"/>
          <w:sz w:val="22"/>
          <w:szCs w:val="22"/>
        </w:rPr>
        <w:t xml:space="preserve">, sem que se efetive o devido credenciamento de representante, somente participarão do certame com o preço constante no envelope de proposta, não tendo direito ou acesso aos lances verbais, </w:t>
      </w:r>
      <w:r w:rsidRPr="00C3108F">
        <w:rPr>
          <w:rFonts w:ascii="Arial" w:hAnsi="Arial" w:cs="Arial"/>
          <w:b/>
          <w:sz w:val="22"/>
          <w:szCs w:val="22"/>
        </w:rPr>
        <w:t>sendo que deverão enviar o Contrato Social e as declarações que cumprem com os requisitos de habilitação fora dos envelopes, ou em envelope separado da Habilitação e Proposta.</w:t>
      </w:r>
    </w:p>
    <w:p w14:paraId="77FD13DB" w14:textId="77777777" w:rsidR="009A1B7A" w:rsidRPr="00C3108F" w:rsidRDefault="009A1B7A" w:rsidP="00C3108F">
      <w:pPr>
        <w:spacing w:line="276" w:lineRule="auto"/>
        <w:jc w:val="both"/>
        <w:rPr>
          <w:rFonts w:ascii="Arial" w:hAnsi="Arial" w:cs="Arial"/>
          <w:sz w:val="22"/>
          <w:szCs w:val="22"/>
        </w:rPr>
      </w:pPr>
    </w:p>
    <w:p w14:paraId="42EFB8C3" w14:textId="77777777" w:rsidR="009A1B7A" w:rsidRPr="00C3108F" w:rsidRDefault="00BB7D23" w:rsidP="00C3108F">
      <w:pPr>
        <w:spacing w:line="276" w:lineRule="auto"/>
        <w:jc w:val="both"/>
        <w:rPr>
          <w:rFonts w:ascii="Arial" w:hAnsi="Arial" w:cs="Arial"/>
          <w:b/>
          <w:sz w:val="22"/>
          <w:szCs w:val="22"/>
        </w:rPr>
      </w:pPr>
      <w:r w:rsidRPr="00C3108F">
        <w:rPr>
          <w:rFonts w:ascii="Arial" w:hAnsi="Arial" w:cs="Arial"/>
          <w:b/>
          <w:sz w:val="22"/>
          <w:szCs w:val="22"/>
        </w:rPr>
        <w:t>8.</w:t>
      </w:r>
      <w:r w:rsidR="009A1B7A" w:rsidRPr="00C3108F">
        <w:rPr>
          <w:rFonts w:ascii="Arial" w:hAnsi="Arial" w:cs="Arial"/>
          <w:b/>
          <w:sz w:val="22"/>
          <w:szCs w:val="22"/>
        </w:rPr>
        <w:t xml:space="preserve"> PROPOSTAS DE PREÇOS:</w:t>
      </w:r>
    </w:p>
    <w:p w14:paraId="018FE297" w14:textId="77777777" w:rsidR="00BB7D23" w:rsidRPr="00C3108F" w:rsidRDefault="00BB7D23" w:rsidP="00C3108F">
      <w:pPr>
        <w:pStyle w:val="PargrafodaLista"/>
        <w:numPr>
          <w:ilvl w:val="1"/>
          <w:numId w:val="13"/>
        </w:numPr>
        <w:tabs>
          <w:tab w:val="left" w:pos="0"/>
          <w:tab w:val="left" w:pos="426"/>
        </w:tabs>
        <w:spacing w:line="276" w:lineRule="auto"/>
        <w:ind w:left="0" w:firstLine="0"/>
        <w:jc w:val="both"/>
        <w:rPr>
          <w:rFonts w:ascii="Arial" w:hAnsi="Arial" w:cs="Arial"/>
          <w:b/>
          <w:sz w:val="22"/>
          <w:szCs w:val="22"/>
        </w:rPr>
      </w:pPr>
      <w:r w:rsidRPr="00C3108F">
        <w:rPr>
          <w:rFonts w:ascii="Arial" w:hAnsi="Arial" w:cs="Arial"/>
          <w:sz w:val="22"/>
          <w:szCs w:val="22"/>
        </w:rPr>
        <w:t xml:space="preserve">As propostas de preços (envelope n.001) deverão ser impressas, em uma via, com suas páginas numeradas e rubricadas, e a última assinada pelo representante legal da empresa, sem emendas, acréscimos, borrões, rasuras, </w:t>
      </w:r>
      <w:proofErr w:type="gramStart"/>
      <w:r w:rsidRPr="00C3108F">
        <w:rPr>
          <w:rFonts w:ascii="Arial" w:hAnsi="Arial" w:cs="Arial"/>
          <w:sz w:val="22"/>
          <w:szCs w:val="22"/>
        </w:rPr>
        <w:t>ressalvas,  entrelinhas</w:t>
      </w:r>
      <w:proofErr w:type="gramEnd"/>
      <w:r w:rsidRPr="00C3108F">
        <w:rPr>
          <w:rFonts w:ascii="Arial" w:hAnsi="Arial" w:cs="Arial"/>
          <w:sz w:val="22"/>
          <w:szCs w:val="22"/>
        </w:rPr>
        <w:t xml:space="preserve">  ou omissões, salvo  se,  inequivocamente,  tais  falhas  não  acarretarem lesões ao direito dos demais licitantes, prejuízo à  Administração  ou não impedirem a exata compreensão de seu conteúdo, e deverão constar: </w:t>
      </w:r>
    </w:p>
    <w:p w14:paraId="07F474DB" w14:textId="77777777" w:rsidR="00BB7D23" w:rsidRPr="00C3108F" w:rsidRDefault="00BB7D23" w:rsidP="00C3108F">
      <w:pPr>
        <w:pStyle w:val="PargrafodaLista"/>
        <w:numPr>
          <w:ilvl w:val="2"/>
          <w:numId w:val="4"/>
        </w:numPr>
        <w:tabs>
          <w:tab w:val="left" w:pos="851"/>
        </w:tabs>
        <w:spacing w:line="276" w:lineRule="auto"/>
        <w:ind w:left="567" w:firstLine="0"/>
        <w:jc w:val="both"/>
        <w:rPr>
          <w:rFonts w:ascii="Arial" w:hAnsi="Arial" w:cs="Arial"/>
          <w:sz w:val="22"/>
          <w:szCs w:val="22"/>
        </w:rPr>
      </w:pPr>
      <w:r w:rsidRPr="00C3108F">
        <w:rPr>
          <w:rFonts w:ascii="Arial" w:hAnsi="Arial" w:cs="Arial"/>
          <w:sz w:val="22"/>
          <w:szCs w:val="22"/>
        </w:rPr>
        <w:t>Razão social e CNPJ da proponente, endereço, telefone, e-mail e dados bancários;</w:t>
      </w:r>
    </w:p>
    <w:p w14:paraId="4833994D" w14:textId="77777777" w:rsidR="00BB7D23" w:rsidRPr="00C3108F" w:rsidRDefault="00BB7D23" w:rsidP="00C3108F">
      <w:pPr>
        <w:pStyle w:val="PargrafodaLista"/>
        <w:numPr>
          <w:ilvl w:val="2"/>
          <w:numId w:val="4"/>
        </w:numPr>
        <w:tabs>
          <w:tab w:val="left" w:pos="851"/>
        </w:tabs>
        <w:spacing w:line="276" w:lineRule="auto"/>
        <w:ind w:left="567" w:firstLine="0"/>
        <w:jc w:val="both"/>
        <w:rPr>
          <w:rFonts w:ascii="Arial" w:hAnsi="Arial" w:cs="Arial"/>
          <w:sz w:val="22"/>
          <w:szCs w:val="22"/>
        </w:rPr>
      </w:pPr>
      <w:r w:rsidRPr="00C3108F">
        <w:rPr>
          <w:rFonts w:ascii="Arial" w:hAnsi="Arial" w:cs="Arial"/>
          <w:sz w:val="22"/>
          <w:szCs w:val="22"/>
        </w:rPr>
        <w:t>Número deste pregão;</w:t>
      </w:r>
    </w:p>
    <w:p w14:paraId="7E8CF699" w14:textId="77777777" w:rsidR="00BB7D23" w:rsidRPr="00C3108F" w:rsidRDefault="00BB7D23" w:rsidP="00C3108F">
      <w:pPr>
        <w:pStyle w:val="PargrafodaLista"/>
        <w:numPr>
          <w:ilvl w:val="2"/>
          <w:numId w:val="4"/>
        </w:numPr>
        <w:tabs>
          <w:tab w:val="left" w:pos="851"/>
        </w:tabs>
        <w:spacing w:line="276" w:lineRule="auto"/>
        <w:ind w:left="567" w:firstLine="0"/>
        <w:jc w:val="both"/>
        <w:rPr>
          <w:rFonts w:ascii="Arial" w:hAnsi="Arial" w:cs="Arial"/>
          <w:sz w:val="22"/>
          <w:szCs w:val="22"/>
        </w:rPr>
      </w:pPr>
      <w:r w:rsidRPr="00C3108F">
        <w:rPr>
          <w:rFonts w:ascii="Arial" w:hAnsi="Arial" w:cs="Arial"/>
          <w:sz w:val="22"/>
          <w:szCs w:val="22"/>
        </w:rPr>
        <w:t>Nome do titular ou do representante legalmente constituído com respectiva assinatura;</w:t>
      </w:r>
    </w:p>
    <w:p w14:paraId="00DD4904" w14:textId="77777777" w:rsidR="00BB7D23" w:rsidRPr="00C3108F" w:rsidRDefault="00BB7D23" w:rsidP="00C3108F">
      <w:pPr>
        <w:pStyle w:val="PargrafodaLista"/>
        <w:numPr>
          <w:ilvl w:val="2"/>
          <w:numId w:val="4"/>
        </w:numPr>
        <w:tabs>
          <w:tab w:val="left" w:pos="851"/>
        </w:tabs>
        <w:spacing w:line="276" w:lineRule="auto"/>
        <w:ind w:left="567" w:firstLine="0"/>
        <w:jc w:val="both"/>
        <w:rPr>
          <w:rFonts w:ascii="Arial" w:hAnsi="Arial" w:cs="Arial"/>
          <w:sz w:val="22"/>
          <w:szCs w:val="22"/>
        </w:rPr>
      </w:pPr>
      <w:r w:rsidRPr="00C3108F">
        <w:rPr>
          <w:rFonts w:ascii="Arial" w:hAnsi="Arial" w:cs="Arial"/>
          <w:sz w:val="22"/>
          <w:szCs w:val="22"/>
        </w:rPr>
        <w:lastRenderedPageBreak/>
        <w:t>Local e Data;</w:t>
      </w:r>
    </w:p>
    <w:p w14:paraId="4446D4A0" w14:textId="77777777" w:rsidR="00BB7D23" w:rsidRPr="00C3108F" w:rsidRDefault="00BB7D23" w:rsidP="00C3108F">
      <w:pPr>
        <w:pStyle w:val="PargrafodaLista"/>
        <w:numPr>
          <w:ilvl w:val="2"/>
          <w:numId w:val="4"/>
        </w:numPr>
        <w:tabs>
          <w:tab w:val="left" w:pos="851"/>
        </w:tabs>
        <w:spacing w:line="276" w:lineRule="auto"/>
        <w:ind w:left="567" w:firstLine="0"/>
        <w:jc w:val="both"/>
        <w:rPr>
          <w:rFonts w:ascii="Arial" w:hAnsi="Arial" w:cs="Arial"/>
          <w:sz w:val="22"/>
          <w:szCs w:val="22"/>
        </w:rPr>
      </w:pPr>
      <w:r w:rsidRPr="00C3108F">
        <w:rPr>
          <w:rFonts w:ascii="Arial" w:hAnsi="Arial" w:cs="Arial"/>
          <w:sz w:val="22"/>
          <w:szCs w:val="22"/>
        </w:rPr>
        <w:t>Número do item, quantidade estimada, unidade de medida, especificação do item de acordo com o disposto no A</w:t>
      </w:r>
      <w:r w:rsidRPr="00C3108F">
        <w:rPr>
          <w:rFonts w:ascii="Arial" w:hAnsi="Arial" w:cs="Arial"/>
          <w:bCs/>
          <w:sz w:val="22"/>
          <w:szCs w:val="22"/>
        </w:rPr>
        <w:t>nexo II</w:t>
      </w:r>
      <w:r w:rsidRPr="00C3108F">
        <w:rPr>
          <w:rFonts w:ascii="Arial" w:hAnsi="Arial" w:cs="Arial"/>
          <w:sz w:val="22"/>
          <w:szCs w:val="22"/>
        </w:rPr>
        <w:t xml:space="preserve"> deste edital, preço unitário e preço total do item;</w:t>
      </w:r>
    </w:p>
    <w:p w14:paraId="6C57E47A" w14:textId="77777777" w:rsidR="00BB7D23" w:rsidRPr="00C3108F" w:rsidRDefault="00BB7D23" w:rsidP="00C3108F">
      <w:pPr>
        <w:pStyle w:val="PargrafodaLista"/>
        <w:numPr>
          <w:ilvl w:val="2"/>
          <w:numId w:val="4"/>
        </w:numPr>
        <w:tabs>
          <w:tab w:val="left" w:pos="851"/>
        </w:tabs>
        <w:spacing w:line="276" w:lineRule="auto"/>
        <w:ind w:left="567" w:firstLine="0"/>
        <w:jc w:val="both"/>
        <w:rPr>
          <w:rFonts w:ascii="Arial" w:hAnsi="Arial" w:cs="Arial"/>
          <w:sz w:val="22"/>
          <w:szCs w:val="22"/>
        </w:rPr>
      </w:pPr>
      <w:r w:rsidRPr="00C3108F">
        <w:rPr>
          <w:rFonts w:ascii="Arial" w:hAnsi="Arial" w:cs="Arial"/>
          <w:sz w:val="22"/>
          <w:szCs w:val="22"/>
        </w:rPr>
        <w:t>Deverá obrigatoriamente informar a MARCA DOS PRODUTOS COTADOS, sob pena de desclassificação do item.</w:t>
      </w:r>
    </w:p>
    <w:p w14:paraId="02E50646" w14:textId="77777777" w:rsidR="00BB7D23" w:rsidRPr="00C3108F" w:rsidRDefault="00BB7D23" w:rsidP="00C3108F">
      <w:pPr>
        <w:pStyle w:val="PargrafodaLista"/>
        <w:numPr>
          <w:ilvl w:val="2"/>
          <w:numId w:val="4"/>
        </w:numPr>
        <w:tabs>
          <w:tab w:val="left" w:pos="851"/>
        </w:tabs>
        <w:spacing w:line="276" w:lineRule="auto"/>
        <w:ind w:left="567" w:firstLine="0"/>
        <w:jc w:val="both"/>
        <w:rPr>
          <w:rFonts w:ascii="Arial" w:hAnsi="Arial" w:cs="Arial"/>
          <w:sz w:val="22"/>
          <w:szCs w:val="22"/>
        </w:rPr>
      </w:pPr>
      <w:r w:rsidRPr="00C3108F">
        <w:rPr>
          <w:rFonts w:ascii="Arial" w:hAnsi="Arial" w:cs="Arial"/>
          <w:sz w:val="22"/>
          <w:szCs w:val="22"/>
        </w:rPr>
        <w:t xml:space="preserve">A proposta de preço poderá </w:t>
      </w:r>
      <w:r w:rsidRPr="00C3108F">
        <w:rPr>
          <w:rFonts w:ascii="Arial" w:hAnsi="Arial" w:cs="Arial"/>
          <w:color w:val="000000"/>
          <w:sz w:val="22"/>
          <w:szCs w:val="22"/>
        </w:rPr>
        <w:t xml:space="preserve">ser preenchida em planilha eletrônica através do Sistema </w:t>
      </w:r>
      <w:proofErr w:type="spellStart"/>
      <w:r w:rsidRPr="00C3108F">
        <w:rPr>
          <w:rFonts w:ascii="Arial" w:hAnsi="Arial" w:cs="Arial"/>
          <w:color w:val="000000"/>
          <w:sz w:val="22"/>
          <w:szCs w:val="22"/>
        </w:rPr>
        <w:t>Betha</w:t>
      </w:r>
      <w:proofErr w:type="spellEnd"/>
      <w:r w:rsidRPr="00C3108F">
        <w:rPr>
          <w:rFonts w:ascii="Arial" w:hAnsi="Arial" w:cs="Arial"/>
          <w:color w:val="000000"/>
          <w:sz w:val="22"/>
          <w:szCs w:val="22"/>
        </w:rPr>
        <w:t xml:space="preserve"> </w:t>
      </w:r>
      <w:proofErr w:type="spellStart"/>
      <w:r w:rsidRPr="00C3108F">
        <w:rPr>
          <w:rFonts w:ascii="Arial" w:hAnsi="Arial" w:cs="Arial"/>
          <w:color w:val="000000"/>
          <w:sz w:val="22"/>
          <w:szCs w:val="22"/>
        </w:rPr>
        <w:t>Autocotação</w:t>
      </w:r>
      <w:proofErr w:type="spellEnd"/>
      <w:r w:rsidRPr="00C3108F">
        <w:rPr>
          <w:rFonts w:ascii="Arial" w:hAnsi="Arial" w:cs="Arial"/>
          <w:color w:val="000000"/>
          <w:sz w:val="22"/>
          <w:szCs w:val="22"/>
        </w:rPr>
        <w:t xml:space="preserve">, ou especifica a critério da proponente, desde que conste todas as informações solicitadas neste edital: </w:t>
      </w:r>
    </w:p>
    <w:p w14:paraId="272E58EA" w14:textId="77777777" w:rsidR="00BB7D23" w:rsidRPr="00C3108F" w:rsidRDefault="00BB7D23" w:rsidP="00C3108F">
      <w:pPr>
        <w:tabs>
          <w:tab w:val="left" w:pos="851"/>
        </w:tabs>
        <w:spacing w:line="276" w:lineRule="auto"/>
        <w:ind w:left="993"/>
        <w:jc w:val="both"/>
        <w:rPr>
          <w:rFonts w:ascii="Arial" w:hAnsi="Arial" w:cs="Arial"/>
          <w:sz w:val="22"/>
          <w:szCs w:val="22"/>
        </w:rPr>
      </w:pPr>
      <w:r w:rsidRPr="00C3108F">
        <w:rPr>
          <w:rFonts w:ascii="Arial" w:hAnsi="Arial" w:cs="Arial"/>
          <w:sz w:val="22"/>
          <w:szCs w:val="22"/>
        </w:rPr>
        <w:t xml:space="preserve">g.1 A proposta preenchida no sistema </w:t>
      </w:r>
      <w:proofErr w:type="spellStart"/>
      <w:r w:rsidRPr="00C3108F">
        <w:rPr>
          <w:rFonts w:ascii="Arial" w:hAnsi="Arial" w:cs="Arial"/>
          <w:sz w:val="22"/>
          <w:szCs w:val="22"/>
        </w:rPr>
        <w:t>Betha</w:t>
      </w:r>
      <w:proofErr w:type="spellEnd"/>
      <w:r w:rsidRPr="00C3108F">
        <w:rPr>
          <w:rFonts w:ascii="Arial" w:hAnsi="Arial" w:cs="Arial"/>
          <w:sz w:val="22"/>
          <w:szCs w:val="22"/>
        </w:rPr>
        <w:t xml:space="preserve"> </w:t>
      </w:r>
      <w:proofErr w:type="spellStart"/>
      <w:r w:rsidRPr="00C3108F">
        <w:rPr>
          <w:rFonts w:ascii="Arial" w:hAnsi="Arial" w:cs="Arial"/>
          <w:sz w:val="22"/>
          <w:szCs w:val="22"/>
        </w:rPr>
        <w:t>Autocotação</w:t>
      </w:r>
      <w:proofErr w:type="spellEnd"/>
      <w:r w:rsidRPr="00C3108F">
        <w:rPr>
          <w:rFonts w:ascii="Arial" w:hAnsi="Arial" w:cs="Arial"/>
          <w:sz w:val="22"/>
          <w:szCs w:val="22"/>
        </w:rPr>
        <w:t xml:space="preserve">, deverá ser impressa e enviada </w:t>
      </w:r>
      <w:r w:rsidRPr="00C3108F">
        <w:rPr>
          <w:rFonts w:ascii="Arial" w:hAnsi="Arial" w:cs="Arial"/>
          <w:sz w:val="22"/>
          <w:szCs w:val="22"/>
          <w:u w:val="single"/>
        </w:rPr>
        <w:t>em CD-ROM com programa de Leitor de Edital</w:t>
      </w:r>
      <w:r w:rsidRPr="00C3108F">
        <w:rPr>
          <w:rFonts w:ascii="Arial" w:hAnsi="Arial" w:cs="Arial"/>
          <w:sz w:val="22"/>
          <w:szCs w:val="22"/>
        </w:rPr>
        <w:t xml:space="preserve"> fornecido junto ao Site www.download.betha.com.br.</w:t>
      </w:r>
    </w:p>
    <w:p w14:paraId="3815C64D" w14:textId="77777777" w:rsidR="00BB7D23" w:rsidRPr="00C3108F" w:rsidRDefault="00BB7D23" w:rsidP="00C3108F">
      <w:pPr>
        <w:spacing w:line="276" w:lineRule="auto"/>
        <w:ind w:firstLine="1134"/>
        <w:jc w:val="both"/>
        <w:rPr>
          <w:rFonts w:ascii="Arial" w:hAnsi="Arial" w:cs="Arial"/>
          <w:sz w:val="22"/>
          <w:szCs w:val="22"/>
        </w:rPr>
      </w:pPr>
      <w:r w:rsidRPr="00C3108F">
        <w:rPr>
          <w:rFonts w:ascii="Arial" w:hAnsi="Arial" w:cs="Arial"/>
          <w:sz w:val="22"/>
          <w:szCs w:val="22"/>
        </w:rPr>
        <w:t>- Instrução para baixar o programa e abrir o arquivo:</w:t>
      </w:r>
    </w:p>
    <w:p w14:paraId="366558C8" w14:textId="77777777" w:rsidR="00BB7D23" w:rsidRPr="00C3108F" w:rsidRDefault="00BB7D23" w:rsidP="00C3108F">
      <w:pPr>
        <w:spacing w:line="276" w:lineRule="auto"/>
        <w:ind w:firstLine="1134"/>
        <w:jc w:val="both"/>
        <w:rPr>
          <w:rFonts w:ascii="Arial" w:hAnsi="Arial" w:cs="Arial"/>
          <w:sz w:val="22"/>
          <w:szCs w:val="22"/>
        </w:rPr>
      </w:pPr>
      <w:r w:rsidRPr="00C3108F">
        <w:rPr>
          <w:rFonts w:ascii="Arial" w:hAnsi="Arial" w:cs="Arial"/>
          <w:sz w:val="22"/>
          <w:szCs w:val="22"/>
        </w:rPr>
        <w:t xml:space="preserve">- Acesse a página eletrônica www.download.betha.com.br   </w:t>
      </w:r>
    </w:p>
    <w:p w14:paraId="690BBE34" w14:textId="77777777" w:rsidR="00BB7D23" w:rsidRPr="00C3108F" w:rsidRDefault="00BB7D23" w:rsidP="00C3108F">
      <w:pPr>
        <w:spacing w:line="276" w:lineRule="auto"/>
        <w:ind w:firstLine="1134"/>
        <w:jc w:val="both"/>
        <w:rPr>
          <w:rFonts w:ascii="Arial" w:hAnsi="Arial" w:cs="Arial"/>
          <w:sz w:val="22"/>
          <w:szCs w:val="22"/>
        </w:rPr>
      </w:pPr>
      <w:r w:rsidRPr="00C3108F">
        <w:rPr>
          <w:rFonts w:ascii="Arial" w:hAnsi="Arial" w:cs="Arial"/>
          <w:sz w:val="22"/>
          <w:szCs w:val="22"/>
        </w:rPr>
        <w:t>- Clique no link: Compras Auto Cotação;</w:t>
      </w:r>
    </w:p>
    <w:p w14:paraId="028CD106" w14:textId="77777777" w:rsidR="00BB7D23" w:rsidRPr="00C3108F" w:rsidRDefault="00BB7D23" w:rsidP="00C3108F">
      <w:pPr>
        <w:spacing w:line="276" w:lineRule="auto"/>
        <w:ind w:firstLine="1134"/>
        <w:jc w:val="both"/>
        <w:rPr>
          <w:rFonts w:ascii="Arial" w:hAnsi="Arial" w:cs="Arial"/>
          <w:sz w:val="22"/>
          <w:szCs w:val="22"/>
        </w:rPr>
      </w:pPr>
      <w:r w:rsidRPr="00C3108F">
        <w:rPr>
          <w:rFonts w:ascii="Arial" w:hAnsi="Arial" w:cs="Arial"/>
          <w:sz w:val="22"/>
          <w:szCs w:val="22"/>
        </w:rPr>
        <w:t xml:space="preserve">- Clique no link; 2.0.26 ou superior. </w:t>
      </w:r>
    </w:p>
    <w:p w14:paraId="6F3B7784" w14:textId="77777777" w:rsidR="00BB7D23" w:rsidRPr="00C3108F" w:rsidRDefault="00BB7D23" w:rsidP="00C3108F">
      <w:pPr>
        <w:spacing w:line="276" w:lineRule="auto"/>
        <w:ind w:firstLine="1134"/>
        <w:jc w:val="both"/>
        <w:rPr>
          <w:rFonts w:ascii="Arial" w:hAnsi="Arial" w:cs="Arial"/>
          <w:sz w:val="22"/>
          <w:szCs w:val="22"/>
        </w:rPr>
      </w:pPr>
      <w:r w:rsidRPr="00C3108F">
        <w:rPr>
          <w:rFonts w:ascii="Arial" w:hAnsi="Arial" w:cs="Arial"/>
          <w:sz w:val="22"/>
          <w:szCs w:val="22"/>
        </w:rPr>
        <w:t xml:space="preserve">- Clique no link: Completo-AutoCotacao-2026. </w:t>
      </w:r>
      <w:proofErr w:type="spellStart"/>
      <w:r w:rsidRPr="00C3108F">
        <w:rPr>
          <w:rFonts w:ascii="Arial" w:hAnsi="Arial" w:cs="Arial"/>
          <w:sz w:val="22"/>
          <w:szCs w:val="22"/>
        </w:rPr>
        <w:t>exe</w:t>
      </w:r>
      <w:proofErr w:type="spellEnd"/>
      <w:r w:rsidRPr="00C3108F">
        <w:rPr>
          <w:rFonts w:ascii="Arial" w:hAnsi="Arial" w:cs="Arial"/>
          <w:sz w:val="22"/>
          <w:szCs w:val="22"/>
        </w:rPr>
        <w:t xml:space="preserve"> ou superior</w:t>
      </w:r>
    </w:p>
    <w:p w14:paraId="576506D4" w14:textId="77777777" w:rsidR="00BB7D23" w:rsidRPr="00C3108F" w:rsidRDefault="00BB7D23" w:rsidP="00C3108F">
      <w:pPr>
        <w:spacing w:line="276" w:lineRule="auto"/>
        <w:ind w:left="1134"/>
        <w:jc w:val="both"/>
        <w:rPr>
          <w:rFonts w:ascii="Arial" w:hAnsi="Arial" w:cs="Arial"/>
          <w:sz w:val="22"/>
          <w:szCs w:val="22"/>
        </w:rPr>
      </w:pPr>
      <w:r w:rsidRPr="00C3108F">
        <w:rPr>
          <w:rFonts w:ascii="Arial" w:hAnsi="Arial" w:cs="Arial"/>
          <w:sz w:val="22"/>
          <w:szCs w:val="22"/>
        </w:rPr>
        <w:t>- Clique na tecla: Executar avance até instalar e concluir, isso feito será criado automaticamente um ícone do programa na sua área de trabalho, acesse-o e abra o arquivo por intermédio dele. “Desta forma será possível o preenchimento correto da planilha”.</w:t>
      </w:r>
    </w:p>
    <w:p w14:paraId="59C3D7F1" w14:textId="77777777" w:rsidR="00BB7D23" w:rsidRPr="00C3108F" w:rsidRDefault="00BB7D23" w:rsidP="00C3108F">
      <w:pPr>
        <w:spacing w:line="276" w:lineRule="auto"/>
        <w:ind w:left="1134"/>
        <w:jc w:val="both"/>
        <w:rPr>
          <w:rFonts w:ascii="Arial" w:hAnsi="Arial" w:cs="Arial"/>
          <w:sz w:val="22"/>
          <w:szCs w:val="22"/>
        </w:rPr>
      </w:pPr>
    </w:p>
    <w:p w14:paraId="49402C17" w14:textId="77777777" w:rsidR="00BB7D23" w:rsidRPr="00C3108F" w:rsidRDefault="00BB7D23" w:rsidP="00C3108F">
      <w:pPr>
        <w:pStyle w:val="PargrafodaLista"/>
        <w:numPr>
          <w:ilvl w:val="1"/>
          <w:numId w:val="13"/>
        </w:numPr>
        <w:tabs>
          <w:tab w:val="left" w:pos="0"/>
          <w:tab w:val="left" w:pos="426"/>
        </w:tabs>
        <w:spacing w:line="276" w:lineRule="auto"/>
        <w:ind w:left="0" w:firstLine="0"/>
        <w:jc w:val="both"/>
        <w:rPr>
          <w:rFonts w:ascii="Arial" w:hAnsi="Arial" w:cs="Arial"/>
          <w:sz w:val="22"/>
          <w:szCs w:val="22"/>
        </w:rPr>
      </w:pPr>
      <w:r w:rsidRPr="00C3108F">
        <w:rPr>
          <w:rFonts w:ascii="Arial" w:hAnsi="Arial" w:cs="Arial"/>
          <w:sz w:val="22"/>
          <w:szCs w:val="22"/>
        </w:rPr>
        <w:t>Os valores unitários, constantes no Anexo II – Relação de Itens, servirão como preços máximos para fins de apresentação de proposta de preço, sendo utilizado como parâmetros para desclassificação caso for apresentado valor superior.</w:t>
      </w:r>
    </w:p>
    <w:p w14:paraId="3DE84BA4" w14:textId="77777777" w:rsidR="00BB7D23" w:rsidRPr="00C3108F" w:rsidRDefault="00BB7D23" w:rsidP="00C3108F">
      <w:pPr>
        <w:pStyle w:val="PargrafodaLista"/>
        <w:tabs>
          <w:tab w:val="left" w:pos="0"/>
          <w:tab w:val="left" w:pos="426"/>
        </w:tabs>
        <w:spacing w:line="276" w:lineRule="auto"/>
        <w:ind w:left="0"/>
        <w:jc w:val="both"/>
        <w:rPr>
          <w:rFonts w:ascii="Arial" w:hAnsi="Arial" w:cs="Arial"/>
          <w:sz w:val="22"/>
          <w:szCs w:val="22"/>
        </w:rPr>
      </w:pPr>
    </w:p>
    <w:p w14:paraId="13AAB1E4" w14:textId="77777777" w:rsidR="00BB7D23" w:rsidRPr="00C3108F" w:rsidRDefault="00BB7D23" w:rsidP="00C3108F">
      <w:pPr>
        <w:pStyle w:val="PargrafodaLista"/>
        <w:numPr>
          <w:ilvl w:val="1"/>
          <w:numId w:val="13"/>
        </w:numPr>
        <w:tabs>
          <w:tab w:val="left" w:pos="0"/>
          <w:tab w:val="left" w:pos="426"/>
        </w:tabs>
        <w:spacing w:line="276" w:lineRule="auto"/>
        <w:ind w:left="0" w:firstLine="0"/>
        <w:jc w:val="both"/>
        <w:rPr>
          <w:rFonts w:ascii="Arial" w:hAnsi="Arial" w:cs="Arial"/>
          <w:sz w:val="22"/>
          <w:szCs w:val="22"/>
        </w:rPr>
      </w:pPr>
      <w:r w:rsidRPr="00C3108F">
        <w:rPr>
          <w:rFonts w:ascii="Arial" w:hAnsi="Arial" w:cs="Arial"/>
          <w:sz w:val="22"/>
          <w:szCs w:val="22"/>
        </w:rPr>
        <w:t xml:space="preserve">Os preços deverão ser cotados em moeda corrente nacional, </w:t>
      </w:r>
      <w:r w:rsidRPr="00C3108F">
        <w:rPr>
          <w:rFonts w:ascii="Arial" w:hAnsi="Arial" w:cs="Arial"/>
          <w:b/>
          <w:sz w:val="22"/>
          <w:szCs w:val="22"/>
        </w:rPr>
        <w:t>com no máximo DUAS casas decimais à direita da vírgula</w:t>
      </w:r>
      <w:r w:rsidRPr="00C3108F">
        <w:rPr>
          <w:rFonts w:ascii="Arial" w:hAnsi="Arial" w:cs="Arial"/>
          <w:sz w:val="22"/>
          <w:szCs w:val="22"/>
        </w:rPr>
        <w:t>, praticados no último dia previsto para a entrega da proposta, sem previsão de encargos financeiros ou expectativa inflacionária.</w:t>
      </w:r>
    </w:p>
    <w:p w14:paraId="16772D1B" w14:textId="77777777" w:rsidR="00BB7D23" w:rsidRPr="00C3108F" w:rsidRDefault="00BB7D23" w:rsidP="00C3108F">
      <w:pPr>
        <w:pStyle w:val="PargrafodaLista"/>
        <w:tabs>
          <w:tab w:val="left" w:pos="426"/>
        </w:tabs>
        <w:spacing w:line="276" w:lineRule="auto"/>
        <w:ind w:left="0"/>
        <w:jc w:val="both"/>
        <w:rPr>
          <w:rFonts w:ascii="Arial" w:hAnsi="Arial" w:cs="Arial"/>
          <w:sz w:val="22"/>
          <w:szCs w:val="22"/>
        </w:rPr>
      </w:pPr>
    </w:p>
    <w:p w14:paraId="750A1DE7" w14:textId="77777777" w:rsidR="00BB7D23" w:rsidRPr="00C3108F" w:rsidRDefault="00BB7D23" w:rsidP="00C3108F">
      <w:pPr>
        <w:pStyle w:val="PargrafodaLista"/>
        <w:numPr>
          <w:ilvl w:val="1"/>
          <w:numId w:val="13"/>
        </w:numPr>
        <w:tabs>
          <w:tab w:val="left" w:pos="426"/>
        </w:tabs>
        <w:spacing w:line="276" w:lineRule="auto"/>
        <w:ind w:left="0" w:firstLine="0"/>
        <w:jc w:val="both"/>
        <w:rPr>
          <w:rFonts w:ascii="Arial" w:hAnsi="Arial" w:cs="Arial"/>
          <w:sz w:val="22"/>
          <w:szCs w:val="22"/>
        </w:rPr>
      </w:pPr>
      <w:r w:rsidRPr="00C3108F">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mão-de-obra, trabalho em sábados, domingos e feriados ou em horário noturno, que eventualmente incidam sobre a execução do objeto da presente Licitação.</w:t>
      </w:r>
    </w:p>
    <w:p w14:paraId="202A107F" w14:textId="77777777" w:rsidR="00BB7D23" w:rsidRPr="00C3108F" w:rsidRDefault="00BB7D23" w:rsidP="00C3108F">
      <w:pPr>
        <w:pStyle w:val="PargrafodaLista"/>
        <w:tabs>
          <w:tab w:val="left" w:pos="426"/>
        </w:tabs>
        <w:spacing w:line="276" w:lineRule="auto"/>
        <w:rPr>
          <w:rFonts w:ascii="Arial" w:hAnsi="Arial" w:cs="Arial"/>
          <w:sz w:val="22"/>
          <w:szCs w:val="22"/>
        </w:rPr>
      </w:pPr>
    </w:p>
    <w:p w14:paraId="08C78912" w14:textId="77777777" w:rsidR="00BB7D23" w:rsidRPr="00C3108F" w:rsidRDefault="00BB7D23" w:rsidP="00C3108F">
      <w:pPr>
        <w:pStyle w:val="PargrafodaLista"/>
        <w:numPr>
          <w:ilvl w:val="1"/>
          <w:numId w:val="13"/>
        </w:numPr>
        <w:tabs>
          <w:tab w:val="left" w:pos="426"/>
        </w:tabs>
        <w:spacing w:line="276" w:lineRule="auto"/>
        <w:ind w:left="0" w:firstLine="0"/>
        <w:jc w:val="both"/>
        <w:rPr>
          <w:rFonts w:ascii="Arial" w:hAnsi="Arial" w:cs="Arial"/>
          <w:sz w:val="22"/>
          <w:szCs w:val="22"/>
        </w:rPr>
      </w:pPr>
      <w:r w:rsidRPr="00C3108F">
        <w:rPr>
          <w:rFonts w:ascii="Arial" w:hAnsi="Arial" w:cs="Arial"/>
          <w:b/>
          <w:sz w:val="22"/>
          <w:szCs w:val="22"/>
        </w:rPr>
        <w:t>Fica estabelecido em 60 (sessenta) dias o prazo de validade das propostas</w:t>
      </w:r>
      <w:r w:rsidRPr="00C3108F">
        <w:rPr>
          <w:rFonts w:ascii="Arial" w:hAnsi="Arial" w:cs="Arial"/>
          <w:sz w:val="22"/>
          <w:szCs w:val="22"/>
        </w:rPr>
        <w:t xml:space="preserve">, o qual será contado a partir da data da sessão de abertura dos envelopes nº 01. Na contagem do prazo excluir-se-á o dia de início e incluir-se-á o dia de vencimento. </w:t>
      </w:r>
    </w:p>
    <w:p w14:paraId="69E21C1A" w14:textId="77777777" w:rsidR="00BB7D23" w:rsidRPr="00C3108F" w:rsidRDefault="00BB7D23" w:rsidP="00C3108F">
      <w:pPr>
        <w:pStyle w:val="PargrafodaLista"/>
        <w:tabs>
          <w:tab w:val="left" w:pos="426"/>
        </w:tabs>
        <w:spacing w:line="276" w:lineRule="auto"/>
        <w:rPr>
          <w:rFonts w:ascii="Arial" w:hAnsi="Arial" w:cs="Arial"/>
          <w:sz w:val="22"/>
          <w:szCs w:val="22"/>
        </w:rPr>
      </w:pPr>
    </w:p>
    <w:p w14:paraId="225D03DD" w14:textId="77777777" w:rsidR="00BB7D23" w:rsidRPr="00C3108F" w:rsidRDefault="00BB7D23" w:rsidP="00C3108F">
      <w:pPr>
        <w:pStyle w:val="PargrafodaLista"/>
        <w:numPr>
          <w:ilvl w:val="1"/>
          <w:numId w:val="13"/>
        </w:numPr>
        <w:tabs>
          <w:tab w:val="left" w:pos="426"/>
        </w:tabs>
        <w:spacing w:line="276" w:lineRule="auto"/>
        <w:ind w:left="0" w:firstLine="0"/>
        <w:jc w:val="both"/>
        <w:rPr>
          <w:rFonts w:ascii="Arial" w:hAnsi="Arial" w:cs="Arial"/>
          <w:sz w:val="22"/>
          <w:szCs w:val="22"/>
        </w:rPr>
      </w:pPr>
      <w:r w:rsidRPr="00C3108F">
        <w:rPr>
          <w:rFonts w:ascii="Arial" w:hAnsi="Arial" w:cs="Arial"/>
          <w:sz w:val="22"/>
          <w:szCs w:val="22"/>
        </w:rPr>
        <w:t>Não será aceita proposta que esteja em desacordo com as especificações aqui exigidas.</w:t>
      </w:r>
    </w:p>
    <w:p w14:paraId="6569F6C5" w14:textId="77777777" w:rsidR="00BB7D23" w:rsidRPr="00C3108F" w:rsidRDefault="00BB7D23" w:rsidP="00C3108F">
      <w:pPr>
        <w:pStyle w:val="PargrafodaLista"/>
        <w:tabs>
          <w:tab w:val="left" w:pos="426"/>
        </w:tabs>
        <w:spacing w:line="276" w:lineRule="auto"/>
        <w:rPr>
          <w:rFonts w:ascii="Arial" w:hAnsi="Arial" w:cs="Arial"/>
          <w:sz w:val="22"/>
          <w:szCs w:val="22"/>
        </w:rPr>
      </w:pPr>
    </w:p>
    <w:p w14:paraId="2D2CDA54" w14:textId="77777777" w:rsidR="00BB7D23" w:rsidRPr="00C3108F" w:rsidRDefault="00BB7D23" w:rsidP="00C3108F">
      <w:pPr>
        <w:pStyle w:val="PargrafodaLista"/>
        <w:numPr>
          <w:ilvl w:val="1"/>
          <w:numId w:val="13"/>
        </w:numPr>
        <w:tabs>
          <w:tab w:val="left" w:pos="426"/>
        </w:tabs>
        <w:spacing w:line="276" w:lineRule="auto"/>
        <w:ind w:left="0" w:firstLine="0"/>
        <w:jc w:val="both"/>
        <w:rPr>
          <w:rFonts w:ascii="Arial" w:hAnsi="Arial" w:cs="Arial"/>
          <w:sz w:val="22"/>
          <w:szCs w:val="22"/>
        </w:rPr>
      </w:pPr>
      <w:r w:rsidRPr="00C3108F">
        <w:rPr>
          <w:rFonts w:ascii="Arial" w:hAnsi="Arial" w:cs="Arial"/>
          <w:sz w:val="22"/>
          <w:szCs w:val="22"/>
        </w:rPr>
        <w:t>As propostas que tenham sido classificadas, serão verificadas pelo Pregoeiro para constatar a possibilidade de erros aritméticos nos cálculos e na soma. Os erros serão corrigidos pela Comissão da seguinte forma:</w:t>
      </w:r>
    </w:p>
    <w:p w14:paraId="2CC09E89" w14:textId="77777777" w:rsidR="00BB7D23" w:rsidRPr="00C3108F" w:rsidRDefault="00BB7D23" w:rsidP="00C3108F">
      <w:pPr>
        <w:pStyle w:val="PargrafodaLista"/>
        <w:numPr>
          <w:ilvl w:val="0"/>
          <w:numId w:val="14"/>
        </w:numPr>
        <w:spacing w:line="276" w:lineRule="auto"/>
        <w:ind w:left="426" w:hanging="66"/>
        <w:jc w:val="both"/>
        <w:rPr>
          <w:rFonts w:ascii="Arial" w:hAnsi="Arial" w:cs="Arial"/>
          <w:sz w:val="22"/>
          <w:szCs w:val="22"/>
        </w:rPr>
      </w:pPr>
      <w:r w:rsidRPr="00C3108F">
        <w:rPr>
          <w:rFonts w:ascii="Arial" w:hAnsi="Arial" w:cs="Arial"/>
          <w:sz w:val="22"/>
          <w:szCs w:val="22"/>
        </w:rPr>
        <w:t>nos casos em que houver discrepância entre os valores grafados em algarismos numéricos e por extenso, o valor grafado por extenso prevalecerá, salvo nos casos em que houver propostas digitadas no Sistema de Leitor de Edital, proposta esta que prevalecerá em todos os casos;</w:t>
      </w:r>
    </w:p>
    <w:p w14:paraId="748EB553" w14:textId="77777777" w:rsidR="00BB7D23" w:rsidRPr="00C3108F" w:rsidRDefault="00BB7D23" w:rsidP="00C3108F">
      <w:pPr>
        <w:pStyle w:val="PargrafodaLista"/>
        <w:numPr>
          <w:ilvl w:val="0"/>
          <w:numId w:val="14"/>
        </w:numPr>
        <w:spacing w:line="276" w:lineRule="auto"/>
        <w:ind w:left="426" w:hanging="66"/>
        <w:jc w:val="both"/>
        <w:rPr>
          <w:rFonts w:ascii="Arial" w:hAnsi="Arial" w:cs="Arial"/>
          <w:sz w:val="22"/>
          <w:szCs w:val="22"/>
        </w:rPr>
      </w:pPr>
      <w:r w:rsidRPr="00C3108F">
        <w:rPr>
          <w:rFonts w:ascii="Arial" w:hAnsi="Arial" w:cs="Arial"/>
          <w:sz w:val="22"/>
          <w:szCs w:val="22"/>
        </w:rPr>
        <w:lastRenderedPageBreak/>
        <w:t>nos casos em que houver uma discrepância entre o preço unitário e o valor total obtido pela multiplicação do preço unitário pela quantidade, o preço unitário cotado deverá prevalecer;</w:t>
      </w:r>
    </w:p>
    <w:p w14:paraId="21CF1CE7" w14:textId="77777777" w:rsidR="00BB7D23" w:rsidRPr="00C3108F" w:rsidRDefault="00BB7D23" w:rsidP="00C3108F">
      <w:pPr>
        <w:pStyle w:val="PargrafodaLista"/>
        <w:numPr>
          <w:ilvl w:val="0"/>
          <w:numId w:val="14"/>
        </w:numPr>
        <w:spacing w:line="276" w:lineRule="auto"/>
        <w:ind w:left="426" w:hanging="66"/>
        <w:jc w:val="both"/>
        <w:rPr>
          <w:rFonts w:ascii="Arial" w:hAnsi="Arial" w:cs="Arial"/>
          <w:sz w:val="22"/>
          <w:szCs w:val="22"/>
        </w:rPr>
      </w:pPr>
      <w:r w:rsidRPr="00C3108F">
        <w:rPr>
          <w:rFonts w:ascii="Arial" w:hAnsi="Arial" w:cs="Arial"/>
          <w:sz w:val="22"/>
          <w:szCs w:val="22"/>
        </w:rPr>
        <w:t>nos casos em que houver discrepância entre o valor da soma de parcelas indicada na Proposta e o valor somado das mesmas, prevalecerá o valor somado pelo Pregoeiro.</w:t>
      </w:r>
    </w:p>
    <w:p w14:paraId="21948530" w14:textId="77777777" w:rsidR="00BB7D23" w:rsidRPr="00C3108F" w:rsidRDefault="00BB7D23" w:rsidP="00C3108F">
      <w:pPr>
        <w:pStyle w:val="PargrafodaLista"/>
        <w:numPr>
          <w:ilvl w:val="1"/>
          <w:numId w:val="13"/>
        </w:numPr>
        <w:tabs>
          <w:tab w:val="left" w:pos="426"/>
        </w:tabs>
        <w:spacing w:line="276" w:lineRule="auto"/>
        <w:ind w:left="0" w:firstLine="0"/>
        <w:jc w:val="both"/>
        <w:rPr>
          <w:rFonts w:ascii="Arial" w:hAnsi="Arial" w:cs="Arial"/>
          <w:sz w:val="22"/>
          <w:szCs w:val="22"/>
        </w:rPr>
      </w:pPr>
      <w:r w:rsidRPr="00C3108F">
        <w:rPr>
          <w:rFonts w:ascii="Arial" w:hAnsi="Arial" w:cs="Arial"/>
          <w:sz w:val="22"/>
          <w:szCs w:val="22"/>
        </w:rPr>
        <w:t>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59C64FE9" w14:textId="77777777" w:rsidR="009A1B7A" w:rsidRPr="00C3108F" w:rsidRDefault="009A1B7A" w:rsidP="00C3108F">
      <w:pPr>
        <w:spacing w:line="276" w:lineRule="auto"/>
        <w:jc w:val="both"/>
        <w:rPr>
          <w:rFonts w:ascii="Arial" w:hAnsi="Arial" w:cs="Arial"/>
          <w:sz w:val="22"/>
          <w:szCs w:val="22"/>
        </w:rPr>
      </w:pPr>
    </w:p>
    <w:p w14:paraId="27F496CE" w14:textId="77777777" w:rsidR="00DD47CF" w:rsidRPr="00C3108F" w:rsidRDefault="00DD47CF" w:rsidP="00C3108F">
      <w:pPr>
        <w:pStyle w:val="PargrafodaLista"/>
        <w:numPr>
          <w:ilvl w:val="0"/>
          <w:numId w:val="18"/>
        </w:numPr>
        <w:tabs>
          <w:tab w:val="left" w:pos="284"/>
        </w:tabs>
        <w:spacing w:line="276" w:lineRule="auto"/>
        <w:ind w:hanging="720"/>
        <w:jc w:val="both"/>
        <w:rPr>
          <w:rFonts w:ascii="Arial" w:hAnsi="Arial" w:cs="Arial"/>
          <w:sz w:val="22"/>
          <w:szCs w:val="22"/>
        </w:rPr>
      </w:pPr>
      <w:r w:rsidRPr="00C3108F">
        <w:rPr>
          <w:rFonts w:ascii="Arial" w:hAnsi="Arial" w:cs="Arial"/>
          <w:b/>
          <w:sz w:val="22"/>
          <w:szCs w:val="22"/>
        </w:rPr>
        <w:t>DA HABILITAÇÃO</w:t>
      </w:r>
      <w:r w:rsidRPr="00C3108F">
        <w:rPr>
          <w:rFonts w:ascii="Arial" w:hAnsi="Arial" w:cs="Arial"/>
          <w:sz w:val="22"/>
          <w:szCs w:val="22"/>
        </w:rPr>
        <w:t>:</w:t>
      </w:r>
    </w:p>
    <w:p w14:paraId="6D4A2BA8" w14:textId="77777777" w:rsidR="00DD47CF" w:rsidRPr="00C3108F" w:rsidRDefault="00DD47CF" w:rsidP="00C3108F">
      <w:pPr>
        <w:pStyle w:val="Default"/>
        <w:numPr>
          <w:ilvl w:val="1"/>
          <w:numId w:val="17"/>
        </w:numPr>
        <w:tabs>
          <w:tab w:val="left" w:pos="426"/>
          <w:tab w:val="left" w:pos="851"/>
        </w:tabs>
        <w:spacing w:line="276" w:lineRule="auto"/>
        <w:ind w:left="0" w:firstLine="0"/>
        <w:jc w:val="both"/>
        <w:rPr>
          <w:b/>
          <w:bCs/>
          <w:sz w:val="22"/>
          <w:szCs w:val="22"/>
        </w:rPr>
      </w:pPr>
      <w:r w:rsidRPr="00C3108F">
        <w:rPr>
          <w:sz w:val="22"/>
          <w:szCs w:val="22"/>
        </w:rPr>
        <w:t>Para</w:t>
      </w:r>
      <w:r w:rsidRPr="00C3108F">
        <w:rPr>
          <w:spacing w:val="13"/>
          <w:sz w:val="22"/>
          <w:szCs w:val="22"/>
        </w:rPr>
        <w:t xml:space="preserve"> </w:t>
      </w:r>
      <w:r w:rsidRPr="00C3108F">
        <w:rPr>
          <w:sz w:val="22"/>
          <w:szCs w:val="22"/>
        </w:rPr>
        <w:t>f</w:t>
      </w:r>
      <w:r w:rsidRPr="00C3108F">
        <w:rPr>
          <w:spacing w:val="1"/>
          <w:sz w:val="22"/>
          <w:szCs w:val="22"/>
        </w:rPr>
        <w:t>i</w:t>
      </w:r>
      <w:r w:rsidRPr="00C3108F">
        <w:rPr>
          <w:spacing w:val="-4"/>
          <w:sz w:val="22"/>
          <w:szCs w:val="22"/>
        </w:rPr>
        <w:t>n</w:t>
      </w:r>
      <w:r w:rsidRPr="00C3108F">
        <w:rPr>
          <w:sz w:val="22"/>
          <w:szCs w:val="22"/>
        </w:rPr>
        <w:t>s</w:t>
      </w:r>
      <w:r w:rsidRPr="00C3108F">
        <w:rPr>
          <w:spacing w:val="14"/>
          <w:sz w:val="22"/>
          <w:szCs w:val="22"/>
        </w:rPr>
        <w:t xml:space="preserve"> </w:t>
      </w:r>
      <w:r w:rsidRPr="00C3108F">
        <w:rPr>
          <w:sz w:val="22"/>
          <w:szCs w:val="22"/>
        </w:rPr>
        <w:t>de</w:t>
      </w:r>
      <w:r w:rsidRPr="00C3108F">
        <w:rPr>
          <w:spacing w:val="11"/>
          <w:sz w:val="22"/>
          <w:szCs w:val="22"/>
        </w:rPr>
        <w:t xml:space="preserve"> </w:t>
      </w:r>
      <w:r w:rsidRPr="00C3108F">
        <w:rPr>
          <w:sz w:val="22"/>
          <w:szCs w:val="22"/>
        </w:rPr>
        <w:t>ha</w:t>
      </w:r>
      <w:r w:rsidRPr="00C3108F">
        <w:rPr>
          <w:spacing w:val="-1"/>
          <w:sz w:val="22"/>
          <w:szCs w:val="22"/>
        </w:rPr>
        <w:t>b</w:t>
      </w:r>
      <w:r w:rsidRPr="00C3108F">
        <w:rPr>
          <w:sz w:val="22"/>
          <w:szCs w:val="22"/>
        </w:rPr>
        <w:t>i</w:t>
      </w:r>
      <w:r w:rsidRPr="00C3108F">
        <w:rPr>
          <w:spacing w:val="-3"/>
          <w:sz w:val="22"/>
          <w:szCs w:val="22"/>
        </w:rPr>
        <w:t>l</w:t>
      </w:r>
      <w:r w:rsidRPr="00C3108F">
        <w:rPr>
          <w:sz w:val="22"/>
          <w:szCs w:val="22"/>
        </w:rPr>
        <w:t>it</w:t>
      </w:r>
      <w:r w:rsidRPr="00C3108F">
        <w:rPr>
          <w:spacing w:val="-3"/>
          <w:sz w:val="22"/>
          <w:szCs w:val="22"/>
        </w:rPr>
        <w:t>a</w:t>
      </w:r>
      <w:r w:rsidRPr="00C3108F">
        <w:rPr>
          <w:sz w:val="22"/>
          <w:szCs w:val="22"/>
        </w:rPr>
        <w:t>ção,</w:t>
      </w:r>
      <w:r w:rsidRPr="00C3108F">
        <w:rPr>
          <w:spacing w:val="12"/>
          <w:sz w:val="22"/>
          <w:szCs w:val="22"/>
        </w:rPr>
        <w:t xml:space="preserve"> </w:t>
      </w:r>
      <w:r w:rsidRPr="00C3108F">
        <w:rPr>
          <w:sz w:val="22"/>
          <w:szCs w:val="22"/>
        </w:rPr>
        <w:t>os</w:t>
      </w:r>
      <w:r w:rsidRPr="00C3108F">
        <w:rPr>
          <w:spacing w:val="15"/>
          <w:sz w:val="22"/>
          <w:szCs w:val="22"/>
        </w:rPr>
        <w:t xml:space="preserve"> </w:t>
      </w:r>
      <w:r w:rsidRPr="00C3108F">
        <w:rPr>
          <w:spacing w:val="-3"/>
          <w:sz w:val="22"/>
          <w:szCs w:val="22"/>
        </w:rPr>
        <w:t>l</w:t>
      </w:r>
      <w:r w:rsidRPr="00C3108F">
        <w:rPr>
          <w:spacing w:val="-2"/>
          <w:sz w:val="22"/>
          <w:szCs w:val="22"/>
        </w:rPr>
        <w:t>i</w:t>
      </w:r>
      <w:r w:rsidRPr="00C3108F">
        <w:rPr>
          <w:sz w:val="22"/>
          <w:szCs w:val="22"/>
        </w:rPr>
        <w:t>cita</w:t>
      </w:r>
      <w:r w:rsidRPr="00C3108F">
        <w:rPr>
          <w:spacing w:val="-2"/>
          <w:sz w:val="22"/>
          <w:szCs w:val="22"/>
        </w:rPr>
        <w:t>n</w:t>
      </w:r>
      <w:r w:rsidRPr="00C3108F">
        <w:rPr>
          <w:sz w:val="22"/>
          <w:szCs w:val="22"/>
        </w:rPr>
        <w:t>t</w:t>
      </w:r>
      <w:r w:rsidRPr="00C3108F">
        <w:rPr>
          <w:spacing w:val="-3"/>
          <w:sz w:val="22"/>
          <w:szCs w:val="22"/>
        </w:rPr>
        <w:t>e</w:t>
      </w:r>
      <w:r w:rsidRPr="00C3108F">
        <w:rPr>
          <w:sz w:val="22"/>
          <w:szCs w:val="22"/>
        </w:rPr>
        <w:t>s</w:t>
      </w:r>
      <w:r w:rsidRPr="00C3108F">
        <w:rPr>
          <w:spacing w:val="14"/>
          <w:sz w:val="22"/>
          <w:szCs w:val="22"/>
        </w:rPr>
        <w:t xml:space="preserve"> </w:t>
      </w:r>
      <w:r w:rsidRPr="00C3108F">
        <w:rPr>
          <w:sz w:val="22"/>
          <w:szCs w:val="22"/>
        </w:rPr>
        <w:t>de</w:t>
      </w:r>
      <w:r w:rsidRPr="00C3108F">
        <w:rPr>
          <w:spacing w:val="-3"/>
          <w:sz w:val="22"/>
          <w:szCs w:val="22"/>
        </w:rPr>
        <w:t>v</w:t>
      </w:r>
      <w:r w:rsidRPr="00C3108F">
        <w:rPr>
          <w:sz w:val="22"/>
          <w:szCs w:val="22"/>
        </w:rPr>
        <w:t>erão</w:t>
      </w:r>
      <w:r w:rsidRPr="00C3108F">
        <w:rPr>
          <w:spacing w:val="16"/>
          <w:sz w:val="22"/>
          <w:szCs w:val="22"/>
        </w:rPr>
        <w:t xml:space="preserve"> </w:t>
      </w:r>
      <w:r w:rsidRPr="00C3108F">
        <w:rPr>
          <w:sz w:val="22"/>
          <w:szCs w:val="22"/>
        </w:rPr>
        <w:t>apre</w:t>
      </w:r>
      <w:r w:rsidRPr="00C3108F">
        <w:rPr>
          <w:spacing w:val="-2"/>
          <w:sz w:val="22"/>
          <w:szCs w:val="22"/>
        </w:rPr>
        <w:t>s</w:t>
      </w:r>
      <w:r w:rsidRPr="00C3108F">
        <w:rPr>
          <w:sz w:val="22"/>
          <w:szCs w:val="22"/>
        </w:rPr>
        <w:t>en</w:t>
      </w:r>
      <w:r w:rsidRPr="00C3108F">
        <w:rPr>
          <w:spacing w:val="-1"/>
          <w:sz w:val="22"/>
          <w:szCs w:val="22"/>
        </w:rPr>
        <w:t>t</w:t>
      </w:r>
      <w:r w:rsidRPr="00C3108F">
        <w:rPr>
          <w:sz w:val="22"/>
          <w:szCs w:val="22"/>
        </w:rPr>
        <w:t>ar</w:t>
      </w:r>
      <w:r w:rsidRPr="00C3108F">
        <w:rPr>
          <w:spacing w:val="13"/>
          <w:sz w:val="22"/>
          <w:szCs w:val="22"/>
        </w:rPr>
        <w:t xml:space="preserve"> </w:t>
      </w:r>
      <w:r w:rsidRPr="00C3108F">
        <w:rPr>
          <w:spacing w:val="-2"/>
          <w:sz w:val="22"/>
          <w:szCs w:val="22"/>
        </w:rPr>
        <w:t>o</w:t>
      </w:r>
      <w:r w:rsidRPr="00C3108F">
        <w:rPr>
          <w:sz w:val="22"/>
          <w:szCs w:val="22"/>
        </w:rPr>
        <w:t>s</w:t>
      </w:r>
      <w:r w:rsidRPr="00C3108F">
        <w:rPr>
          <w:spacing w:val="14"/>
          <w:sz w:val="22"/>
          <w:szCs w:val="22"/>
        </w:rPr>
        <w:t xml:space="preserve"> </w:t>
      </w:r>
      <w:r w:rsidRPr="00C3108F">
        <w:rPr>
          <w:spacing w:val="-2"/>
          <w:sz w:val="22"/>
          <w:szCs w:val="22"/>
        </w:rPr>
        <w:t>s</w:t>
      </w:r>
      <w:r w:rsidRPr="00C3108F">
        <w:rPr>
          <w:sz w:val="22"/>
          <w:szCs w:val="22"/>
        </w:rPr>
        <w:t>e</w:t>
      </w:r>
      <w:r w:rsidRPr="00C3108F">
        <w:rPr>
          <w:spacing w:val="-1"/>
          <w:sz w:val="22"/>
          <w:szCs w:val="22"/>
        </w:rPr>
        <w:t>g</w:t>
      </w:r>
      <w:r w:rsidRPr="00C3108F">
        <w:rPr>
          <w:sz w:val="22"/>
          <w:szCs w:val="22"/>
        </w:rPr>
        <w:t>u</w:t>
      </w:r>
      <w:r w:rsidRPr="00C3108F">
        <w:rPr>
          <w:spacing w:val="1"/>
          <w:sz w:val="22"/>
          <w:szCs w:val="22"/>
        </w:rPr>
        <w:t>i</w:t>
      </w:r>
      <w:r w:rsidRPr="00C3108F">
        <w:rPr>
          <w:spacing w:val="-1"/>
          <w:sz w:val="22"/>
          <w:szCs w:val="22"/>
        </w:rPr>
        <w:t>n</w:t>
      </w:r>
      <w:r w:rsidRPr="00C3108F">
        <w:rPr>
          <w:sz w:val="22"/>
          <w:szCs w:val="22"/>
        </w:rPr>
        <w:t>t</w:t>
      </w:r>
      <w:r w:rsidRPr="00C3108F">
        <w:rPr>
          <w:spacing w:val="-3"/>
          <w:sz w:val="22"/>
          <w:szCs w:val="22"/>
        </w:rPr>
        <w:t>e</w:t>
      </w:r>
      <w:r w:rsidRPr="00C3108F">
        <w:rPr>
          <w:sz w:val="22"/>
          <w:szCs w:val="22"/>
        </w:rPr>
        <w:t>s</w:t>
      </w:r>
      <w:r w:rsidRPr="00C3108F">
        <w:rPr>
          <w:spacing w:val="14"/>
          <w:sz w:val="22"/>
          <w:szCs w:val="22"/>
        </w:rPr>
        <w:t xml:space="preserve"> </w:t>
      </w:r>
      <w:r w:rsidRPr="00C3108F">
        <w:rPr>
          <w:spacing w:val="-3"/>
          <w:sz w:val="22"/>
          <w:szCs w:val="22"/>
        </w:rPr>
        <w:t>d</w:t>
      </w:r>
      <w:r w:rsidRPr="00C3108F">
        <w:rPr>
          <w:sz w:val="22"/>
          <w:szCs w:val="22"/>
        </w:rPr>
        <w:t>o</w:t>
      </w:r>
      <w:r w:rsidRPr="00C3108F">
        <w:rPr>
          <w:spacing w:val="1"/>
          <w:sz w:val="22"/>
          <w:szCs w:val="22"/>
        </w:rPr>
        <w:t>c</w:t>
      </w:r>
      <w:r w:rsidRPr="00C3108F">
        <w:rPr>
          <w:spacing w:val="-3"/>
          <w:sz w:val="22"/>
          <w:szCs w:val="22"/>
        </w:rPr>
        <w:t>u</w:t>
      </w:r>
      <w:r w:rsidRPr="00C3108F">
        <w:rPr>
          <w:sz w:val="22"/>
          <w:szCs w:val="22"/>
        </w:rPr>
        <w:t>men</w:t>
      </w:r>
      <w:r w:rsidRPr="00C3108F">
        <w:rPr>
          <w:spacing w:val="-1"/>
          <w:sz w:val="22"/>
          <w:szCs w:val="22"/>
        </w:rPr>
        <w:t>t</w:t>
      </w:r>
      <w:r w:rsidRPr="00C3108F">
        <w:rPr>
          <w:spacing w:val="-2"/>
          <w:sz w:val="22"/>
          <w:szCs w:val="22"/>
        </w:rPr>
        <w:t>o</w:t>
      </w:r>
      <w:r w:rsidRPr="00C3108F">
        <w:rPr>
          <w:sz w:val="22"/>
          <w:szCs w:val="22"/>
        </w:rPr>
        <w:t>s,</w:t>
      </w:r>
      <w:r w:rsidRPr="00C3108F">
        <w:rPr>
          <w:spacing w:val="14"/>
          <w:sz w:val="22"/>
          <w:szCs w:val="22"/>
        </w:rPr>
        <w:t xml:space="preserve"> </w:t>
      </w:r>
      <w:r w:rsidRPr="00C3108F">
        <w:rPr>
          <w:spacing w:val="-3"/>
          <w:sz w:val="22"/>
          <w:szCs w:val="22"/>
        </w:rPr>
        <w:t>d</w:t>
      </w:r>
      <w:r w:rsidRPr="00C3108F">
        <w:rPr>
          <w:sz w:val="22"/>
          <w:szCs w:val="22"/>
        </w:rPr>
        <w:t>en</w:t>
      </w:r>
      <w:r w:rsidRPr="00C3108F">
        <w:rPr>
          <w:spacing w:val="-1"/>
          <w:sz w:val="22"/>
          <w:szCs w:val="22"/>
        </w:rPr>
        <w:t>t</w:t>
      </w:r>
      <w:r w:rsidRPr="00C3108F">
        <w:rPr>
          <w:sz w:val="22"/>
          <w:szCs w:val="22"/>
        </w:rPr>
        <w:t>ro do</w:t>
      </w:r>
      <w:r w:rsidRPr="00C3108F">
        <w:rPr>
          <w:spacing w:val="23"/>
          <w:sz w:val="22"/>
          <w:szCs w:val="22"/>
        </w:rPr>
        <w:t xml:space="preserve"> </w:t>
      </w:r>
      <w:r w:rsidRPr="00C3108F">
        <w:rPr>
          <w:sz w:val="22"/>
          <w:szCs w:val="22"/>
        </w:rPr>
        <w:t>EN</w:t>
      </w:r>
      <w:r w:rsidRPr="00C3108F">
        <w:rPr>
          <w:spacing w:val="-2"/>
          <w:sz w:val="22"/>
          <w:szCs w:val="22"/>
        </w:rPr>
        <w:t>V</w:t>
      </w:r>
      <w:r w:rsidRPr="00C3108F">
        <w:rPr>
          <w:sz w:val="22"/>
          <w:szCs w:val="22"/>
        </w:rPr>
        <w:t>ELO</w:t>
      </w:r>
      <w:r w:rsidRPr="00C3108F">
        <w:rPr>
          <w:spacing w:val="-3"/>
          <w:sz w:val="22"/>
          <w:szCs w:val="22"/>
        </w:rPr>
        <w:t>P</w:t>
      </w:r>
      <w:r w:rsidRPr="00C3108F">
        <w:rPr>
          <w:sz w:val="22"/>
          <w:szCs w:val="22"/>
        </w:rPr>
        <w:t>E</w:t>
      </w:r>
      <w:r w:rsidRPr="00C3108F">
        <w:rPr>
          <w:spacing w:val="23"/>
          <w:sz w:val="22"/>
          <w:szCs w:val="22"/>
        </w:rPr>
        <w:t xml:space="preserve"> </w:t>
      </w:r>
      <w:r w:rsidRPr="00C3108F">
        <w:rPr>
          <w:spacing w:val="-1"/>
          <w:sz w:val="22"/>
          <w:szCs w:val="22"/>
        </w:rPr>
        <w:t>N</w:t>
      </w:r>
      <w:r w:rsidRPr="00C3108F">
        <w:rPr>
          <w:sz w:val="22"/>
          <w:szCs w:val="22"/>
        </w:rPr>
        <w:t>º</w:t>
      </w:r>
      <w:r w:rsidRPr="00C3108F">
        <w:rPr>
          <w:spacing w:val="22"/>
          <w:sz w:val="22"/>
          <w:szCs w:val="22"/>
        </w:rPr>
        <w:t xml:space="preserve"> </w:t>
      </w:r>
      <w:r w:rsidRPr="00C3108F">
        <w:rPr>
          <w:sz w:val="22"/>
          <w:szCs w:val="22"/>
        </w:rPr>
        <w:t>02,</w:t>
      </w:r>
      <w:r w:rsidRPr="00C3108F">
        <w:rPr>
          <w:spacing w:val="21"/>
          <w:sz w:val="22"/>
          <w:szCs w:val="22"/>
        </w:rPr>
        <w:t xml:space="preserve"> </w:t>
      </w:r>
      <w:r w:rsidRPr="00C3108F">
        <w:rPr>
          <w:spacing w:val="-3"/>
          <w:sz w:val="22"/>
          <w:szCs w:val="22"/>
        </w:rPr>
        <w:t>e</w:t>
      </w:r>
      <w:r w:rsidRPr="00C3108F">
        <w:rPr>
          <w:sz w:val="22"/>
          <w:szCs w:val="22"/>
        </w:rPr>
        <w:t>m</w:t>
      </w:r>
      <w:r w:rsidRPr="00C3108F">
        <w:rPr>
          <w:spacing w:val="23"/>
          <w:sz w:val="22"/>
          <w:szCs w:val="22"/>
        </w:rPr>
        <w:t xml:space="preserve"> </w:t>
      </w:r>
      <w:r w:rsidRPr="00C3108F">
        <w:rPr>
          <w:spacing w:val="-3"/>
          <w:sz w:val="22"/>
          <w:szCs w:val="22"/>
        </w:rPr>
        <w:t>u</w:t>
      </w:r>
      <w:r w:rsidRPr="00C3108F">
        <w:rPr>
          <w:sz w:val="22"/>
          <w:szCs w:val="22"/>
        </w:rPr>
        <w:t>ma</w:t>
      </w:r>
      <w:r w:rsidRPr="00C3108F">
        <w:rPr>
          <w:spacing w:val="23"/>
          <w:sz w:val="22"/>
          <w:szCs w:val="22"/>
        </w:rPr>
        <w:t xml:space="preserve"> </w:t>
      </w:r>
      <w:r w:rsidRPr="00C3108F">
        <w:rPr>
          <w:spacing w:val="-4"/>
          <w:sz w:val="22"/>
          <w:szCs w:val="22"/>
        </w:rPr>
        <w:t>v</w:t>
      </w:r>
      <w:r w:rsidRPr="00C3108F">
        <w:rPr>
          <w:sz w:val="22"/>
          <w:szCs w:val="22"/>
        </w:rPr>
        <w:t>ia,</w:t>
      </w:r>
      <w:r w:rsidRPr="00C3108F">
        <w:rPr>
          <w:spacing w:val="23"/>
          <w:sz w:val="22"/>
          <w:szCs w:val="22"/>
        </w:rPr>
        <w:t xml:space="preserve"> </w:t>
      </w:r>
      <w:r w:rsidRPr="00C3108F">
        <w:rPr>
          <w:sz w:val="22"/>
          <w:szCs w:val="22"/>
        </w:rPr>
        <w:t>p</w:t>
      </w:r>
      <w:r w:rsidRPr="00C3108F">
        <w:rPr>
          <w:spacing w:val="-3"/>
          <w:sz w:val="22"/>
          <w:szCs w:val="22"/>
        </w:rPr>
        <w:t>r</w:t>
      </w:r>
      <w:r w:rsidRPr="00C3108F">
        <w:rPr>
          <w:sz w:val="22"/>
          <w:szCs w:val="22"/>
        </w:rPr>
        <w:t>efere</w:t>
      </w:r>
      <w:r w:rsidRPr="00C3108F">
        <w:rPr>
          <w:spacing w:val="-3"/>
          <w:sz w:val="22"/>
          <w:szCs w:val="22"/>
        </w:rPr>
        <w:t>n</w:t>
      </w:r>
      <w:r w:rsidRPr="00C3108F">
        <w:rPr>
          <w:sz w:val="22"/>
          <w:szCs w:val="22"/>
        </w:rPr>
        <w:t>c</w:t>
      </w:r>
      <w:r w:rsidRPr="00C3108F">
        <w:rPr>
          <w:spacing w:val="-2"/>
          <w:sz w:val="22"/>
          <w:szCs w:val="22"/>
        </w:rPr>
        <w:t>i</w:t>
      </w:r>
      <w:r w:rsidRPr="00C3108F">
        <w:rPr>
          <w:sz w:val="22"/>
          <w:szCs w:val="22"/>
        </w:rPr>
        <w:t>a</w:t>
      </w:r>
      <w:r w:rsidRPr="00C3108F">
        <w:rPr>
          <w:spacing w:val="-3"/>
          <w:sz w:val="22"/>
          <w:szCs w:val="22"/>
        </w:rPr>
        <w:t>l</w:t>
      </w:r>
      <w:r w:rsidRPr="00C3108F">
        <w:rPr>
          <w:sz w:val="22"/>
          <w:szCs w:val="22"/>
        </w:rPr>
        <w:t>men</w:t>
      </w:r>
      <w:r w:rsidRPr="00C3108F">
        <w:rPr>
          <w:spacing w:val="-4"/>
          <w:sz w:val="22"/>
          <w:szCs w:val="22"/>
        </w:rPr>
        <w:t>t</w:t>
      </w:r>
      <w:r w:rsidRPr="00C3108F">
        <w:rPr>
          <w:sz w:val="22"/>
          <w:szCs w:val="22"/>
        </w:rPr>
        <w:t>e,</w:t>
      </w:r>
      <w:r w:rsidRPr="00C3108F">
        <w:rPr>
          <w:spacing w:val="24"/>
          <w:sz w:val="22"/>
          <w:szCs w:val="22"/>
        </w:rPr>
        <w:t xml:space="preserve"> </w:t>
      </w:r>
      <w:r w:rsidRPr="00C3108F">
        <w:rPr>
          <w:spacing w:val="-1"/>
          <w:sz w:val="22"/>
          <w:szCs w:val="22"/>
        </w:rPr>
        <w:t>n</w:t>
      </w:r>
      <w:r w:rsidRPr="00C3108F">
        <w:rPr>
          <w:spacing w:val="-3"/>
          <w:sz w:val="22"/>
          <w:szCs w:val="22"/>
        </w:rPr>
        <w:t>u</w:t>
      </w:r>
      <w:r w:rsidRPr="00C3108F">
        <w:rPr>
          <w:sz w:val="22"/>
          <w:szCs w:val="22"/>
        </w:rPr>
        <w:t>mera</w:t>
      </w:r>
      <w:r w:rsidRPr="00C3108F">
        <w:rPr>
          <w:spacing w:val="-3"/>
          <w:sz w:val="22"/>
          <w:szCs w:val="22"/>
        </w:rPr>
        <w:t>d</w:t>
      </w:r>
      <w:r w:rsidRPr="00C3108F">
        <w:rPr>
          <w:sz w:val="22"/>
          <w:szCs w:val="22"/>
        </w:rPr>
        <w:t>os</w:t>
      </w:r>
      <w:r w:rsidRPr="00C3108F">
        <w:rPr>
          <w:spacing w:val="22"/>
          <w:sz w:val="22"/>
          <w:szCs w:val="22"/>
        </w:rPr>
        <w:t xml:space="preserve"> </w:t>
      </w:r>
      <w:r w:rsidRPr="00C3108F">
        <w:rPr>
          <w:spacing w:val="-3"/>
          <w:sz w:val="22"/>
          <w:szCs w:val="22"/>
        </w:rPr>
        <w:t>e</w:t>
      </w:r>
      <w:r w:rsidRPr="00C3108F">
        <w:rPr>
          <w:sz w:val="22"/>
          <w:szCs w:val="22"/>
        </w:rPr>
        <w:t>m</w:t>
      </w:r>
      <w:r w:rsidRPr="00C3108F">
        <w:rPr>
          <w:spacing w:val="23"/>
          <w:sz w:val="22"/>
          <w:szCs w:val="22"/>
        </w:rPr>
        <w:t xml:space="preserve"> </w:t>
      </w:r>
      <w:r w:rsidRPr="00C3108F">
        <w:rPr>
          <w:spacing w:val="-2"/>
          <w:sz w:val="22"/>
          <w:szCs w:val="22"/>
        </w:rPr>
        <w:t>s</w:t>
      </w:r>
      <w:r w:rsidRPr="00C3108F">
        <w:rPr>
          <w:sz w:val="22"/>
          <w:szCs w:val="22"/>
        </w:rPr>
        <w:t>equê</w:t>
      </w:r>
      <w:r w:rsidRPr="00C3108F">
        <w:rPr>
          <w:spacing w:val="-3"/>
          <w:sz w:val="22"/>
          <w:szCs w:val="22"/>
        </w:rPr>
        <w:t>n</w:t>
      </w:r>
      <w:r w:rsidRPr="00C3108F">
        <w:rPr>
          <w:sz w:val="22"/>
          <w:szCs w:val="22"/>
        </w:rPr>
        <w:t>cia</w:t>
      </w:r>
      <w:r w:rsidRPr="00C3108F">
        <w:rPr>
          <w:spacing w:val="21"/>
          <w:sz w:val="22"/>
          <w:szCs w:val="22"/>
        </w:rPr>
        <w:t xml:space="preserve"> </w:t>
      </w:r>
      <w:r w:rsidRPr="00C3108F">
        <w:rPr>
          <w:sz w:val="22"/>
          <w:szCs w:val="22"/>
        </w:rPr>
        <w:t>e</w:t>
      </w:r>
      <w:r w:rsidRPr="00C3108F">
        <w:rPr>
          <w:spacing w:val="23"/>
          <w:sz w:val="22"/>
          <w:szCs w:val="22"/>
        </w:rPr>
        <w:t xml:space="preserve"> </w:t>
      </w:r>
      <w:r w:rsidRPr="00C3108F">
        <w:rPr>
          <w:spacing w:val="-3"/>
          <w:sz w:val="22"/>
          <w:szCs w:val="22"/>
        </w:rPr>
        <w:t>r</w:t>
      </w:r>
      <w:r w:rsidRPr="00C3108F">
        <w:rPr>
          <w:sz w:val="22"/>
          <w:szCs w:val="22"/>
        </w:rPr>
        <w:t>ubr</w:t>
      </w:r>
      <w:r w:rsidRPr="00C3108F">
        <w:rPr>
          <w:spacing w:val="-2"/>
          <w:sz w:val="22"/>
          <w:szCs w:val="22"/>
        </w:rPr>
        <w:t>i</w:t>
      </w:r>
      <w:r w:rsidRPr="00C3108F">
        <w:rPr>
          <w:sz w:val="22"/>
          <w:szCs w:val="22"/>
        </w:rPr>
        <w:t>cad</w:t>
      </w:r>
      <w:r w:rsidRPr="00C3108F">
        <w:rPr>
          <w:spacing w:val="-2"/>
          <w:sz w:val="22"/>
          <w:szCs w:val="22"/>
        </w:rPr>
        <w:t>o</w:t>
      </w:r>
      <w:r w:rsidRPr="00C3108F">
        <w:rPr>
          <w:sz w:val="22"/>
          <w:szCs w:val="22"/>
        </w:rPr>
        <w:t>s</w:t>
      </w:r>
      <w:r w:rsidRPr="00C3108F">
        <w:rPr>
          <w:spacing w:val="24"/>
          <w:sz w:val="22"/>
          <w:szCs w:val="22"/>
        </w:rPr>
        <w:t xml:space="preserve"> </w:t>
      </w:r>
      <w:r w:rsidRPr="00C3108F">
        <w:rPr>
          <w:spacing w:val="-3"/>
          <w:sz w:val="22"/>
          <w:szCs w:val="22"/>
        </w:rPr>
        <w:t>e</w:t>
      </w:r>
      <w:r w:rsidRPr="00C3108F">
        <w:rPr>
          <w:sz w:val="22"/>
          <w:szCs w:val="22"/>
        </w:rPr>
        <w:t>m todas</w:t>
      </w:r>
      <w:r w:rsidRPr="00C3108F">
        <w:rPr>
          <w:spacing w:val="1"/>
          <w:sz w:val="22"/>
          <w:szCs w:val="22"/>
        </w:rPr>
        <w:t xml:space="preserve"> </w:t>
      </w:r>
      <w:r w:rsidRPr="00C3108F">
        <w:rPr>
          <w:spacing w:val="-3"/>
          <w:sz w:val="22"/>
          <w:szCs w:val="22"/>
        </w:rPr>
        <w:t>a</w:t>
      </w:r>
      <w:r w:rsidRPr="00C3108F">
        <w:rPr>
          <w:sz w:val="22"/>
          <w:szCs w:val="22"/>
        </w:rPr>
        <w:t>s</w:t>
      </w:r>
      <w:r w:rsidRPr="00C3108F">
        <w:rPr>
          <w:spacing w:val="1"/>
          <w:sz w:val="22"/>
          <w:szCs w:val="22"/>
        </w:rPr>
        <w:t xml:space="preserve"> </w:t>
      </w:r>
      <w:r w:rsidRPr="00C3108F">
        <w:rPr>
          <w:spacing w:val="-2"/>
          <w:sz w:val="22"/>
          <w:szCs w:val="22"/>
        </w:rPr>
        <w:t>s</w:t>
      </w:r>
      <w:r w:rsidRPr="00C3108F">
        <w:rPr>
          <w:sz w:val="22"/>
          <w:szCs w:val="22"/>
        </w:rPr>
        <w:t>u</w:t>
      </w:r>
      <w:r w:rsidRPr="00C3108F">
        <w:rPr>
          <w:spacing w:val="-2"/>
          <w:sz w:val="22"/>
          <w:szCs w:val="22"/>
        </w:rPr>
        <w:t>a</w:t>
      </w:r>
      <w:r w:rsidRPr="00C3108F">
        <w:rPr>
          <w:sz w:val="22"/>
          <w:szCs w:val="22"/>
        </w:rPr>
        <w:t>s</w:t>
      </w:r>
      <w:r w:rsidRPr="00C3108F">
        <w:rPr>
          <w:spacing w:val="1"/>
          <w:sz w:val="22"/>
          <w:szCs w:val="22"/>
        </w:rPr>
        <w:t xml:space="preserve"> </w:t>
      </w:r>
      <w:r w:rsidRPr="00C3108F">
        <w:rPr>
          <w:spacing w:val="-1"/>
          <w:sz w:val="22"/>
          <w:szCs w:val="22"/>
        </w:rPr>
        <w:t>p</w:t>
      </w:r>
      <w:r w:rsidRPr="00C3108F">
        <w:rPr>
          <w:sz w:val="22"/>
          <w:szCs w:val="22"/>
        </w:rPr>
        <w:t>á</w:t>
      </w:r>
      <w:r w:rsidRPr="00C3108F">
        <w:rPr>
          <w:spacing w:val="-1"/>
          <w:sz w:val="22"/>
          <w:szCs w:val="22"/>
        </w:rPr>
        <w:t>g</w:t>
      </w:r>
      <w:r w:rsidRPr="00C3108F">
        <w:rPr>
          <w:sz w:val="22"/>
          <w:szCs w:val="22"/>
        </w:rPr>
        <w:t>i</w:t>
      </w:r>
      <w:r w:rsidRPr="00C3108F">
        <w:rPr>
          <w:spacing w:val="-1"/>
          <w:sz w:val="22"/>
          <w:szCs w:val="22"/>
        </w:rPr>
        <w:t>n</w:t>
      </w:r>
      <w:r w:rsidRPr="00C3108F">
        <w:rPr>
          <w:spacing w:val="-3"/>
          <w:sz w:val="22"/>
          <w:szCs w:val="22"/>
        </w:rPr>
        <w:t>a</w:t>
      </w:r>
      <w:r w:rsidRPr="00C3108F">
        <w:rPr>
          <w:sz w:val="22"/>
          <w:szCs w:val="22"/>
        </w:rPr>
        <w:t>s, por</w:t>
      </w:r>
      <w:r w:rsidRPr="00C3108F">
        <w:rPr>
          <w:spacing w:val="-3"/>
          <w:sz w:val="22"/>
          <w:szCs w:val="22"/>
        </w:rPr>
        <w:t xml:space="preserve"> </w:t>
      </w:r>
      <w:r w:rsidRPr="00C3108F">
        <w:rPr>
          <w:spacing w:val="-1"/>
          <w:sz w:val="22"/>
          <w:szCs w:val="22"/>
        </w:rPr>
        <w:t>r</w:t>
      </w:r>
      <w:r w:rsidRPr="00C3108F">
        <w:rPr>
          <w:sz w:val="22"/>
          <w:szCs w:val="22"/>
        </w:rPr>
        <w:t>epresen</w:t>
      </w:r>
      <w:r w:rsidRPr="00C3108F">
        <w:rPr>
          <w:spacing w:val="-4"/>
          <w:sz w:val="22"/>
          <w:szCs w:val="22"/>
        </w:rPr>
        <w:t>t</w:t>
      </w:r>
      <w:r w:rsidRPr="00C3108F">
        <w:rPr>
          <w:sz w:val="22"/>
          <w:szCs w:val="22"/>
        </w:rPr>
        <w:t>an</w:t>
      </w:r>
      <w:r w:rsidRPr="00C3108F">
        <w:rPr>
          <w:spacing w:val="-2"/>
          <w:sz w:val="22"/>
          <w:szCs w:val="22"/>
        </w:rPr>
        <w:t>t</w:t>
      </w:r>
      <w:r w:rsidRPr="00C3108F">
        <w:rPr>
          <w:sz w:val="22"/>
          <w:szCs w:val="22"/>
        </w:rPr>
        <w:t>e le</w:t>
      </w:r>
      <w:r w:rsidRPr="00C3108F">
        <w:rPr>
          <w:spacing w:val="-1"/>
          <w:sz w:val="22"/>
          <w:szCs w:val="22"/>
        </w:rPr>
        <w:t>g</w:t>
      </w:r>
      <w:r w:rsidRPr="00C3108F">
        <w:rPr>
          <w:sz w:val="22"/>
          <w:szCs w:val="22"/>
        </w:rPr>
        <w:t xml:space="preserve">al da </w:t>
      </w:r>
      <w:r w:rsidRPr="00C3108F">
        <w:rPr>
          <w:spacing w:val="-3"/>
          <w:sz w:val="22"/>
          <w:szCs w:val="22"/>
        </w:rPr>
        <w:t>l</w:t>
      </w:r>
      <w:r w:rsidRPr="00C3108F">
        <w:rPr>
          <w:sz w:val="22"/>
          <w:szCs w:val="22"/>
        </w:rPr>
        <w:t>i</w:t>
      </w:r>
      <w:r w:rsidRPr="00C3108F">
        <w:rPr>
          <w:spacing w:val="-2"/>
          <w:sz w:val="22"/>
          <w:szCs w:val="22"/>
        </w:rPr>
        <w:t>c</w:t>
      </w:r>
      <w:r w:rsidRPr="00C3108F">
        <w:rPr>
          <w:sz w:val="22"/>
          <w:szCs w:val="22"/>
        </w:rPr>
        <w:t>ita</w:t>
      </w:r>
      <w:r w:rsidRPr="00C3108F">
        <w:rPr>
          <w:spacing w:val="-2"/>
          <w:sz w:val="22"/>
          <w:szCs w:val="22"/>
        </w:rPr>
        <w:t>n</w:t>
      </w:r>
      <w:r w:rsidRPr="00C3108F">
        <w:rPr>
          <w:sz w:val="22"/>
          <w:szCs w:val="22"/>
        </w:rPr>
        <w:t>te ou p</w:t>
      </w:r>
      <w:r w:rsidRPr="00C3108F">
        <w:rPr>
          <w:spacing w:val="-4"/>
          <w:sz w:val="22"/>
          <w:szCs w:val="22"/>
        </w:rPr>
        <w:t>r</w:t>
      </w:r>
      <w:r w:rsidRPr="00C3108F">
        <w:rPr>
          <w:sz w:val="22"/>
          <w:szCs w:val="22"/>
        </w:rPr>
        <w:t>ep</w:t>
      </w:r>
      <w:r w:rsidRPr="00C3108F">
        <w:rPr>
          <w:spacing w:val="-3"/>
          <w:sz w:val="22"/>
          <w:szCs w:val="22"/>
        </w:rPr>
        <w:t>o</w:t>
      </w:r>
      <w:r w:rsidRPr="00C3108F">
        <w:rPr>
          <w:sz w:val="22"/>
          <w:szCs w:val="22"/>
        </w:rPr>
        <w:t>sto.</w:t>
      </w:r>
    </w:p>
    <w:p w14:paraId="5179CF88" w14:textId="77777777" w:rsidR="00DD47CF" w:rsidRPr="00C3108F" w:rsidRDefault="00DD47CF" w:rsidP="00C3108F">
      <w:pPr>
        <w:pStyle w:val="Default"/>
        <w:tabs>
          <w:tab w:val="left" w:pos="567"/>
          <w:tab w:val="left" w:pos="851"/>
        </w:tabs>
        <w:spacing w:line="276" w:lineRule="auto"/>
        <w:jc w:val="both"/>
        <w:rPr>
          <w:b/>
          <w:bCs/>
          <w:sz w:val="22"/>
          <w:szCs w:val="22"/>
        </w:rPr>
      </w:pPr>
    </w:p>
    <w:p w14:paraId="491B65DA" w14:textId="77777777" w:rsidR="00DD47CF" w:rsidRPr="00C3108F" w:rsidRDefault="00DD47CF" w:rsidP="00C3108F">
      <w:pPr>
        <w:pStyle w:val="Default"/>
        <w:numPr>
          <w:ilvl w:val="1"/>
          <w:numId w:val="17"/>
        </w:numPr>
        <w:tabs>
          <w:tab w:val="left" w:pos="0"/>
          <w:tab w:val="left" w:pos="426"/>
          <w:tab w:val="left" w:pos="851"/>
        </w:tabs>
        <w:spacing w:line="276" w:lineRule="auto"/>
        <w:ind w:left="0" w:firstLine="0"/>
        <w:jc w:val="both"/>
        <w:rPr>
          <w:b/>
          <w:bCs/>
          <w:sz w:val="22"/>
          <w:szCs w:val="22"/>
        </w:rPr>
      </w:pPr>
      <w:r w:rsidRPr="00C3108F">
        <w:rPr>
          <w:rFonts w:eastAsia="Cambria"/>
          <w:spacing w:val="-1"/>
          <w:sz w:val="22"/>
          <w:szCs w:val="22"/>
        </w:rPr>
        <w:t>A</w:t>
      </w:r>
      <w:r w:rsidRPr="00C3108F">
        <w:rPr>
          <w:rFonts w:eastAsia="Cambria"/>
          <w:sz w:val="22"/>
          <w:szCs w:val="22"/>
        </w:rPr>
        <w:t>s</w:t>
      </w:r>
      <w:r w:rsidRPr="00C3108F">
        <w:rPr>
          <w:rFonts w:eastAsia="Cambria"/>
          <w:spacing w:val="28"/>
          <w:sz w:val="22"/>
          <w:szCs w:val="22"/>
        </w:rPr>
        <w:t xml:space="preserve"> </w:t>
      </w:r>
      <w:r w:rsidRPr="00C3108F">
        <w:rPr>
          <w:rFonts w:eastAsia="Cambria"/>
          <w:sz w:val="22"/>
          <w:szCs w:val="22"/>
        </w:rPr>
        <w:t>licit</w:t>
      </w:r>
      <w:r w:rsidRPr="00C3108F">
        <w:rPr>
          <w:rFonts w:eastAsia="Cambria"/>
          <w:spacing w:val="-2"/>
          <w:sz w:val="22"/>
          <w:szCs w:val="22"/>
        </w:rPr>
        <w:t>a</w:t>
      </w:r>
      <w:r w:rsidRPr="00C3108F">
        <w:rPr>
          <w:rFonts w:eastAsia="Cambria"/>
          <w:sz w:val="22"/>
          <w:szCs w:val="22"/>
        </w:rPr>
        <w:t>ntes</w:t>
      </w:r>
      <w:r w:rsidRPr="00C3108F">
        <w:rPr>
          <w:rFonts w:eastAsia="Cambria"/>
          <w:spacing w:val="26"/>
          <w:sz w:val="22"/>
          <w:szCs w:val="22"/>
        </w:rPr>
        <w:t xml:space="preserve"> </w:t>
      </w:r>
      <w:r w:rsidRPr="00C3108F">
        <w:rPr>
          <w:rFonts w:eastAsia="Cambria"/>
          <w:sz w:val="22"/>
          <w:szCs w:val="22"/>
        </w:rPr>
        <w:t>que,</w:t>
      </w:r>
      <w:r w:rsidRPr="00C3108F">
        <w:rPr>
          <w:rFonts w:eastAsia="Cambria"/>
          <w:spacing w:val="25"/>
          <w:sz w:val="22"/>
          <w:szCs w:val="22"/>
        </w:rPr>
        <w:t xml:space="preserve"> </w:t>
      </w:r>
      <w:r w:rsidRPr="00C3108F">
        <w:rPr>
          <w:rFonts w:eastAsia="Cambria"/>
          <w:sz w:val="22"/>
          <w:szCs w:val="22"/>
        </w:rPr>
        <w:t>por</w:t>
      </w:r>
      <w:r w:rsidRPr="00C3108F">
        <w:rPr>
          <w:rFonts w:eastAsia="Cambria"/>
          <w:spacing w:val="27"/>
          <w:sz w:val="22"/>
          <w:szCs w:val="22"/>
        </w:rPr>
        <w:t xml:space="preserve"> </w:t>
      </w:r>
      <w:r w:rsidRPr="00C3108F">
        <w:rPr>
          <w:rFonts w:eastAsia="Cambria"/>
          <w:sz w:val="22"/>
          <w:szCs w:val="22"/>
        </w:rPr>
        <w:t>sua</w:t>
      </w:r>
      <w:r w:rsidRPr="00C3108F">
        <w:rPr>
          <w:rFonts w:eastAsia="Cambria"/>
          <w:spacing w:val="28"/>
          <w:sz w:val="22"/>
          <w:szCs w:val="22"/>
        </w:rPr>
        <w:t xml:space="preserve"> </w:t>
      </w:r>
      <w:r w:rsidRPr="00C3108F">
        <w:rPr>
          <w:rFonts w:eastAsia="Cambria"/>
          <w:sz w:val="22"/>
          <w:szCs w:val="22"/>
        </w:rPr>
        <w:t>natu</w:t>
      </w:r>
      <w:r w:rsidRPr="00C3108F">
        <w:rPr>
          <w:rFonts w:eastAsia="Cambria"/>
          <w:spacing w:val="-1"/>
          <w:sz w:val="22"/>
          <w:szCs w:val="22"/>
        </w:rPr>
        <w:t>r</w:t>
      </w:r>
      <w:r w:rsidRPr="00C3108F">
        <w:rPr>
          <w:rFonts w:eastAsia="Cambria"/>
          <w:sz w:val="22"/>
          <w:szCs w:val="22"/>
        </w:rPr>
        <w:t>e</w:t>
      </w:r>
      <w:r w:rsidRPr="00C3108F">
        <w:rPr>
          <w:rFonts w:eastAsia="Cambria"/>
          <w:spacing w:val="-1"/>
          <w:sz w:val="22"/>
          <w:szCs w:val="22"/>
        </w:rPr>
        <w:t>z</w:t>
      </w:r>
      <w:r w:rsidRPr="00C3108F">
        <w:rPr>
          <w:rFonts w:eastAsia="Cambria"/>
          <w:sz w:val="22"/>
          <w:szCs w:val="22"/>
        </w:rPr>
        <w:t>a</w:t>
      </w:r>
      <w:r w:rsidRPr="00C3108F">
        <w:rPr>
          <w:rFonts w:eastAsia="Cambria"/>
          <w:spacing w:val="28"/>
          <w:sz w:val="22"/>
          <w:szCs w:val="22"/>
        </w:rPr>
        <w:t xml:space="preserve"> </w:t>
      </w:r>
      <w:r w:rsidRPr="00C3108F">
        <w:rPr>
          <w:rFonts w:eastAsia="Cambria"/>
          <w:sz w:val="22"/>
          <w:szCs w:val="22"/>
        </w:rPr>
        <w:t>ou</w:t>
      </w:r>
      <w:r w:rsidRPr="00C3108F">
        <w:rPr>
          <w:rFonts w:eastAsia="Cambria"/>
          <w:spacing w:val="26"/>
          <w:sz w:val="22"/>
          <w:szCs w:val="22"/>
        </w:rPr>
        <w:t xml:space="preserve"> </w:t>
      </w:r>
      <w:r w:rsidRPr="00C3108F">
        <w:rPr>
          <w:rFonts w:eastAsia="Cambria"/>
          <w:sz w:val="22"/>
          <w:szCs w:val="22"/>
        </w:rPr>
        <w:t>p</w:t>
      </w:r>
      <w:r w:rsidRPr="00C3108F">
        <w:rPr>
          <w:rFonts w:eastAsia="Cambria"/>
          <w:spacing w:val="-3"/>
          <w:sz w:val="22"/>
          <w:szCs w:val="22"/>
        </w:rPr>
        <w:t>o</w:t>
      </w:r>
      <w:r w:rsidRPr="00C3108F">
        <w:rPr>
          <w:rFonts w:eastAsia="Cambria"/>
          <w:sz w:val="22"/>
          <w:szCs w:val="22"/>
        </w:rPr>
        <w:t>r</w:t>
      </w:r>
      <w:r w:rsidRPr="00C3108F">
        <w:rPr>
          <w:rFonts w:eastAsia="Cambria"/>
          <w:spacing w:val="27"/>
          <w:sz w:val="22"/>
          <w:szCs w:val="22"/>
        </w:rPr>
        <w:t xml:space="preserve"> </w:t>
      </w:r>
      <w:r w:rsidRPr="00C3108F">
        <w:rPr>
          <w:rFonts w:eastAsia="Cambria"/>
          <w:sz w:val="22"/>
          <w:szCs w:val="22"/>
        </w:rPr>
        <w:t>f</w:t>
      </w:r>
      <w:r w:rsidRPr="00C3108F">
        <w:rPr>
          <w:rFonts w:eastAsia="Cambria"/>
          <w:spacing w:val="-1"/>
          <w:sz w:val="22"/>
          <w:szCs w:val="22"/>
        </w:rPr>
        <w:t>or</w:t>
      </w:r>
      <w:r w:rsidRPr="00C3108F">
        <w:rPr>
          <w:rFonts w:eastAsia="Cambria"/>
          <w:sz w:val="22"/>
          <w:szCs w:val="22"/>
        </w:rPr>
        <w:t>ça</w:t>
      </w:r>
      <w:r w:rsidRPr="00C3108F">
        <w:rPr>
          <w:rFonts w:eastAsia="Cambria"/>
          <w:spacing w:val="28"/>
          <w:sz w:val="22"/>
          <w:szCs w:val="22"/>
        </w:rPr>
        <w:t xml:space="preserve"> </w:t>
      </w:r>
      <w:r w:rsidRPr="00C3108F">
        <w:rPr>
          <w:rFonts w:eastAsia="Cambria"/>
          <w:spacing w:val="-2"/>
          <w:sz w:val="22"/>
          <w:szCs w:val="22"/>
        </w:rPr>
        <w:t>d</w:t>
      </w:r>
      <w:r w:rsidRPr="00C3108F">
        <w:rPr>
          <w:rFonts w:eastAsia="Cambria"/>
          <w:sz w:val="22"/>
          <w:szCs w:val="22"/>
        </w:rPr>
        <w:t>e</w:t>
      </w:r>
      <w:r w:rsidRPr="00C3108F">
        <w:rPr>
          <w:rFonts w:eastAsia="Cambria"/>
          <w:spacing w:val="28"/>
          <w:sz w:val="22"/>
          <w:szCs w:val="22"/>
        </w:rPr>
        <w:t xml:space="preserve"> </w:t>
      </w:r>
      <w:r w:rsidRPr="00C3108F">
        <w:rPr>
          <w:rFonts w:eastAsia="Cambria"/>
          <w:sz w:val="22"/>
          <w:szCs w:val="22"/>
        </w:rPr>
        <w:t>lei,</w:t>
      </w:r>
      <w:r w:rsidRPr="00C3108F">
        <w:rPr>
          <w:rFonts w:eastAsia="Cambria"/>
          <w:spacing w:val="27"/>
          <w:sz w:val="22"/>
          <w:szCs w:val="22"/>
        </w:rPr>
        <w:t xml:space="preserve"> </w:t>
      </w:r>
      <w:r w:rsidRPr="00C3108F">
        <w:rPr>
          <w:rFonts w:eastAsia="Cambria"/>
          <w:sz w:val="22"/>
          <w:szCs w:val="22"/>
        </w:rPr>
        <w:t>estive</w:t>
      </w:r>
      <w:r w:rsidRPr="00C3108F">
        <w:rPr>
          <w:rFonts w:eastAsia="Cambria"/>
          <w:spacing w:val="-1"/>
          <w:sz w:val="22"/>
          <w:szCs w:val="22"/>
        </w:rPr>
        <w:t>r</w:t>
      </w:r>
      <w:r w:rsidRPr="00C3108F">
        <w:rPr>
          <w:rFonts w:eastAsia="Cambria"/>
          <w:spacing w:val="-2"/>
          <w:sz w:val="22"/>
          <w:szCs w:val="22"/>
        </w:rPr>
        <w:t>e</w:t>
      </w:r>
      <w:r w:rsidRPr="00C3108F">
        <w:rPr>
          <w:rFonts w:eastAsia="Cambria"/>
          <w:sz w:val="22"/>
          <w:szCs w:val="22"/>
        </w:rPr>
        <w:t>m</w:t>
      </w:r>
      <w:r w:rsidRPr="00C3108F">
        <w:rPr>
          <w:rFonts w:eastAsia="Cambria"/>
          <w:spacing w:val="25"/>
          <w:sz w:val="22"/>
          <w:szCs w:val="22"/>
        </w:rPr>
        <w:t xml:space="preserve"> </w:t>
      </w:r>
      <w:r w:rsidRPr="00C3108F">
        <w:rPr>
          <w:rFonts w:eastAsia="Cambria"/>
          <w:spacing w:val="-2"/>
          <w:sz w:val="22"/>
          <w:szCs w:val="22"/>
        </w:rPr>
        <w:t>d</w:t>
      </w:r>
      <w:r w:rsidRPr="00C3108F">
        <w:rPr>
          <w:rFonts w:eastAsia="Cambria"/>
          <w:sz w:val="22"/>
          <w:szCs w:val="22"/>
        </w:rPr>
        <w:t>is</w:t>
      </w:r>
      <w:r w:rsidRPr="00C3108F">
        <w:rPr>
          <w:rFonts w:eastAsia="Cambria"/>
          <w:spacing w:val="1"/>
          <w:sz w:val="22"/>
          <w:szCs w:val="22"/>
        </w:rPr>
        <w:t>p</w:t>
      </w:r>
      <w:r w:rsidRPr="00C3108F">
        <w:rPr>
          <w:rFonts w:eastAsia="Cambria"/>
          <w:sz w:val="22"/>
          <w:szCs w:val="22"/>
        </w:rPr>
        <w:t>ensa</w:t>
      </w:r>
      <w:r w:rsidRPr="00C3108F">
        <w:rPr>
          <w:rFonts w:eastAsia="Cambria"/>
          <w:spacing w:val="-1"/>
          <w:sz w:val="22"/>
          <w:szCs w:val="22"/>
        </w:rPr>
        <w:t>d</w:t>
      </w:r>
      <w:r w:rsidRPr="00C3108F">
        <w:rPr>
          <w:rFonts w:eastAsia="Cambria"/>
          <w:sz w:val="22"/>
          <w:szCs w:val="22"/>
        </w:rPr>
        <w:t>as</w:t>
      </w:r>
      <w:r w:rsidRPr="00C3108F">
        <w:rPr>
          <w:rFonts w:eastAsia="Cambria"/>
          <w:spacing w:val="11"/>
          <w:sz w:val="22"/>
          <w:szCs w:val="22"/>
        </w:rPr>
        <w:t xml:space="preserve"> </w:t>
      </w:r>
      <w:r w:rsidRPr="00C3108F">
        <w:rPr>
          <w:rFonts w:eastAsia="Cambria"/>
          <w:spacing w:val="-2"/>
          <w:sz w:val="22"/>
          <w:szCs w:val="22"/>
        </w:rPr>
        <w:t>d</w:t>
      </w:r>
      <w:r w:rsidRPr="00C3108F">
        <w:rPr>
          <w:rFonts w:eastAsia="Cambria"/>
          <w:sz w:val="22"/>
          <w:szCs w:val="22"/>
        </w:rPr>
        <w:t>a a</w:t>
      </w:r>
      <w:r w:rsidRPr="00C3108F">
        <w:rPr>
          <w:rFonts w:eastAsia="Cambria"/>
          <w:spacing w:val="1"/>
          <w:sz w:val="22"/>
          <w:szCs w:val="22"/>
        </w:rPr>
        <w:t>p</w:t>
      </w:r>
      <w:r w:rsidRPr="00C3108F">
        <w:rPr>
          <w:rFonts w:eastAsia="Cambria"/>
          <w:spacing w:val="-1"/>
          <w:sz w:val="22"/>
          <w:szCs w:val="22"/>
        </w:rPr>
        <w:t>r</w:t>
      </w:r>
      <w:r w:rsidRPr="00C3108F">
        <w:rPr>
          <w:rFonts w:eastAsia="Cambria"/>
          <w:sz w:val="22"/>
          <w:szCs w:val="22"/>
        </w:rPr>
        <w:t>esentação</w:t>
      </w:r>
      <w:r w:rsidRPr="00C3108F">
        <w:rPr>
          <w:rFonts w:eastAsia="Cambria"/>
          <w:spacing w:val="32"/>
          <w:sz w:val="22"/>
          <w:szCs w:val="22"/>
        </w:rPr>
        <w:t xml:space="preserve"> </w:t>
      </w:r>
      <w:r w:rsidRPr="00C3108F">
        <w:rPr>
          <w:rFonts w:eastAsia="Cambria"/>
          <w:spacing w:val="-2"/>
          <w:sz w:val="22"/>
          <w:szCs w:val="22"/>
        </w:rPr>
        <w:t>d</w:t>
      </w:r>
      <w:r w:rsidRPr="00C3108F">
        <w:rPr>
          <w:rFonts w:eastAsia="Cambria"/>
          <w:sz w:val="22"/>
          <w:szCs w:val="22"/>
        </w:rPr>
        <w:t>e</w:t>
      </w:r>
      <w:r w:rsidRPr="00C3108F">
        <w:rPr>
          <w:rFonts w:eastAsia="Cambria"/>
          <w:spacing w:val="34"/>
          <w:sz w:val="22"/>
          <w:szCs w:val="22"/>
        </w:rPr>
        <w:t xml:space="preserve"> </w:t>
      </w:r>
      <w:r w:rsidRPr="00C3108F">
        <w:rPr>
          <w:rFonts w:eastAsia="Cambria"/>
          <w:spacing w:val="-2"/>
          <w:sz w:val="22"/>
          <w:szCs w:val="22"/>
        </w:rPr>
        <w:t>d</w:t>
      </w:r>
      <w:r w:rsidRPr="00C3108F">
        <w:rPr>
          <w:rFonts w:eastAsia="Cambria"/>
          <w:sz w:val="22"/>
          <w:szCs w:val="22"/>
        </w:rPr>
        <w:t>eter</w:t>
      </w:r>
      <w:r w:rsidRPr="00C3108F">
        <w:rPr>
          <w:rFonts w:eastAsia="Cambria"/>
          <w:spacing w:val="-1"/>
          <w:sz w:val="22"/>
          <w:szCs w:val="22"/>
        </w:rPr>
        <w:t>m</w:t>
      </w:r>
      <w:r w:rsidRPr="00C3108F">
        <w:rPr>
          <w:rFonts w:eastAsia="Cambria"/>
          <w:sz w:val="22"/>
          <w:szCs w:val="22"/>
        </w:rPr>
        <w:t>ina</w:t>
      </w:r>
      <w:r w:rsidRPr="00C3108F">
        <w:rPr>
          <w:rFonts w:eastAsia="Cambria"/>
          <w:spacing w:val="-1"/>
          <w:sz w:val="22"/>
          <w:szCs w:val="22"/>
        </w:rPr>
        <w:t>d</w:t>
      </w:r>
      <w:r w:rsidRPr="00C3108F">
        <w:rPr>
          <w:rFonts w:eastAsia="Cambria"/>
          <w:sz w:val="22"/>
          <w:szCs w:val="22"/>
        </w:rPr>
        <w:t>os</w:t>
      </w:r>
      <w:r w:rsidRPr="00C3108F">
        <w:rPr>
          <w:rFonts w:eastAsia="Cambria"/>
          <w:spacing w:val="32"/>
          <w:sz w:val="22"/>
          <w:szCs w:val="22"/>
        </w:rPr>
        <w:t xml:space="preserve"> </w:t>
      </w:r>
      <w:r w:rsidRPr="00C3108F">
        <w:rPr>
          <w:rFonts w:eastAsia="Cambria"/>
          <w:spacing w:val="-2"/>
          <w:sz w:val="22"/>
          <w:szCs w:val="22"/>
        </w:rPr>
        <w:t>d</w:t>
      </w:r>
      <w:r w:rsidRPr="00C3108F">
        <w:rPr>
          <w:rFonts w:eastAsia="Cambria"/>
          <w:sz w:val="22"/>
          <w:szCs w:val="22"/>
        </w:rPr>
        <w:t>oc</w:t>
      </w:r>
      <w:r w:rsidRPr="00C3108F">
        <w:rPr>
          <w:rFonts w:eastAsia="Cambria"/>
          <w:spacing w:val="1"/>
          <w:sz w:val="22"/>
          <w:szCs w:val="22"/>
        </w:rPr>
        <w:t>u</w:t>
      </w:r>
      <w:r w:rsidRPr="00C3108F">
        <w:rPr>
          <w:rFonts w:eastAsia="Cambria"/>
          <w:sz w:val="22"/>
          <w:szCs w:val="22"/>
        </w:rPr>
        <w:t>mentos</w:t>
      </w:r>
      <w:r w:rsidRPr="00C3108F">
        <w:rPr>
          <w:rFonts w:eastAsia="Cambria"/>
          <w:spacing w:val="32"/>
          <w:sz w:val="22"/>
          <w:szCs w:val="22"/>
        </w:rPr>
        <w:t xml:space="preserve"> </w:t>
      </w:r>
      <w:r w:rsidRPr="00C3108F">
        <w:rPr>
          <w:rFonts w:eastAsia="Cambria"/>
          <w:spacing w:val="-2"/>
          <w:sz w:val="22"/>
          <w:szCs w:val="22"/>
        </w:rPr>
        <w:t>d</w:t>
      </w:r>
      <w:r w:rsidRPr="00C3108F">
        <w:rPr>
          <w:rFonts w:eastAsia="Cambria"/>
          <w:sz w:val="22"/>
          <w:szCs w:val="22"/>
        </w:rPr>
        <w:t>e</w:t>
      </w:r>
      <w:r w:rsidRPr="00C3108F">
        <w:rPr>
          <w:rFonts w:eastAsia="Cambria"/>
          <w:spacing w:val="32"/>
          <w:sz w:val="22"/>
          <w:szCs w:val="22"/>
        </w:rPr>
        <w:t xml:space="preserve"> </w:t>
      </w:r>
      <w:r w:rsidRPr="00C3108F">
        <w:rPr>
          <w:rFonts w:eastAsia="Cambria"/>
          <w:sz w:val="22"/>
          <w:szCs w:val="22"/>
        </w:rPr>
        <w:t>habilitação,</w:t>
      </w:r>
      <w:r w:rsidRPr="00C3108F">
        <w:rPr>
          <w:rFonts w:eastAsia="Cambria"/>
          <w:spacing w:val="33"/>
          <w:sz w:val="22"/>
          <w:szCs w:val="22"/>
        </w:rPr>
        <w:t xml:space="preserve"> </w:t>
      </w:r>
      <w:r w:rsidRPr="00C3108F">
        <w:rPr>
          <w:rFonts w:eastAsia="Cambria"/>
          <w:spacing w:val="-2"/>
          <w:sz w:val="22"/>
          <w:szCs w:val="22"/>
        </w:rPr>
        <w:t>d</w:t>
      </w:r>
      <w:r w:rsidRPr="00C3108F">
        <w:rPr>
          <w:rFonts w:eastAsia="Cambria"/>
          <w:sz w:val="22"/>
          <w:szCs w:val="22"/>
        </w:rPr>
        <w:t>eve</w:t>
      </w:r>
      <w:r w:rsidRPr="00C3108F">
        <w:rPr>
          <w:rFonts w:eastAsia="Cambria"/>
          <w:spacing w:val="-1"/>
          <w:sz w:val="22"/>
          <w:szCs w:val="22"/>
        </w:rPr>
        <w:t>r</w:t>
      </w:r>
      <w:r w:rsidRPr="00C3108F">
        <w:rPr>
          <w:rFonts w:eastAsia="Cambria"/>
          <w:sz w:val="22"/>
          <w:szCs w:val="22"/>
        </w:rPr>
        <w:t>ão</w:t>
      </w:r>
      <w:r w:rsidRPr="00C3108F">
        <w:rPr>
          <w:rFonts w:eastAsia="Cambria"/>
          <w:spacing w:val="32"/>
          <w:sz w:val="22"/>
          <w:szCs w:val="22"/>
        </w:rPr>
        <w:t xml:space="preserve"> </w:t>
      </w:r>
      <w:r w:rsidRPr="00C3108F">
        <w:rPr>
          <w:rFonts w:eastAsia="Cambria"/>
          <w:sz w:val="22"/>
          <w:szCs w:val="22"/>
        </w:rPr>
        <w:t>a</w:t>
      </w:r>
      <w:r w:rsidRPr="00C3108F">
        <w:rPr>
          <w:rFonts w:eastAsia="Cambria"/>
          <w:spacing w:val="1"/>
          <w:sz w:val="22"/>
          <w:szCs w:val="22"/>
        </w:rPr>
        <w:t>p</w:t>
      </w:r>
      <w:r w:rsidRPr="00C3108F">
        <w:rPr>
          <w:rFonts w:eastAsia="Cambria"/>
          <w:spacing w:val="-1"/>
          <w:sz w:val="22"/>
          <w:szCs w:val="22"/>
        </w:rPr>
        <w:t>r</w:t>
      </w:r>
      <w:r w:rsidRPr="00C3108F">
        <w:rPr>
          <w:rFonts w:eastAsia="Cambria"/>
          <w:sz w:val="22"/>
          <w:szCs w:val="22"/>
        </w:rPr>
        <w:t>esentar</w:t>
      </w:r>
      <w:r w:rsidRPr="00C3108F">
        <w:rPr>
          <w:rFonts w:eastAsia="Cambria"/>
          <w:w w:val="99"/>
          <w:sz w:val="22"/>
          <w:szCs w:val="22"/>
        </w:rPr>
        <w:t xml:space="preserve"> </w:t>
      </w:r>
      <w:r w:rsidRPr="00C3108F">
        <w:rPr>
          <w:rFonts w:eastAsia="Cambria"/>
          <w:spacing w:val="-2"/>
          <w:sz w:val="22"/>
          <w:szCs w:val="22"/>
        </w:rPr>
        <w:t>d</w:t>
      </w:r>
      <w:r w:rsidRPr="00C3108F">
        <w:rPr>
          <w:rFonts w:eastAsia="Cambria"/>
          <w:sz w:val="22"/>
          <w:szCs w:val="22"/>
        </w:rPr>
        <w:t>eclaração</w:t>
      </w:r>
      <w:r w:rsidRPr="00C3108F">
        <w:rPr>
          <w:rFonts w:eastAsia="Cambria"/>
          <w:spacing w:val="-6"/>
          <w:sz w:val="22"/>
          <w:szCs w:val="22"/>
        </w:rPr>
        <w:t xml:space="preserve"> </w:t>
      </w:r>
      <w:r w:rsidRPr="00C3108F">
        <w:rPr>
          <w:rFonts w:eastAsia="Cambria"/>
          <w:sz w:val="22"/>
          <w:szCs w:val="22"/>
        </w:rPr>
        <w:t>identifica</w:t>
      </w:r>
      <w:r w:rsidRPr="00C3108F">
        <w:rPr>
          <w:rFonts w:eastAsia="Cambria"/>
          <w:spacing w:val="-1"/>
          <w:sz w:val="22"/>
          <w:szCs w:val="22"/>
        </w:rPr>
        <w:t>d</w:t>
      </w:r>
      <w:r w:rsidRPr="00C3108F">
        <w:rPr>
          <w:rFonts w:eastAsia="Cambria"/>
          <w:sz w:val="22"/>
          <w:szCs w:val="22"/>
        </w:rPr>
        <w:t>o</w:t>
      </w:r>
      <w:r w:rsidRPr="00C3108F">
        <w:rPr>
          <w:rFonts w:eastAsia="Cambria"/>
          <w:spacing w:val="-5"/>
          <w:sz w:val="22"/>
          <w:szCs w:val="22"/>
        </w:rPr>
        <w:t xml:space="preserve"> </w:t>
      </w:r>
      <w:r w:rsidRPr="00C3108F">
        <w:rPr>
          <w:rFonts w:eastAsia="Cambria"/>
          <w:sz w:val="22"/>
          <w:szCs w:val="22"/>
        </w:rPr>
        <w:t>a</w:t>
      </w:r>
      <w:r w:rsidRPr="00C3108F">
        <w:rPr>
          <w:rFonts w:eastAsia="Cambria"/>
          <w:spacing w:val="-5"/>
          <w:sz w:val="22"/>
          <w:szCs w:val="22"/>
        </w:rPr>
        <w:t xml:space="preserve"> </w:t>
      </w:r>
      <w:r w:rsidRPr="00C3108F">
        <w:rPr>
          <w:rFonts w:eastAsia="Cambria"/>
          <w:sz w:val="22"/>
          <w:szCs w:val="22"/>
        </w:rPr>
        <w:t>situação</w:t>
      </w:r>
      <w:r w:rsidRPr="00C3108F">
        <w:rPr>
          <w:rFonts w:eastAsia="Cambria"/>
          <w:spacing w:val="-5"/>
          <w:sz w:val="22"/>
          <w:szCs w:val="22"/>
        </w:rPr>
        <w:t xml:space="preserve"> </w:t>
      </w:r>
      <w:r w:rsidRPr="00C3108F">
        <w:rPr>
          <w:rFonts w:eastAsia="Cambria"/>
          <w:sz w:val="22"/>
          <w:szCs w:val="22"/>
        </w:rPr>
        <w:t>e</w:t>
      </w:r>
      <w:r w:rsidRPr="00C3108F">
        <w:rPr>
          <w:rFonts w:eastAsia="Cambria"/>
          <w:spacing w:val="-5"/>
          <w:sz w:val="22"/>
          <w:szCs w:val="22"/>
        </w:rPr>
        <w:t xml:space="preserve"> </w:t>
      </w:r>
      <w:r w:rsidRPr="00C3108F">
        <w:rPr>
          <w:rFonts w:eastAsia="Cambria"/>
          <w:sz w:val="22"/>
          <w:szCs w:val="22"/>
        </w:rPr>
        <w:t>citan</w:t>
      </w:r>
      <w:r w:rsidRPr="00C3108F">
        <w:rPr>
          <w:rFonts w:eastAsia="Cambria"/>
          <w:spacing w:val="-2"/>
          <w:sz w:val="22"/>
          <w:szCs w:val="22"/>
        </w:rPr>
        <w:t>d</w:t>
      </w:r>
      <w:r w:rsidRPr="00C3108F">
        <w:rPr>
          <w:rFonts w:eastAsia="Cambria"/>
          <w:sz w:val="22"/>
          <w:szCs w:val="22"/>
        </w:rPr>
        <w:t>o</w:t>
      </w:r>
      <w:r w:rsidRPr="00C3108F">
        <w:rPr>
          <w:rFonts w:eastAsia="Cambria"/>
          <w:spacing w:val="-6"/>
          <w:sz w:val="22"/>
          <w:szCs w:val="22"/>
        </w:rPr>
        <w:t xml:space="preserve"> </w:t>
      </w:r>
      <w:r w:rsidRPr="00C3108F">
        <w:rPr>
          <w:rFonts w:eastAsia="Cambria"/>
          <w:sz w:val="22"/>
          <w:szCs w:val="22"/>
        </w:rPr>
        <w:t>os</w:t>
      </w:r>
      <w:r w:rsidRPr="00C3108F">
        <w:rPr>
          <w:rFonts w:eastAsia="Cambria"/>
          <w:spacing w:val="-7"/>
          <w:sz w:val="22"/>
          <w:szCs w:val="22"/>
        </w:rPr>
        <w:t xml:space="preserve"> </w:t>
      </w:r>
      <w:r w:rsidRPr="00C3108F">
        <w:rPr>
          <w:rFonts w:eastAsia="Cambria"/>
          <w:spacing w:val="-2"/>
          <w:sz w:val="22"/>
          <w:szCs w:val="22"/>
        </w:rPr>
        <w:t>d</w:t>
      </w:r>
      <w:r w:rsidRPr="00C3108F">
        <w:rPr>
          <w:rFonts w:eastAsia="Cambria"/>
          <w:sz w:val="22"/>
          <w:szCs w:val="22"/>
        </w:rPr>
        <w:t>is</w:t>
      </w:r>
      <w:r w:rsidRPr="00C3108F">
        <w:rPr>
          <w:rFonts w:eastAsia="Cambria"/>
          <w:spacing w:val="1"/>
          <w:sz w:val="22"/>
          <w:szCs w:val="22"/>
        </w:rPr>
        <w:t>p</w:t>
      </w:r>
      <w:r w:rsidRPr="00C3108F">
        <w:rPr>
          <w:rFonts w:eastAsia="Cambria"/>
          <w:sz w:val="22"/>
          <w:szCs w:val="22"/>
        </w:rPr>
        <w:t>osit</w:t>
      </w:r>
      <w:r w:rsidRPr="00C3108F">
        <w:rPr>
          <w:rFonts w:eastAsia="Cambria"/>
          <w:spacing w:val="1"/>
          <w:sz w:val="22"/>
          <w:szCs w:val="22"/>
        </w:rPr>
        <w:t>i</w:t>
      </w:r>
      <w:r w:rsidRPr="00C3108F">
        <w:rPr>
          <w:rFonts w:eastAsia="Cambria"/>
          <w:spacing w:val="-1"/>
          <w:sz w:val="22"/>
          <w:szCs w:val="22"/>
        </w:rPr>
        <w:t>v</w:t>
      </w:r>
      <w:r w:rsidRPr="00C3108F">
        <w:rPr>
          <w:rFonts w:eastAsia="Cambria"/>
          <w:sz w:val="22"/>
          <w:szCs w:val="22"/>
        </w:rPr>
        <w:t>os</w:t>
      </w:r>
      <w:r w:rsidRPr="00C3108F">
        <w:rPr>
          <w:rFonts w:eastAsia="Cambria"/>
          <w:spacing w:val="-5"/>
          <w:sz w:val="22"/>
          <w:szCs w:val="22"/>
        </w:rPr>
        <w:t xml:space="preserve"> </w:t>
      </w:r>
      <w:r w:rsidRPr="00C3108F">
        <w:rPr>
          <w:rFonts w:eastAsia="Cambria"/>
          <w:sz w:val="22"/>
          <w:szCs w:val="22"/>
        </w:rPr>
        <w:t>le</w:t>
      </w:r>
      <w:r w:rsidRPr="00C3108F">
        <w:rPr>
          <w:rFonts w:eastAsia="Cambria"/>
          <w:spacing w:val="-2"/>
          <w:sz w:val="22"/>
          <w:szCs w:val="22"/>
        </w:rPr>
        <w:t>g</w:t>
      </w:r>
      <w:r w:rsidRPr="00C3108F">
        <w:rPr>
          <w:rFonts w:eastAsia="Cambria"/>
          <w:sz w:val="22"/>
          <w:szCs w:val="22"/>
        </w:rPr>
        <w:t>ais</w:t>
      </w:r>
      <w:r w:rsidRPr="00C3108F">
        <w:rPr>
          <w:rFonts w:eastAsia="Cambria"/>
          <w:spacing w:val="-5"/>
          <w:sz w:val="22"/>
          <w:szCs w:val="22"/>
        </w:rPr>
        <w:t xml:space="preserve"> </w:t>
      </w:r>
      <w:r w:rsidRPr="00C3108F">
        <w:rPr>
          <w:rFonts w:eastAsia="Cambria"/>
          <w:sz w:val="22"/>
          <w:szCs w:val="22"/>
        </w:rPr>
        <w:t>pert</w:t>
      </w:r>
      <w:r w:rsidRPr="00C3108F">
        <w:rPr>
          <w:rFonts w:eastAsia="Cambria"/>
          <w:spacing w:val="-2"/>
          <w:sz w:val="22"/>
          <w:szCs w:val="22"/>
        </w:rPr>
        <w:t>i</w:t>
      </w:r>
      <w:r w:rsidRPr="00C3108F">
        <w:rPr>
          <w:rFonts w:eastAsia="Cambria"/>
          <w:sz w:val="22"/>
          <w:szCs w:val="22"/>
        </w:rPr>
        <w:t>nentes.</w:t>
      </w:r>
    </w:p>
    <w:p w14:paraId="3B1F470B" w14:textId="77777777" w:rsidR="00DD47CF" w:rsidRPr="00C3108F" w:rsidRDefault="00DD47CF" w:rsidP="00C3108F">
      <w:pPr>
        <w:pStyle w:val="PargrafodaLista"/>
        <w:spacing w:line="276" w:lineRule="auto"/>
        <w:rPr>
          <w:rFonts w:ascii="Arial" w:hAnsi="Arial" w:cs="Arial"/>
          <w:b/>
          <w:sz w:val="22"/>
          <w:szCs w:val="22"/>
        </w:rPr>
      </w:pPr>
    </w:p>
    <w:p w14:paraId="39F54B96" w14:textId="77777777" w:rsidR="00DD47CF" w:rsidRPr="00C3108F" w:rsidRDefault="00DD47CF" w:rsidP="00C3108F">
      <w:pPr>
        <w:pStyle w:val="Default"/>
        <w:numPr>
          <w:ilvl w:val="1"/>
          <w:numId w:val="17"/>
        </w:numPr>
        <w:tabs>
          <w:tab w:val="left" w:pos="426"/>
          <w:tab w:val="left" w:pos="567"/>
          <w:tab w:val="left" w:pos="851"/>
        </w:tabs>
        <w:spacing w:line="276" w:lineRule="auto"/>
        <w:ind w:left="0" w:firstLine="0"/>
        <w:jc w:val="both"/>
        <w:rPr>
          <w:b/>
          <w:bCs/>
          <w:sz w:val="22"/>
          <w:szCs w:val="22"/>
          <w:u w:val="single"/>
        </w:rPr>
      </w:pPr>
      <w:r w:rsidRPr="00C3108F">
        <w:rPr>
          <w:b/>
          <w:sz w:val="22"/>
          <w:szCs w:val="22"/>
          <w:u w:val="single"/>
        </w:rPr>
        <w:t>Para comprovação da habilitação jurídica:</w:t>
      </w:r>
    </w:p>
    <w:p w14:paraId="12618420" w14:textId="77777777" w:rsidR="00DD47CF" w:rsidRPr="00C3108F" w:rsidRDefault="00DD47CF" w:rsidP="00C3108F">
      <w:pPr>
        <w:pStyle w:val="PargrafodaLista"/>
        <w:numPr>
          <w:ilvl w:val="2"/>
          <w:numId w:val="11"/>
        </w:numPr>
        <w:tabs>
          <w:tab w:val="left" w:pos="709"/>
          <w:tab w:val="left" w:pos="851"/>
        </w:tabs>
        <w:spacing w:line="276" w:lineRule="auto"/>
        <w:ind w:left="0" w:firstLine="426"/>
        <w:jc w:val="both"/>
        <w:rPr>
          <w:rFonts w:ascii="Arial" w:hAnsi="Arial" w:cs="Arial"/>
          <w:sz w:val="22"/>
          <w:szCs w:val="22"/>
        </w:rPr>
      </w:pPr>
      <w:r w:rsidRPr="00C3108F">
        <w:rPr>
          <w:rFonts w:ascii="Arial" w:hAnsi="Arial" w:cs="Arial"/>
          <w:b/>
          <w:bCs/>
          <w:sz w:val="22"/>
          <w:szCs w:val="22"/>
        </w:rPr>
        <w:t>Ato constitutivo</w:t>
      </w:r>
      <w:r w:rsidRPr="00C3108F">
        <w:rPr>
          <w:rFonts w:ascii="Arial" w:hAnsi="Arial" w:cs="Arial"/>
          <w:sz w:val="22"/>
          <w:szCs w:val="22"/>
        </w:rPr>
        <w:t xml:space="preserve">, Estatuto ou Contrato Social </w:t>
      </w:r>
      <w:r w:rsidRPr="00C3108F">
        <w:rPr>
          <w:rFonts w:ascii="Arial" w:hAnsi="Arial" w:cs="Arial"/>
          <w:b/>
          <w:sz w:val="22"/>
          <w:szCs w:val="22"/>
        </w:rPr>
        <w:t>e</w:t>
      </w:r>
      <w:r w:rsidRPr="00C3108F">
        <w:rPr>
          <w:rFonts w:ascii="Arial" w:hAnsi="Arial" w:cs="Arial"/>
          <w:sz w:val="22"/>
          <w:szCs w:val="22"/>
        </w:rPr>
        <w:t xml:space="preserve"> </w:t>
      </w:r>
      <w:r w:rsidRPr="00C3108F">
        <w:rPr>
          <w:rFonts w:ascii="Arial" w:hAnsi="Arial" w:cs="Arial"/>
          <w:b/>
          <w:bCs/>
          <w:sz w:val="22"/>
          <w:szCs w:val="22"/>
        </w:rPr>
        <w:t>última alteração</w:t>
      </w:r>
      <w:r w:rsidRPr="00C3108F">
        <w:rPr>
          <w:rFonts w:ascii="Arial" w:hAnsi="Arial" w:cs="Arial"/>
          <w:sz w:val="22"/>
          <w:szCs w:val="22"/>
        </w:rPr>
        <w:t>, devidamente registrado em Junta Comercial ou em Cartório de Títulos e Documentos de Pessoas Jurídicas, em se tratando de Sociedade Comercial e, no caso de Sociedades por Ações acompanhadas de documento de eleição de seus administradores.</w:t>
      </w:r>
    </w:p>
    <w:p w14:paraId="42166FCE" w14:textId="77777777" w:rsidR="00DD47CF" w:rsidRPr="00C3108F" w:rsidRDefault="00DD47CF" w:rsidP="00C3108F">
      <w:pPr>
        <w:tabs>
          <w:tab w:val="left" w:pos="851"/>
        </w:tabs>
        <w:spacing w:line="276" w:lineRule="auto"/>
        <w:ind w:left="567"/>
        <w:jc w:val="both"/>
        <w:rPr>
          <w:rFonts w:ascii="Arial" w:hAnsi="Arial" w:cs="Arial"/>
          <w:i/>
          <w:sz w:val="22"/>
          <w:szCs w:val="22"/>
        </w:rPr>
      </w:pPr>
      <w:r w:rsidRPr="00C3108F">
        <w:rPr>
          <w:rFonts w:ascii="Arial" w:hAnsi="Arial" w:cs="Arial"/>
          <w:b/>
          <w:bCs/>
          <w:i/>
          <w:sz w:val="22"/>
          <w:szCs w:val="22"/>
        </w:rPr>
        <w:t>Parágrafo Primeiro: Caso a licitante tenha apresentado Ato Constitutivo/Contrato Social no ato do credenciamento, fica isento de apresenta-lo novamente na fase de habilitação</w:t>
      </w:r>
    </w:p>
    <w:p w14:paraId="71CC03CE" w14:textId="77777777" w:rsidR="00DD47CF" w:rsidRPr="00C3108F" w:rsidRDefault="00DD47CF" w:rsidP="00C3108F">
      <w:pPr>
        <w:pStyle w:val="PargrafodaLista"/>
        <w:numPr>
          <w:ilvl w:val="2"/>
          <w:numId w:val="11"/>
        </w:numPr>
        <w:tabs>
          <w:tab w:val="left" w:pos="851"/>
        </w:tabs>
        <w:spacing w:line="276" w:lineRule="auto"/>
        <w:ind w:left="0" w:firstLine="567"/>
        <w:jc w:val="both"/>
        <w:rPr>
          <w:rFonts w:ascii="Arial" w:hAnsi="Arial" w:cs="Arial"/>
          <w:sz w:val="22"/>
          <w:szCs w:val="22"/>
        </w:rPr>
      </w:pPr>
      <w:r w:rsidRPr="00C3108F">
        <w:rPr>
          <w:rFonts w:ascii="Arial" w:hAnsi="Arial" w:cs="Arial"/>
          <w:sz w:val="22"/>
          <w:szCs w:val="22"/>
        </w:rPr>
        <w:t xml:space="preserve">Declaração, sob penas da lei, que não mantém em seu </w:t>
      </w:r>
      <w:proofErr w:type="gramStart"/>
      <w:r w:rsidRPr="00C3108F">
        <w:rPr>
          <w:rFonts w:ascii="Arial" w:hAnsi="Arial" w:cs="Arial"/>
          <w:sz w:val="22"/>
          <w:szCs w:val="22"/>
        </w:rPr>
        <w:t>quadro  de</w:t>
      </w:r>
      <w:proofErr w:type="gramEnd"/>
      <w:r w:rsidRPr="00C3108F">
        <w:rPr>
          <w:rFonts w:ascii="Arial" w:hAnsi="Arial" w:cs="Arial"/>
          <w:sz w:val="22"/>
          <w:szCs w:val="22"/>
        </w:rPr>
        <w:t xml:space="preserve"> pessoal menor de dezoito (18) anos em horário noturno de  trabalho  ou em serviços perigosos ou insalubres, não mantendo  ainda  em  qualquer trabalho, menores  de  dezesseis  (16)  anos,  salvo  na  condição  de aprendiz, a partir de quatorze (14) anos. (</w:t>
      </w:r>
      <w:proofErr w:type="gramStart"/>
      <w:r w:rsidRPr="00C3108F">
        <w:rPr>
          <w:rFonts w:ascii="Arial" w:hAnsi="Arial" w:cs="Arial"/>
          <w:sz w:val="22"/>
          <w:szCs w:val="22"/>
        </w:rPr>
        <w:t>Modelo  do</w:t>
      </w:r>
      <w:proofErr w:type="gramEnd"/>
      <w:r w:rsidRPr="00C3108F">
        <w:rPr>
          <w:rFonts w:ascii="Arial" w:hAnsi="Arial" w:cs="Arial"/>
          <w:sz w:val="22"/>
          <w:szCs w:val="22"/>
        </w:rPr>
        <w:t xml:space="preserve">  Anexo VI).</w:t>
      </w:r>
    </w:p>
    <w:p w14:paraId="3ABAEB19" w14:textId="77777777" w:rsidR="00DD47CF" w:rsidRPr="00C3108F" w:rsidRDefault="00DD47CF" w:rsidP="00C3108F">
      <w:pPr>
        <w:pStyle w:val="PargrafodaLista"/>
        <w:numPr>
          <w:ilvl w:val="2"/>
          <w:numId w:val="11"/>
        </w:numPr>
        <w:tabs>
          <w:tab w:val="left" w:pos="851"/>
        </w:tabs>
        <w:spacing w:line="276" w:lineRule="auto"/>
        <w:ind w:left="0" w:firstLine="567"/>
        <w:jc w:val="both"/>
        <w:rPr>
          <w:rFonts w:ascii="Arial" w:hAnsi="Arial" w:cs="Arial"/>
          <w:sz w:val="22"/>
          <w:szCs w:val="22"/>
        </w:rPr>
      </w:pPr>
      <w:r w:rsidRPr="00C3108F">
        <w:rPr>
          <w:rFonts w:ascii="Arial" w:hAnsi="Arial" w:cs="Arial"/>
          <w:sz w:val="22"/>
          <w:szCs w:val="22"/>
        </w:rPr>
        <w:t xml:space="preserve">Declaração do proponente de que não pesa conta </w:t>
      </w:r>
      <w:proofErr w:type="gramStart"/>
      <w:r w:rsidRPr="00C3108F">
        <w:rPr>
          <w:rFonts w:ascii="Arial" w:hAnsi="Arial" w:cs="Arial"/>
          <w:sz w:val="22"/>
          <w:szCs w:val="22"/>
        </w:rPr>
        <w:t>si</w:t>
      </w:r>
      <w:proofErr w:type="gramEnd"/>
      <w:r w:rsidRPr="00C3108F">
        <w:rPr>
          <w:rFonts w:ascii="Arial" w:hAnsi="Arial" w:cs="Arial"/>
          <w:sz w:val="22"/>
          <w:szCs w:val="22"/>
        </w:rPr>
        <w:t>, fatos supervenientes, impeditivos de contratar com a Administração Pública (Anexo V).</w:t>
      </w:r>
    </w:p>
    <w:p w14:paraId="2FDA0243" w14:textId="77777777" w:rsidR="00DD47CF" w:rsidRPr="00C3108F" w:rsidRDefault="00DD47CF" w:rsidP="00C3108F">
      <w:pPr>
        <w:pStyle w:val="PargrafodaLista"/>
        <w:tabs>
          <w:tab w:val="left" w:pos="851"/>
        </w:tabs>
        <w:spacing w:line="276" w:lineRule="auto"/>
        <w:ind w:left="567"/>
        <w:jc w:val="both"/>
        <w:rPr>
          <w:rFonts w:ascii="Arial" w:hAnsi="Arial" w:cs="Arial"/>
          <w:sz w:val="22"/>
          <w:szCs w:val="22"/>
        </w:rPr>
      </w:pPr>
    </w:p>
    <w:p w14:paraId="5995988F" w14:textId="77777777" w:rsidR="00DD47CF" w:rsidRPr="00C3108F" w:rsidRDefault="00DD47CF" w:rsidP="00C3108F">
      <w:pPr>
        <w:pStyle w:val="PargrafodaLista"/>
        <w:numPr>
          <w:ilvl w:val="1"/>
          <w:numId w:val="17"/>
        </w:numPr>
        <w:spacing w:line="276" w:lineRule="auto"/>
        <w:jc w:val="both"/>
        <w:rPr>
          <w:rFonts w:ascii="Arial" w:hAnsi="Arial" w:cs="Arial"/>
          <w:b/>
          <w:sz w:val="22"/>
          <w:szCs w:val="22"/>
          <w:u w:val="single"/>
        </w:rPr>
      </w:pPr>
      <w:r w:rsidRPr="00C3108F">
        <w:rPr>
          <w:rFonts w:ascii="Arial" w:hAnsi="Arial" w:cs="Arial"/>
          <w:b/>
          <w:sz w:val="22"/>
          <w:szCs w:val="22"/>
          <w:u w:val="single"/>
        </w:rPr>
        <w:t xml:space="preserve">  Para comprovação da regularidade fiscal:</w:t>
      </w:r>
    </w:p>
    <w:p w14:paraId="5B0A8615" w14:textId="77777777" w:rsidR="00DD47CF" w:rsidRPr="00C3108F" w:rsidRDefault="00DD47CF" w:rsidP="00C3108F">
      <w:pPr>
        <w:pStyle w:val="PargrafodaLista"/>
        <w:numPr>
          <w:ilvl w:val="0"/>
          <w:numId w:val="15"/>
        </w:numPr>
        <w:tabs>
          <w:tab w:val="left" w:pos="851"/>
        </w:tabs>
        <w:spacing w:line="276" w:lineRule="auto"/>
        <w:ind w:left="0" w:firstLine="567"/>
        <w:jc w:val="both"/>
        <w:rPr>
          <w:rFonts w:ascii="Arial" w:hAnsi="Arial" w:cs="Arial"/>
          <w:sz w:val="22"/>
          <w:szCs w:val="22"/>
        </w:rPr>
      </w:pPr>
      <w:r w:rsidRPr="00C3108F">
        <w:rPr>
          <w:rFonts w:ascii="Arial" w:hAnsi="Arial" w:cs="Arial"/>
          <w:sz w:val="22"/>
          <w:szCs w:val="22"/>
        </w:rPr>
        <w:t>Prova de Inscrição no Cadastro Nacional de Pessoas Jurídicas – CNPJ/MF;</w:t>
      </w:r>
    </w:p>
    <w:p w14:paraId="3DC6AF31" w14:textId="77777777" w:rsidR="00DD47CF" w:rsidRPr="00C3108F" w:rsidRDefault="00DD47CF" w:rsidP="00C3108F">
      <w:pPr>
        <w:pStyle w:val="PargrafodaLista"/>
        <w:numPr>
          <w:ilvl w:val="0"/>
          <w:numId w:val="15"/>
        </w:numPr>
        <w:tabs>
          <w:tab w:val="left" w:pos="851"/>
        </w:tabs>
        <w:spacing w:line="276" w:lineRule="auto"/>
        <w:ind w:left="0" w:firstLine="567"/>
        <w:jc w:val="both"/>
        <w:rPr>
          <w:rFonts w:ascii="Arial" w:hAnsi="Arial" w:cs="Arial"/>
          <w:sz w:val="22"/>
          <w:szCs w:val="22"/>
        </w:rPr>
      </w:pPr>
      <w:r w:rsidRPr="00C3108F">
        <w:rPr>
          <w:rFonts w:ascii="Arial" w:hAnsi="Arial" w:cs="Arial"/>
          <w:sz w:val="22"/>
          <w:szCs w:val="22"/>
        </w:rPr>
        <w:t xml:space="preserve"> Prova de regularidade para com a Fazenda Municipal, mediante apresentação de Certidão Negativa de Tributos Municipais, expedida pela Secretaria Municipal da Fazenda, do </w:t>
      </w:r>
      <w:proofErr w:type="gramStart"/>
      <w:r w:rsidRPr="00C3108F">
        <w:rPr>
          <w:rFonts w:ascii="Arial" w:hAnsi="Arial" w:cs="Arial"/>
          <w:sz w:val="22"/>
          <w:szCs w:val="22"/>
        </w:rPr>
        <w:t>domicílio  ou</w:t>
      </w:r>
      <w:proofErr w:type="gramEnd"/>
      <w:r w:rsidRPr="00C3108F">
        <w:rPr>
          <w:rFonts w:ascii="Arial" w:hAnsi="Arial" w:cs="Arial"/>
          <w:sz w:val="22"/>
          <w:szCs w:val="22"/>
        </w:rPr>
        <w:t xml:space="preserve">  sede  da proponente.</w:t>
      </w:r>
    </w:p>
    <w:p w14:paraId="0A3BC34B" w14:textId="77777777" w:rsidR="00DD47CF" w:rsidRPr="00C3108F" w:rsidRDefault="00DD47CF" w:rsidP="00C3108F">
      <w:pPr>
        <w:pStyle w:val="PargrafodaLista"/>
        <w:numPr>
          <w:ilvl w:val="0"/>
          <w:numId w:val="15"/>
        </w:numPr>
        <w:tabs>
          <w:tab w:val="left" w:pos="851"/>
        </w:tabs>
        <w:spacing w:line="276" w:lineRule="auto"/>
        <w:ind w:left="0" w:firstLine="567"/>
        <w:jc w:val="both"/>
        <w:rPr>
          <w:rFonts w:ascii="Arial" w:hAnsi="Arial" w:cs="Arial"/>
          <w:sz w:val="22"/>
          <w:szCs w:val="22"/>
        </w:rPr>
      </w:pPr>
      <w:r w:rsidRPr="00C3108F">
        <w:rPr>
          <w:rFonts w:ascii="Arial" w:hAnsi="Arial" w:cs="Arial"/>
          <w:sz w:val="22"/>
          <w:szCs w:val="22"/>
        </w:rPr>
        <w:t xml:space="preserve"> Prova de regularidade para com a Fazenda Estadual, mediante apresentação de Certidão Negativa de Débitos e Tributos Estaduais, expedida pela Secretaria de Estado da Fazenda, do domicílio ou sede da proponente.</w:t>
      </w:r>
    </w:p>
    <w:p w14:paraId="31BFDB94" w14:textId="77777777" w:rsidR="00DD47CF" w:rsidRPr="00C3108F" w:rsidRDefault="00DD47CF" w:rsidP="00C3108F">
      <w:pPr>
        <w:pStyle w:val="PargrafodaLista"/>
        <w:numPr>
          <w:ilvl w:val="0"/>
          <w:numId w:val="15"/>
        </w:numPr>
        <w:tabs>
          <w:tab w:val="left" w:pos="851"/>
        </w:tabs>
        <w:spacing w:line="276" w:lineRule="auto"/>
        <w:ind w:left="0" w:firstLine="567"/>
        <w:jc w:val="both"/>
        <w:rPr>
          <w:rFonts w:ascii="Arial" w:hAnsi="Arial" w:cs="Arial"/>
          <w:sz w:val="22"/>
          <w:szCs w:val="22"/>
        </w:rPr>
      </w:pPr>
      <w:r w:rsidRPr="00C3108F">
        <w:rPr>
          <w:rFonts w:ascii="Arial" w:hAnsi="Arial" w:cs="Arial"/>
          <w:sz w:val="22"/>
          <w:szCs w:val="22"/>
        </w:rPr>
        <w:t xml:space="preserve"> Prova de regularidade relativa ao Fundo de Garantia por Tempo de Serviços (FGTS), demonstrando situação regular no cumprimento dos encargos sociais instituídos por lei;</w:t>
      </w:r>
    </w:p>
    <w:p w14:paraId="2857939C" w14:textId="77777777" w:rsidR="00DD47CF" w:rsidRPr="00C3108F" w:rsidRDefault="00DD47CF" w:rsidP="00C3108F">
      <w:pPr>
        <w:pStyle w:val="PargrafodaLista"/>
        <w:numPr>
          <w:ilvl w:val="0"/>
          <w:numId w:val="15"/>
        </w:numPr>
        <w:tabs>
          <w:tab w:val="left" w:pos="851"/>
        </w:tabs>
        <w:spacing w:line="276" w:lineRule="auto"/>
        <w:ind w:left="0" w:firstLine="567"/>
        <w:jc w:val="both"/>
        <w:rPr>
          <w:rFonts w:ascii="Arial" w:hAnsi="Arial" w:cs="Arial"/>
          <w:sz w:val="22"/>
          <w:szCs w:val="22"/>
        </w:rPr>
      </w:pPr>
      <w:r w:rsidRPr="00C3108F">
        <w:rPr>
          <w:rFonts w:ascii="Arial" w:hAnsi="Arial" w:cs="Arial"/>
          <w:sz w:val="22"/>
          <w:szCs w:val="22"/>
        </w:rPr>
        <w:t xml:space="preserve"> Prova de regularidade relativa à Seguridade Social (INSS), Fazenda Federal e Dívida Ativa da União, demonstrando situação regular perante a Fazenda Nacional, expedida exclusivamente pelas</w:t>
      </w:r>
      <w:r w:rsidRPr="00C3108F">
        <w:rPr>
          <w:rStyle w:val="apple-converted-space"/>
          <w:rFonts w:ascii="Arial" w:hAnsi="Arial" w:cs="Arial"/>
          <w:sz w:val="22"/>
          <w:szCs w:val="22"/>
        </w:rPr>
        <w:t> </w:t>
      </w:r>
      <w:hyperlink r:id="rId10" w:history="1">
        <w:r w:rsidRPr="00C3108F">
          <w:rPr>
            <w:rStyle w:val="Hyperlink"/>
            <w:rFonts w:ascii="Arial" w:hAnsi="Arial" w:cs="Arial"/>
            <w:sz w:val="22"/>
            <w:szCs w:val="22"/>
          </w:rPr>
          <w:t>unidades da Receita Federal do Brasil (RFB)</w:t>
        </w:r>
      </w:hyperlink>
      <w:r w:rsidRPr="00C3108F">
        <w:rPr>
          <w:rFonts w:ascii="Arial" w:hAnsi="Arial" w:cs="Arial"/>
          <w:sz w:val="22"/>
          <w:szCs w:val="22"/>
        </w:rPr>
        <w:t>, com apresentação de certidão que abrange todos os créditos tributários federais administrados pela RFB e PGFN.</w:t>
      </w:r>
    </w:p>
    <w:p w14:paraId="42C68F27" w14:textId="77777777" w:rsidR="00DD47CF" w:rsidRPr="00C3108F" w:rsidRDefault="00DD47CF" w:rsidP="00C3108F">
      <w:pPr>
        <w:pStyle w:val="PargrafodaLista"/>
        <w:numPr>
          <w:ilvl w:val="0"/>
          <w:numId w:val="15"/>
        </w:numPr>
        <w:tabs>
          <w:tab w:val="left" w:pos="851"/>
        </w:tabs>
        <w:spacing w:line="276" w:lineRule="auto"/>
        <w:ind w:left="0" w:firstLine="567"/>
        <w:jc w:val="both"/>
        <w:rPr>
          <w:rFonts w:ascii="Arial" w:hAnsi="Arial" w:cs="Arial"/>
          <w:sz w:val="22"/>
          <w:szCs w:val="22"/>
        </w:rPr>
      </w:pPr>
      <w:r w:rsidRPr="00C3108F">
        <w:rPr>
          <w:rFonts w:ascii="Arial" w:hAnsi="Arial" w:cs="Arial"/>
          <w:sz w:val="22"/>
          <w:szCs w:val="22"/>
        </w:rPr>
        <w:lastRenderedPageBreak/>
        <w:t xml:space="preserve"> Prova de regularidade com a Justiça do Trabalho, mediante apresentação de Certidão Negativa de Débito Trabalhista.</w:t>
      </w:r>
    </w:p>
    <w:p w14:paraId="566EAFF2" w14:textId="77777777" w:rsidR="00DD47CF" w:rsidRPr="00C3108F" w:rsidRDefault="00DD47CF" w:rsidP="00C3108F">
      <w:pPr>
        <w:pStyle w:val="PargrafodaLista"/>
        <w:spacing w:line="276" w:lineRule="auto"/>
        <w:jc w:val="both"/>
        <w:rPr>
          <w:rFonts w:ascii="Arial" w:hAnsi="Arial" w:cs="Arial"/>
          <w:sz w:val="22"/>
          <w:szCs w:val="22"/>
        </w:rPr>
      </w:pPr>
    </w:p>
    <w:p w14:paraId="6F60BC84" w14:textId="77777777" w:rsidR="00DD47CF" w:rsidRPr="00C3108F" w:rsidRDefault="00DD47CF" w:rsidP="00C3108F">
      <w:pPr>
        <w:pStyle w:val="PargrafodaLista"/>
        <w:numPr>
          <w:ilvl w:val="1"/>
          <w:numId w:val="17"/>
        </w:numPr>
        <w:spacing w:line="276" w:lineRule="auto"/>
        <w:jc w:val="both"/>
        <w:rPr>
          <w:rFonts w:ascii="Arial" w:hAnsi="Arial" w:cs="Arial"/>
          <w:b/>
          <w:sz w:val="22"/>
          <w:szCs w:val="22"/>
          <w:u w:val="single"/>
        </w:rPr>
      </w:pPr>
      <w:r w:rsidRPr="00C3108F">
        <w:rPr>
          <w:rFonts w:ascii="Arial" w:hAnsi="Arial" w:cs="Arial"/>
          <w:b/>
          <w:sz w:val="22"/>
          <w:szCs w:val="22"/>
          <w:u w:val="single"/>
        </w:rPr>
        <w:t xml:space="preserve"> Habilitação financeira: </w:t>
      </w:r>
    </w:p>
    <w:p w14:paraId="6D2CF97B" w14:textId="77777777" w:rsidR="00DD47CF" w:rsidRPr="00C3108F" w:rsidRDefault="00DD47CF" w:rsidP="00C3108F">
      <w:pPr>
        <w:pStyle w:val="PargrafodaLista"/>
        <w:numPr>
          <w:ilvl w:val="0"/>
          <w:numId w:val="16"/>
        </w:numPr>
        <w:tabs>
          <w:tab w:val="left" w:pos="851"/>
          <w:tab w:val="left" w:pos="993"/>
        </w:tabs>
        <w:spacing w:line="276" w:lineRule="auto"/>
        <w:ind w:left="0" w:firstLine="567"/>
        <w:jc w:val="both"/>
        <w:rPr>
          <w:rFonts w:ascii="Arial" w:hAnsi="Arial" w:cs="Arial"/>
          <w:sz w:val="22"/>
          <w:szCs w:val="22"/>
        </w:rPr>
      </w:pPr>
      <w:r w:rsidRPr="00C3108F">
        <w:rPr>
          <w:rFonts w:ascii="Arial" w:hAnsi="Arial" w:cs="Arial"/>
          <w:sz w:val="22"/>
          <w:szCs w:val="22"/>
        </w:rPr>
        <w:t xml:space="preserve">Certidão Negativa de Falência ou Concordata, ou certidão negativa de recuperação judicial ou extrajudicial expedida pelo distribuidor da sede da pessoa jurídica. </w:t>
      </w:r>
    </w:p>
    <w:p w14:paraId="4E0A8726" w14:textId="77777777" w:rsidR="00DD47CF" w:rsidRPr="00C3108F" w:rsidRDefault="00DD47CF" w:rsidP="00C3108F">
      <w:pPr>
        <w:spacing w:line="276" w:lineRule="auto"/>
        <w:jc w:val="both"/>
        <w:rPr>
          <w:rFonts w:ascii="Arial" w:hAnsi="Arial" w:cs="Arial"/>
          <w:sz w:val="22"/>
          <w:szCs w:val="22"/>
        </w:rPr>
      </w:pPr>
    </w:p>
    <w:p w14:paraId="04EFA209" w14:textId="77777777" w:rsidR="00A43B4D" w:rsidRPr="00C3108F" w:rsidRDefault="00A43B4D" w:rsidP="00C3108F">
      <w:pPr>
        <w:pStyle w:val="Default"/>
        <w:numPr>
          <w:ilvl w:val="1"/>
          <w:numId w:val="17"/>
        </w:numPr>
        <w:tabs>
          <w:tab w:val="left" w:pos="0"/>
          <w:tab w:val="left" w:pos="426"/>
        </w:tabs>
        <w:spacing w:line="276" w:lineRule="auto"/>
        <w:ind w:left="0" w:firstLine="0"/>
        <w:jc w:val="both"/>
        <w:rPr>
          <w:b/>
          <w:sz w:val="22"/>
          <w:szCs w:val="22"/>
          <w:u w:val="single"/>
        </w:rPr>
      </w:pPr>
      <w:r w:rsidRPr="00C3108F">
        <w:rPr>
          <w:b/>
          <w:sz w:val="22"/>
          <w:szCs w:val="22"/>
          <w:u w:val="single"/>
        </w:rPr>
        <w:t>Qualificação Técnica</w:t>
      </w:r>
    </w:p>
    <w:p w14:paraId="7827F5F4" w14:textId="77777777" w:rsidR="00A43B4D" w:rsidRPr="00C3108F" w:rsidRDefault="00A43B4D" w:rsidP="00C3108F">
      <w:pPr>
        <w:pStyle w:val="Default"/>
        <w:numPr>
          <w:ilvl w:val="1"/>
          <w:numId w:val="7"/>
        </w:numPr>
        <w:tabs>
          <w:tab w:val="left" w:pos="0"/>
          <w:tab w:val="left" w:pos="426"/>
          <w:tab w:val="left" w:pos="851"/>
        </w:tabs>
        <w:spacing w:line="276" w:lineRule="auto"/>
        <w:ind w:left="0" w:firstLine="567"/>
        <w:jc w:val="both"/>
        <w:rPr>
          <w:sz w:val="22"/>
          <w:szCs w:val="22"/>
        </w:rPr>
      </w:pPr>
      <w:r w:rsidRPr="00C3108F">
        <w:rPr>
          <w:sz w:val="22"/>
          <w:szCs w:val="22"/>
        </w:rPr>
        <w:t xml:space="preserve">Comprovação, através de nota fiscal ou contrato de locação, </w:t>
      </w:r>
      <w:r w:rsidR="00B77701" w:rsidRPr="00C3108F">
        <w:rPr>
          <w:sz w:val="22"/>
          <w:szCs w:val="22"/>
        </w:rPr>
        <w:t xml:space="preserve">de </w:t>
      </w:r>
      <w:r w:rsidRPr="00C3108F">
        <w:rPr>
          <w:sz w:val="22"/>
          <w:szCs w:val="22"/>
        </w:rPr>
        <w:t xml:space="preserve">possuir </w:t>
      </w:r>
      <w:proofErr w:type="gramStart"/>
      <w:r w:rsidR="00B77701" w:rsidRPr="00C3108F">
        <w:rPr>
          <w:sz w:val="22"/>
          <w:szCs w:val="22"/>
        </w:rPr>
        <w:t>a</w:t>
      </w:r>
      <w:r w:rsidRPr="00C3108F">
        <w:rPr>
          <w:sz w:val="22"/>
          <w:szCs w:val="22"/>
        </w:rPr>
        <w:t>s</w:t>
      </w:r>
      <w:r w:rsidR="00B77701" w:rsidRPr="00C3108F">
        <w:rPr>
          <w:sz w:val="22"/>
          <w:szCs w:val="22"/>
        </w:rPr>
        <w:t xml:space="preserve"> </w:t>
      </w:r>
      <w:r w:rsidRPr="00C3108F">
        <w:rPr>
          <w:sz w:val="22"/>
          <w:szCs w:val="22"/>
        </w:rPr>
        <w:t xml:space="preserve"> maquinas</w:t>
      </w:r>
      <w:proofErr w:type="gramEnd"/>
      <w:r w:rsidR="00B77701" w:rsidRPr="00C3108F">
        <w:rPr>
          <w:sz w:val="22"/>
          <w:szCs w:val="22"/>
        </w:rPr>
        <w:t xml:space="preserve"> e </w:t>
      </w:r>
      <w:r w:rsidRPr="00C3108F">
        <w:rPr>
          <w:sz w:val="22"/>
          <w:szCs w:val="22"/>
        </w:rPr>
        <w:t>equipamentos</w:t>
      </w:r>
      <w:r w:rsidR="00B77701" w:rsidRPr="00C3108F">
        <w:rPr>
          <w:sz w:val="22"/>
          <w:szCs w:val="22"/>
        </w:rPr>
        <w:t xml:space="preserve"> necessários para prestação do serviço, conforme proposta ofertada.</w:t>
      </w:r>
      <w:r w:rsidRPr="00C3108F">
        <w:rPr>
          <w:sz w:val="22"/>
          <w:szCs w:val="22"/>
        </w:rPr>
        <w:t xml:space="preserve"> </w:t>
      </w:r>
    </w:p>
    <w:p w14:paraId="301384CF" w14:textId="77777777" w:rsidR="00A43B4D" w:rsidRPr="00C3108F" w:rsidRDefault="00A43B4D" w:rsidP="00C3108F">
      <w:pPr>
        <w:pStyle w:val="Default"/>
        <w:tabs>
          <w:tab w:val="left" w:pos="0"/>
          <w:tab w:val="left" w:pos="426"/>
        </w:tabs>
        <w:spacing w:line="276" w:lineRule="auto"/>
        <w:ind w:left="720"/>
        <w:jc w:val="both"/>
        <w:rPr>
          <w:sz w:val="22"/>
          <w:szCs w:val="22"/>
        </w:rPr>
      </w:pPr>
    </w:p>
    <w:p w14:paraId="77DAB3B7" w14:textId="77777777" w:rsidR="00DD47CF" w:rsidRPr="00C3108F" w:rsidRDefault="00DD47CF" w:rsidP="00C3108F">
      <w:pPr>
        <w:pStyle w:val="Default"/>
        <w:numPr>
          <w:ilvl w:val="1"/>
          <w:numId w:val="17"/>
        </w:numPr>
        <w:tabs>
          <w:tab w:val="left" w:pos="0"/>
          <w:tab w:val="left" w:pos="426"/>
        </w:tabs>
        <w:spacing w:line="276" w:lineRule="auto"/>
        <w:ind w:left="0" w:firstLine="0"/>
        <w:jc w:val="both"/>
        <w:rPr>
          <w:sz w:val="22"/>
          <w:szCs w:val="22"/>
        </w:rPr>
      </w:pPr>
      <w:r w:rsidRPr="00C3108F">
        <w:rPr>
          <w:b/>
          <w:bCs/>
          <w:color w:val="auto"/>
          <w:sz w:val="22"/>
          <w:szCs w:val="22"/>
        </w:rPr>
        <w:t xml:space="preserve">Havendo alguma restrição na comprovação dos documentos, a proponente será inabilitada, salvo em se tratando de Micro ou Pequenas empresas, que estando irregular com os documentos fiscais, listados no item 9.4, lhes será assegurado o prazo de 05(cinco) dias úteis, cujo termo inicial corresponderá ao momento em que o proponente for declarado vencedor do certame, prorrogável por igual período, a critério da administração pública, para a regularização da documentação, pagamento ou parcelamento do débito e emissão de eventuais certidões negativas ou positivas com efeito de negativa. (Redação dada pela Lei Complementar n° 147, de 07 de agosto de 2014). </w:t>
      </w:r>
    </w:p>
    <w:p w14:paraId="1C2D6E5E" w14:textId="77777777" w:rsidR="00DD47CF" w:rsidRPr="00C3108F" w:rsidRDefault="00DD47CF" w:rsidP="00C3108F">
      <w:pPr>
        <w:pStyle w:val="Default"/>
        <w:tabs>
          <w:tab w:val="left" w:pos="0"/>
          <w:tab w:val="left" w:pos="426"/>
        </w:tabs>
        <w:spacing w:line="276" w:lineRule="auto"/>
        <w:jc w:val="both"/>
        <w:rPr>
          <w:sz w:val="22"/>
          <w:szCs w:val="22"/>
        </w:rPr>
      </w:pPr>
    </w:p>
    <w:p w14:paraId="15EFBB6E" w14:textId="77777777" w:rsidR="00DD47CF" w:rsidRPr="00C3108F" w:rsidRDefault="00DD47CF" w:rsidP="00C3108F">
      <w:pPr>
        <w:pStyle w:val="Default"/>
        <w:numPr>
          <w:ilvl w:val="1"/>
          <w:numId w:val="17"/>
        </w:numPr>
        <w:tabs>
          <w:tab w:val="left" w:pos="0"/>
          <w:tab w:val="left" w:pos="426"/>
        </w:tabs>
        <w:spacing w:line="276" w:lineRule="auto"/>
        <w:ind w:left="0" w:firstLine="0"/>
        <w:jc w:val="both"/>
        <w:rPr>
          <w:sz w:val="22"/>
          <w:szCs w:val="22"/>
        </w:rPr>
      </w:pPr>
      <w:r w:rsidRPr="00C3108F">
        <w:rPr>
          <w:sz w:val="22"/>
          <w:szCs w:val="22"/>
        </w:rPr>
        <w:t xml:space="preserve">Aquele que ensejar declaração falsa, ou que dela tenha conhecimento, nos termos do artigo 299 do Código Penal, ficará sujeito às penas de reclusão, de um a cinco anos, se o documento é público, reclusão de um a três anos, e multa, se o documento é particular, independente da penalidade estabelecida no artigo 7º da Lei Federal nº 10.520/02. </w:t>
      </w:r>
    </w:p>
    <w:p w14:paraId="28F6360A" w14:textId="77777777" w:rsidR="00DD47CF" w:rsidRPr="00C3108F" w:rsidRDefault="00DD47CF" w:rsidP="00C3108F">
      <w:pPr>
        <w:pStyle w:val="PargrafodaLista"/>
        <w:spacing w:line="276" w:lineRule="auto"/>
        <w:rPr>
          <w:rFonts w:ascii="Arial" w:hAnsi="Arial" w:cs="Arial"/>
          <w:sz w:val="22"/>
          <w:szCs w:val="22"/>
        </w:rPr>
      </w:pPr>
    </w:p>
    <w:p w14:paraId="0883F7A0" w14:textId="77777777" w:rsidR="00DD47CF" w:rsidRPr="00C3108F" w:rsidRDefault="00DD47CF" w:rsidP="00C3108F">
      <w:pPr>
        <w:pStyle w:val="Default"/>
        <w:numPr>
          <w:ilvl w:val="1"/>
          <w:numId w:val="17"/>
        </w:numPr>
        <w:tabs>
          <w:tab w:val="left" w:pos="0"/>
          <w:tab w:val="left" w:pos="426"/>
        </w:tabs>
        <w:spacing w:line="276" w:lineRule="auto"/>
        <w:ind w:left="0" w:firstLine="0"/>
        <w:jc w:val="both"/>
        <w:rPr>
          <w:sz w:val="22"/>
          <w:szCs w:val="22"/>
        </w:rPr>
      </w:pPr>
      <w:r w:rsidRPr="00C3108F">
        <w:rPr>
          <w:sz w:val="22"/>
          <w:szCs w:val="22"/>
        </w:rPr>
        <w:t xml:space="preserve">Quando as certidões apresentadas não tiverem prazo de validade estabelecido pelo competente órgão expedidor, será adotada a vigência de </w:t>
      </w:r>
      <w:r w:rsidRPr="00C3108F">
        <w:rPr>
          <w:b/>
          <w:sz w:val="22"/>
          <w:szCs w:val="22"/>
        </w:rPr>
        <w:t>6</w:t>
      </w:r>
      <w:r w:rsidRPr="00C3108F">
        <w:rPr>
          <w:b/>
          <w:bCs/>
          <w:sz w:val="22"/>
          <w:szCs w:val="22"/>
        </w:rPr>
        <w:t xml:space="preserve">0 (sessenta) dias consecutivos, </w:t>
      </w:r>
      <w:r w:rsidRPr="00C3108F">
        <w:rPr>
          <w:sz w:val="22"/>
          <w:szCs w:val="22"/>
        </w:rPr>
        <w:t>contados a partir da data de sua expedição. Não se enquadram nesse dispositivo os documentos que, pela própria natureza, não apresentam prazo de validade.</w:t>
      </w:r>
    </w:p>
    <w:p w14:paraId="49BF6E5F" w14:textId="77777777" w:rsidR="00DD47CF" w:rsidRPr="00C3108F" w:rsidRDefault="00DD47CF" w:rsidP="00C3108F">
      <w:pPr>
        <w:pStyle w:val="PargrafodaLista"/>
        <w:spacing w:line="276" w:lineRule="auto"/>
        <w:rPr>
          <w:rFonts w:ascii="Arial" w:hAnsi="Arial" w:cs="Arial"/>
          <w:sz w:val="22"/>
          <w:szCs w:val="22"/>
        </w:rPr>
      </w:pPr>
    </w:p>
    <w:p w14:paraId="4FFA03A9" w14:textId="77777777" w:rsidR="00DD47CF" w:rsidRPr="00C3108F" w:rsidRDefault="00DD47CF" w:rsidP="00C3108F">
      <w:pPr>
        <w:pStyle w:val="Default"/>
        <w:numPr>
          <w:ilvl w:val="1"/>
          <w:numId w:val="17"/>
        </w:numPr>
        <w:tabs>
          <w:tab w:val="left" w:pos="0"/>
          <w:tab w:val="left" w:pos="426"/>
        </w:tabs>
        <w:spacing w:line="276" w:lineRule="auto"/>
        <w:ind w:left="0" w:firstLine="0"/>
        <w:jc w:val="both"/>
        <w:rPr>
          <w:sz w:val="22"/>
          <w:szCs w:val="22"/>
        </w:rPr>
      </w:pPr>
      <w:r w:rsidRPr="00C3108F">
        <w:rPr>
          <w:sz w:val="22"/>
          <w:szCs w:val="22"/>
        </w:rPr>
        <w:t xml:space="preserve">Os documentos exigidos nesta Licitação poderão ser apresentados em </w:t>
      </w:r>
      <w:r w:rsidRPr="00C3108F">
        <w:rPr>
          <w:b/>
          <w:sz w:val="22"/>
          <w:szCs w:val="22"/>
        </w:rPr>
        <w:t>original</w:t>
      </w:r>
      <w:r w:rsidRPr="00C3108F">
        <w:rPr>
          <w:sz w:val="22"/>
          <w:szCs w:val="22"/>
        </w:rPr>
        <w:t xml:space="preserve"> ou por qualquer processo de </w:t>
      </w:r>
      <w:r w:rsidRPr="00C3108F">
        <w:rPr>
          <w:b/>
          <w:bCs/>
          <w:sz w:val="22"/>
          <w:szCs w:val="22"/>
        </w:rPr>
        <w:t>cópia</w:t>
      </w:r>
      <w:r w:rsidRPr="00C3108F">
        <w:rPr>
          <w:sz w:val="22"/>
          <w:szCs w:val="22"/>
        </w:rPr>
        <w:t>.</w:t>
      </w:r>
    </w:p>
    <w:p w14:paraId="456B395E" w14:textId="77777777" w:rsidR="00DD47CF" w:rsidRPr="00C3108F" w:rsidRDefault="00DD47CF" w:rsidP="00C3108F">
      <w:pPr>
        <w:pStyle w:val="Default"/>
        <w:numPr>
          <w:ilvl w:val="2"/>
          <w:numId w:val="17"/>
        </w:numPr>
        <w:tabs>
          <w:tab w:val="left" w:pos="426"/>
          <w:tab w:val="left" w:pos="1134"/>
          <w:tab w:val="left" w:pos="1276"/>
        </w:tabs>
        <w:spacing w:line="276" w:lineRule="auto"/>
        <w:ind w:left="567" w:firstLine="0"/>
        <w:jc w:val="both"/>
        <w:rPr>
          <w:rStyle w:val="Forte"/>
          <w:b w:val="0"/>
          <w:color w:val="auto"/>
          <w:sz w:val="22"/>
          <w:szCs w:val="22"/>
        </w:rPr>
      </w:pPr>
      <w:r w:rsidRPr="00C3108F">
        <w:rPr>
          <w:sz w:val="22"/>
          <w:szCs w:val="22"/>
        </w:rPr>
        <w:t xml:space="preserve">Os documentos apresentados por processo de cópia, certidões e certificados exigidos como condição de habilitação, terão sua aceitação condicionada à verificação da veracidade pelo Pregoeiro ou sua Equipe de Apoio, no respectivo </w:t>
      </w:r>
      <w:r w:rsidRPr="00C3108F">
        <w:rPr>
          <w:i/>
          <w:iCs/>
          <w:sz w:val="22"/>
          <w:szCs w:val="22"/>
        </w:rPr>
        <w:t xml:space="preserve">site </w:t>
      </w:r>
      <w:r w:rsidRPr="00C3108F">
        <w:rPr>
          <w:sz w:val="22"/>
          <w:szCs w:val="22"/>
        </w:rPr>
        <w:t xml:space="preserve">do órgão emissor ou por comparação de assinaturas, nos termos da </w:t>
      </w:r>
      <w:hyperlink r:id="rId11" w:history="1">
        <w:r w:rsidRPr="00C3108F">
          <w:rPr>
            <w:rStyle w:val="Hyperlink"/>
            <w:bCs/>
            <w:sz w:val="22"/>
            <w:szCs w:val="22"/>
          </w:rPr>
          <w:t>Lei nº 13.726, de 8 de outubro de 2018.</w:t>
        </w:r>
      </w:hyperlink>
    </w:p>
    <w:p w14:paraId="3D84B639" w14:textId="77777777" w:rsidR="00DD47CF" w:rsidRPr="00C3108F" w:rsidRDefault="00DD47CF" w:rsidP="00C3108F">
      <w:pPr>
        <w:pStyle w:val="Default"/>
        <w:numPr>
          <w:ilvl w:val="2"/>
          <w:numId w:val="17"/>
        </w:numPr>
        <w:tabs>
          <w:tab w:val="left" w:pos="426"/>
          <w:tab w:val="left" w:pos="1134"/>
          <w:tab w:val="left" w:pos="1276"/>
        </w:tabs>
        <w:spacing w:line="276" w:lineRule="auto"/>
        <w:ind w:left="567" w:firstLine="0"/>
        <w:jc w:val="both"/>
        <w:rPr>
          <w:bCs/>
          <w:color w:val="auto"/>
          <w:sz w:val="22"/>
          <w:szCs w:val="22"/>
        </w:rPr>
      </w:pPr>
      <w:r w:rsidRPr="00C3108F">
        <w:rPr>
          <w:sz w:val="22"/>
          <w:szCs w:val="22"/>
        </w:rPr>
        <w:t xml:space="preserve">As certidões e certificados exigidos como condição de habilitação poderão, também, ser apresentados em </w:t>
      </w:r>
      <w:r w:rsidRPr="00C3108F">
        <w:rPr>
          <w:b/>
          <w:bCs/>
          <w:sz w:val="22"/>
          <w:szCs w:val="22"/>
        </w:rPr>
        <w:t>documento extraído diretamente da Internet</w:t>
      </w:r>
      <w:r w:rsidRPr="00C3108F">
        <w:rPr>
          <w:sz w:val="22"/>
          <w:szCs w:val="22"/>
        </w:rPr>
        <w:t xml:space="preserve">, ficando, nesse caso, a sua aceitação condicionada à verificação da sua veracidade pelo Pregoeiro ou sua Equipe de Apoio, no respectivo </w:t>
      </w:r>
      <w:r w:rsidRPr="00C3108F">
        <w:rPr>
          <w:i/>
          <w:iCs/>
          <w:sz w:val="22"/>
          <w:szCs w:val="22"/>
        </w:rPr>
        <w:t xml:space="preserve">site </w:t>
      </w:r>
      <w:r w:rsidRPr="00C3108F">
        <w:rPr>
          <w:sz w:val="22"/>
          <w:szCs w:val="22"/>
        </w:rPr>
        <w:t xml:space="preserve">do órgão emissor. </w:t>
      </w:r>
    </w:p>
    <w:p w14:paraId="274F71D7" w14:textId="77777777" w:rsidR="00DD47CF" w:rsidRPr="00C3108F" w:rsidRDefault="00DD47CF" w:rsidP="00C3108F">
      <w:pPr>
        <w:pStyle w:val="Default"/>
        <w:spacing w:line="276" w:lineRule="auto"/>
        <w:jc w:val="both"/>
        <w:rPr>
          <w:sz w:val="22"/>
          <w:szCs w:val="22"/>
        </w:rPr>
      </w:pPr>
    </w:p>
    <w:p w14:paraId="2DCF035F" w14:textId="77777777" w:rsidR="00DD47CF" w:rsidRPr="00C3108F" w:rsidRDefault="00DD47CF" w:rsidP="00C3108F">
      <w:pPr>
        <w:pStyle w:val="SemEspaamento"/>
        <w:numPr>
          <w:ilvl w:val="1"/>
          <w:numId w:val="17"/>
        </w:numPr>
        <w:tabs>
          <w:tab w:val="left" w:pos="567"/>
        </w:tabs>
        <w:spacing w:line="276" w:lineRule="auto"/>
        <w:ind w:left="0" w:firstLine="0"/>
        <w:jc w:val="both"/>
        <w:rPr>
          <w:rFonts w:ascii="Arial" w:hAnsi="Arial" w:cs="Arial"/>
        </w:rPr>
      </w:pPr>
      <w:r w:rsidRPr="00C3108F">
        <w:rPr>
          <w:rFonts w:ascii="Arial" w:hAnsi="Arial" w:cs="Arial"/>
        </w:rPr>
        <w:t xml:space="preserve">Sob pena de inabilitação, todos os documentos apresentados, deverão estar em nome da licitante com o respectivo número do CNPJ, nas seguintes condições: </w:t>
      </w:r>
    </w:p>
    <w:p w14:paraId="79C12B2D" w14:textId="77777777" w:rsidR="00DD47CF" w:rsidRPr="00C3108F" w:rsidRDefault="00DD47CF" w:rsidP="00C3108F">
      <w:pPr>
        <w:pStyle w:val="SemEspaamento"/>
        <w:numPr>
          <w:ilvl w:val="2"/>
          <w:numId w:val="17"/>
        </w:numPr>
        <w:tabs>
          <w:tab w:val="left" w:pos="567"/>
          <w:tab w:val="left" w:pos="1134"/>
          <w:tab w:val="left" w:pos="1276"/>
        </w:tabs>
        <w:spacing w:line="276" w:lineRule="auto"/>
        <w:ind w:left="567" w:firstLine="0"/>
        <w:jc w:val="both"/>
        <w:rPr>
          <w:rFonts w:ascii="Arial" w:hAnsi="Arial" w:cs="Arial"/>
        </w:rPr>
      </w:pPr>
      <w:r w:rsidRPr="00C3108F">
        <w:rPr>
          <w:rFonts w:ascii="Arial" w:hAnsi="Arial" w:cs="Arial"/>
        </w:rPr>
        <w:t xml:space="preserve">se a licitante for a matriz, todos os documentos deverão estar em nome da matriz; </w:t>
      </w:r>
    </w:p>
    <w:p w14:paraId="02A24B1F" w14:textId="77777777" w:rsidR="00DD47CF" w:rsidRPr="00C3108F" w:rsidRDefault="00DD47CF" w:rsidP="00C3108F">
      <w:pPr>
        <w:pStyle w:val="SemEspaamento"/>
        <w:numPr>
          <w:ilvl w:val="2"/>
          <w:numId w:val="17"/>
        </w:numPr>
        <w:tabs>
          <w:tab w:val="left" w:pos="567"/>
          <w:tab w:val="left" w:pos="1276"/>
        </w:tabs>
        <w:spacing w:line="276" w:lineRule="auto"/>
        <w:ind w:hanging="153"/>
        <w:jc w:val="both"/>
        <w:rPr>
          <w:rFonts w:ascii="Arial" w:hAnsi="Arial" w:cs="Arial"/>
        </w:rPr>
      </w:pPr>
      <w:r w:rsidRPr="00C3108F">
        <w:rPr>
          <w:rFonts w:ascii="Arial" w:hAnsi="Arial" w:cs="Arial"/>
        </w:rPr>
        <w:t>se a licitante for a filial, todos os documentos deverão estar em nome da filial.</w:t>
      </w:r>
    </w:p>
    <w:p w14:paraId="27289BC9" w14:textId="77777777" w:rsidR="00DD47CF" w:rsidRPr="00C3108F" w:rsidRDefault="00DD47CF" w:rsidP="00C3108F">
      <w:pPr>
        <w:pStyle w:val="SemEspaamento"/>
        <w:numPr>
          <w:ilvl w:val="2"/>
          <w:numId w:val="17"/>
        </w:numPr>
        <w:tabs>
          <w:tab w:val="left" w:pos="567"/>
          <w:tab w:val="left" w:pos="1276"/>
        </w:tabs>
        <w:spacing w:line="276" w:lineRule="auto"/>
        <w:ind w:left="567" w:firstLine="0"/>
        <w:jc w:val="both"/>
        <w:rPr>
          <w:rFonts w:ascii="Arial" w:hAnsi="Arial" w:cs="Arial"/>
        </w:rPr>
      </w:pPr>
      <w:r w:rsidRPr="00C3108F">
        <w:rPr>
          <w:rFonts w:ascii="Arial" w:hAnsi="Arial" w:cs="Arial"/>
        </w:rPr>
        <w:lastRenderedPageBreak/>
        <w:t xml:space="preserve">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 </w:t>
      </w:r>
    </w:p>
    <w:p w14:paraId="5BED3859" w14:textId="77777777" w:rsidR="00DD47CF" w:rsidRPr="00C3108F" w:rsidRDefault="00DD47CF" w:rsidP="00C3108F">
      <w:pPr>
        <w:pStyle w:val="SemEspaamento"/>
        <w:numPr>
          <w:ilvl w:val="2"/>
          <w:numId w:val="17"/>
        </w:numPr>
        <w:tabs>
          <w:tab w:val="left" w:pos="567"/>
          <w:tab w:val="left" w:pos="1276"/>
        </w:tabs>
        <w:spacing w:line="276" w:lineRule="auto"/>
        <w:ind w:left="567" w:firstLine="0"/>
        <w:jc w:val="both"/>
        <w:rPr>
          <w:rFonts w:ascii="Arial" w:hAnsi="Arial" w:cs="Arial"/>
        </w:rPr>
      </w:pPr>
      <w:r w:rsidRPr="00C3108F">
        <w:rPr>
          <w:rFonts w:ascii="Arial" w:hAnsi="Arial" w:cs="Arial"/>
        </w:rPr>
        <w:t xml:space="preserve">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 </w:t>
      </w:r>
    </w:p>
    <w:p w14:paraId="72D63D89" w14:textId="77777777" w:rsidR="00DD47CF" w:rsidRPr="00C3108F" w:rsidRDefault="00DD47CF" w:rsidP="00C3108F">
      <w:pPr>
        <w:pStyle w:val="SemEspaamento"/>
        <w:numPr>
          <w:ilvl w:val="1"/>
          <w:numId w:val="17"/>
        </w:numPr>
        <w:tabs>
          <w:tab w:val="left" w:pos="142"/>
          <w:tab w:val="left" w:pos="567"/>
        </w:tabs>
        <w:spacing w:line="276" w:lineRule="auto"/>
        <w:ind w:left="0" w:firstLine="0"/>
        <w:jc w:val="both"/>
        <w:rPr>
          <w:rFonts w:ascii="Arial" w:hAnsi="Arial" w:cs="Arial"/>
        </w:rPr>
      </w:pPr>
      <w:r w:rsidRPr="00C3108F">
        <w:rPr>
          <w:rFonts w:ascii="Arial" w:hAnsi="Arial" w:cs="Arial"/>
        </w:rPr>
        <w:t>A não-regularização da documentação, no prazo previsto no i</w:t>
      </w:r>
      <w:r w:rsidRPr="00C3108F">
        <w:rPr>
          <w:rFonts w:ascii="Arial" w:hAnsi="Arial" w:cs="Arial"/>
          <w:bCs/>
        </w:rPr>
        <w:t>tem 9.6</w:t>
      </w:r>
      <w:r w:rsidRPr="00C3108F">
        <w:rPr>
          <w:rFonts w:ascii="Arial" w:hAnsi="Arial" w:cs="Arial"/>
          <w:b/>
          <w:bCs/>
        </w:rPr>
        <w:t xml:space="preserve">, </w:t>
      </w:r>
      <w:r w:rsidRPr="00C3108F">
        <w:rPr>
          <w:rFonts w:ascii="Arial" w:hAnsi="Arial" w:cs="Arial"/>
        </w:rPr>
        <w:t>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14:paraId="2003A55C" w14:textId="77777777" w:rsidR="00D55593" w:rsidRPr="00C3108F" w:rsidRDefault="00D55593" w:rsidP="00C3108F">
      <w:pPr>
        <w:pStyle w:val="SemEspaamento"/>
        <w:tabs>
          <w:tab w:val="left" w:pos="142"/>
          <w:tab w:val="left" w:pos="567"/>
        </w:tabs>
        <w:spacing w:line="276" w:lineRule="auto"/>
        <w:jc w:val="both"/>
        <w:rPr>
          <w:rFonts w:ascii="Arial" w:hAnsi="Arial" w:cs="Arial"/>
        </w:rPr>
      </w:pPr>
    </w:p>
    <w:p w14:paraId="46EB862D" w14:textId="77777777" w:rsidR="00DD47CF" w:rsidRPr="00C3108F" w:rsidRDefault="00DD47CF" w:rsidP="00C3108F">
      <w:pPr>
        <w:pStyle w:val="Default"/>
        <w:numPr>
          <w:ilvl w:val="1"/>
          <w:numId w:val="17"/>
        </w:numPr>
        <w:tabs>
          <w:tab w:val="left" w:pos="0"/>
          <w:tab w:val="left" w:pos="567"/>
        </w:tabs>
        <w:spacing w:line="276" w:lineRule="auto"/>
        <w:ind w:left="0" w:firstLine="0"/>
        <w:jc w:val="both"/>
        <w:rPr>
          <w:sz w:val="22"/>
          <w:szCs w:val="22"/>
        </w:rPr>
      </w:pPr>
      <w:r w:rsidRPr="00C3108F">
        <w:rPr>
          <w:sz w:val="22"/>
          <w:szCs w:val="22"/>
        </w:rPr>
        <w:t xml:space="preserve">Constatado o atendimento das exigências de habilitação fixadas neste edital, o licitante – 1º classificado – será declarado vencedor, sendo-lhe adjudicado o objeto do certame. </w:t>
      </w:r>
    </w:p>
    <w:p w14:paraId="54873853" w14:textId="77777777" w:rsidR="00D55593" w:rsidRPr="00C3108F" w:rsidRDefault="00D55593" w:rsidP="00C3108F">
      <w:pPr>
        <w:pStyle w:val="Default"/>
        <w:tabs>
          <w:tab w:val="left" w:pos="0"/>
          <w:tab w:val="left" w:pos="567"/>
        </w:tabs>
        <w:spacing w:line="276" w:lineRule="auto"/>
        <w:jc w:val="both"/>
        <w:rPr>
          <w:sz w:val="22"/>
          <w:szCs w:val="22"/>
        </w:rPr>
      </w:pPr>
    </w:p>
    <w:p w14:paraId="6288A908" w14:textId="77777777" w:rsidR="00DD47CF" w:rsidRPr="00C3108F" w:rsidRDefault="00DD47CF" w:rsidP="00C3108F">
      <w:pPr>
        <w:pStyle w:val="Default"/>
        <w:numPr>
          <w:ilvl w:val="1"/>
          <w:numId w:val="17"/>
        </w:numPr>
        <w:tabs>
          <w:tab w:val="left" w:pos="0"/>
          <w:tab w:val="left" w:pos="567"/>
        </w:tabs>
        <w:spacing w:line="276" w:lineRule="auto"/>
        <w:ind w:left="0" w:firstLine="0"/>
        <w:jc w:val="both"/>
        <w:rPr>
          <w:sz w:val="22"/>
          <w:szCs w:val="22"/>
        </w:rPr>
      </w:pPr>
      <w:r w:rsidRPr="00C3108F">
        <w:rPr>
          <w:sz w:val="22"/>
          <w:szCs w:val="22"/>
        </w:rPr>
        <w:t xml:space="preserve">Se a oferta do 1º (e, dependendo o caso, do 2º), classificado(s) não for aceitável ou se o licitante desatender às exigências habilitatórias, o (pregoeiro examinará a oferta </w:t>
      </w:r>
      <w:proofErr w:type="gramStart"/>
      <w:r w:rsidRPr="00C3108F">
        <w:rPr>
          <w:sz w:val="22"/>
          <w:szCs w:val="22"/>
        </w:rPr>
        <w:t>subsequente,  verificando</w:t>
      </w:r>
      <w:proofErr w:type="gramEnd"/>
      <w:r w:rsidRPr="00C3108F">
        <w:rPr>
          <w:sz w:val="22"/>
          <w:szCs w:val="22"/>
        </w:rPr>
        <w:t xml:space="preserve"> a sua aceitabilidade e procedendo à habilitação do proponente, na ordem de  classificação, e, assim sucessivamente, até a apuração de uma licitante (duas, conforme o caso)  que atenda(m) ao edital, sendo o respectivo licitante declarado vencedor e a ele adjudicado o  objeto do certame. </w:t>
      </w:r>
      <w:r w:rsidRPr="00C3108F">
        <w:rPr>
          <w:sz w:val="22"/>
          <w:szCs w:val="22"/>
        </w:rPr>
        <w:cr/>
      </w:r>
    </w:p>
    <w:p w14:paraId="2FC992CA" w14:textId="77777777" w:rsidR="00DD47CF" w:rsidRPr="00C3108F" w:rsidRDefault="00DD47CF" w:rsidP="00C3108F">
      <w:pPr>
        <w:pStyle w:val="SemEspaamento"/>
        <w:numPr>
          <w:ilvl w:val="0"/>
          <w:numId w:val="18"/>
        </w:numPr>
        <w:tabs>
          <w:tab w:val="left" w:pos="426"/>
        </w:tabs>
        <w:spacing w:line="276" w:lineRule="auto"/>
        <w:ind w:hanging="720"/>
        <w:jc w:val="both"/>
        <w:rPr>
          <w:rFonts w:ascii="Arial" w:hAnsi="Arial" w:cs="Arial"/>
          <w:b/>
        </w:rPr>
      </w:pPr>
      <w:r w:rsidRPr="00C3108F">
        <w:rPr>
          <w:rFonts w:ascii="Arial" w:hAnsi="Arial" w:cs="Arial"/>
          <w:b/>
        </w:rPr>
        <w:t>DO PROCEDIMENTO E JULGAMENTO</w:t>
      </w:r>
    </w:p>
    <w:p w14:paraId="63112506" w14:textId="382D21D6" w:rsidR="00DD47CF" w:rsidRPr="00C3108F" w:rsidRDefault="00DD47CF" w:rsidP="00431C66">
      <w:pPr>
        <w:pStyle w:val="SemEspaamento"/>
        <w:numPr>
          <w:ilvl w:val="1"/>
          <w:numId w:val="20"/>
        </w:numPr>
        <w:tabs>
          <w:tab w:val="left" w:pos="567"/>
        </w:tabs>
        <w:spacing w:line="276" w:lineRule="auto"/>
        <w:ind w:left="0" w:firstLine="0"/>
        <w:jc w:val="both"/>
        <w:rPr>
          <w:rFonts w:ascii="Arial" w:hAnsi="Arial" w:cs="Arial"/>
          <w:b/>
        </w:rPr>
      </w:pPr>
      <w:r w:rsidRPr="00C3108F">
        <w:rPr>
          <w:rFonts w:ascii="Arial" w:hAnsi="Arial" w:cs="Arial"/>
        </w:rPr>
        <w:t>Declarada a abertura da sessão pela pregoeira, não mais serão admitidas novas proponentes, dando-se início à sessão.</w:t>
      </w:r>
    </w:p>
    <w:p w14:paraId="23C648A0" w14:textId="77777777" w:rsidR="00640838" w:rsidRPr="00C3108F" w:rsidRDefault="00640838" w:rsidP="00C3108F">
      <w:pPr>
        <w:pStyle w:val="SemEspaamento"/>
        <w:tabs>
          <w:tab w:val="left" w:pos="426"/>
        </w:tabs>
        <w:spacing w:line="276" w:lineRule="auto"/>
        <w:jc w:val="both"/>
        <w:rPr>
          <w:rFonts w:ascii="Arial" w:hAnsi="Arial" w:cs="Arial"/>
          <w:b/>
        </w:rPr>
      </w:pPr>
    </w:p>
    <w:p w14:paraId="08DCD5C1" w14:textId="690EE774" w:rsidR="00DD47CF" w:rsidRPr="00C3108F" w:rsidRDefault="00DD47CF" w:rsidP="00431C66">
      <w:pPr>
        <w:pStyle w:val="SemEspaamento"/>
        <w:numPr>
          <w:ilvl w:val="1"/>
          <w:numId w:val="20"/>
        </w:numPr>
        <w:tabs>
          <w:tab w:val="left" w:pos="567"/>
        </w:tabs>
        <w:spacing w:line="276" w:lineRule="auto"/>
        <w:ind w:left="0" w:firstLine="0"/>
        <w:jc w:val="both"/>
        <w:rPr>
          <w:rFonts w:ascii="Arial" w:hAnsi="Arial" w:cs="Arial"/>
          <w:b/>
        </w:rPr>
      </w:pPr>
      <w:r w:rsidRPr="00C3108F">
        <w:rPr>
          <w:rFonts w:ascii="Arial" w:hAnsi="Arial" w:cs="Arial"/>
        </w:rPr>
        <w:t>Estando de posse da relação das Licitantes credenciadas, a Pregoeira fará divulgação verbal dos interessados, sendo que as Proponentes credenciadas poderão ofertar lances durante a sessão do pregão.</w:t>
      </w:r>
    </w:p>
    <w:p w14:paraId="1B01065C" w14:textId="77777777" w:rsidR="00640838" w:rsidRPr="00C3108F" w:rsidRDefault="00640838" w:rsidP="00C3108F">
      <w:pPr>
        <w:pStyle w:val="SemEspaamento"/>
        <w:tabs>
          <w:tab w:val="left" w:pos="426"/>
        </w:tabs>
        <w:spacing w:line="276" w:lineRule="auto"/>
        <w:jc w:val="both"/>
        <w:rPr>
          <w:rFonts w:ascii="Arial" w:hAnsi="Arial" w:cs="Arial"/>
          <w:b/>
        </w:rPr>
      </w:pPr>
    </w:p>
    <w:p w14:paraId="115DC893" w14:textId="0181A815" w:rsidR="00DD47CF" w:rsidRPr="00431C66" w:rsidRDefault="00DD47CF" w:rsidP="00431C66">
      <w:pPr>
        <w:pStyle w:val="SemEspaamento"/>
        <w:numPr>
          <w:ilvl w:val="1"/>
          <w:numId w:val="20"/>
        </w:numPr>
        <w:tabs>
          <w:tab w:val="left" w:pos="567"/>
        </w:tabs>
        <w:spacing w:line="276" w:lineRule="auto"/>
        <w:ind w:left="0" w:firstLine="0"/>
        <w:jc w:val="both"/>
        <w:rPr>
          <w:rFonts w:ascii="Arial" w:hAnsi="Arial" w:cs="Arial"/>
          <w:b/>
        </w:rPr>
      </w:pPr>
      <w:r w:rsidRPr="00C3108F">
        <w:rPr>
          <w:rFonts w:ascii="Arial" w:hAnsi="Arial" w:cs="Arial"/>
        </w:rPr>
        <w:t>A sessão do pregão será contínua, podendo ser suspensa para diligencias e/ou interrupções que se fizerem necessárias, ficando as licitantes convocadas para reinicio da sessão no dia e horário subsequente determinado na sessão pela pregoeira.</w:t>
      </w:r>
    </w:p>
    <w:p w14:paraId="6619EF30" w14:textId="77777777" w:rsidR="00431C66" w:rsidRPr="00C3108F" w:rsidRDefault="00431C66" w:rsidP="00431C66">
      <w:pPr>
        <w:pStyle w:val="SemEspaamento"/>
        <w:tabs>
          <w:tab w:val="left" w:pos="567"/>
        </w:tabs>
        <w:spacing w:line="276" w:lineRule="auto"/>
        <w:jc w:val="both"/>
        <w:rPr>
          <w:rFonts w:ascii="Arial" w:hAnsi="Arial" w:cs="Arial"/>
          <w:b/>
        </w:rPr>
      </w:pPr>
    </w:p>
    <w:p w14:paraId="55E45803" w14:textId="73C5ACC3" w:rsidR="00DD47CF" w:rsidRPr="00C3108F" w:rsidRDefault="00DD47CF" w:rsidP="00431C66">
      <w:pPr>
        <w:pStyle w:val="SemEspaamento"/>
        <w:numPr>
          <w:ilvl w:val="1"/>
          <w:numId w:val="20"/>
        </w:numPr>
        <w:tabs>
          <w:tab w:val="left" w:pos="567"/>
        </w:tabs>
        <w:spacing w:line="276" w:lineRule="auto"/>
        <w:ind w:left="0" w:firstLine="0"/>
        <w:jc w:val="both"/>
        <w:rPr>
          <w:rFonts w:ascii="Arial" w:hAnsi="Arial" w:cs="Arial"/>
          <w:b/>
        </w:rPr>
      </w:pPr>
      <w:r w:rsidRPr="00C3108F">
        <w:rPr>
          <w:rFonts w:ascii="Arial" w:hAnsi="Arial" w:cs="Arial"/>
        </w:rPr>
        <w:t>Abertos os envelopes contendo as propostas de preços, será feita conferencia de sua conformidade com as exigências do Edital e posterior rubrica pela Pregoeir</w:t>
      </w:r>
      <w:r w:rsidR="00640838" w:rsidRPr="00C3108F">
        <w:rPr>
          <w:rFonts w:ascii="Arial" w:hAnsi="Arial" w:cs="Arial"/>
        </w:rPr>
        <w:t>a, Equipe de Apoio e licitantes.</w:t>
      </w:r>
    </w:p>
    <w:p w14:paraId="3411562A" w14:textId="77777777" w:rsidR="00640838" w:rsidRPr="00C3108F" w:rsidRDefault="00640838" w:rsidP="00C3108F">
      <w:pPr>
        <w:pStyle w:val="SemEspaamento"/>
        <w:tabs>
          <w:tab w:val="left" w:pos="426"/>
        </w:tabs>
        <w:spacing w:line="276" w:lineRule="auto"/>
        <w:jc w:val="both"/>
        <w:rPr>
          <w:rFonts w:ascii="Arial" w:hAnsi="Arial" w:cs="Arial"/>
          <w:b/>
        </w:rPr>
      </w:pPr>
    </w:p>
    <w:p w14:paraId="18235264" w14:textId="77CC6E18" w:rsidR="00DD47CF" w:rsidRPr="00C3108F" w:rsidRDefault="00DD47CF" w:rsidP="00431C66">
      <w:pPr>
        <w:pStyle w:val="SemEspaamento"/>
        <w:numPr>
          <w:ilvl w:val="1"/>
          <w:numId w:val="20"/>
        </w:numPr>
        <w:tabs>
          <w:tab w:val="left" w:pos="567"/>
        </w:tabs>
        <w:spacing w:line="276" w:lineRule="auto"/>
        <w:ind w:left="0" w:firstLine="0"/>
        <w:jc w:val="both"/>
        <w:rPr>
          <w:rFonts w:ascii="Arial" w:hAnsi="Arial" w:cs="Arial"/>
          <w:b/>
        </w:rPr>
      </w:pPr>
      <w:r w:rsidRPr="00C3108F">
        <w:rPr>
          <w:rFonts w:ascii="Arial" w:hAnsi="Arial" w:cs="Arial"/>
        </w:rPr>
        <w:t xml:space="preserve">Para efeito de oferecimento de lances verbais, o pregoeiro classificará o autor da proposta de menor preço por item e aqueles que tenham apresentado propostas em valores sucessivos e superiores em até 10% (dez por cento) à proposta de menor preço, para participarem dos lances verbais. </w:t>
      </w:r>
    </w:p>
    <w:p w14:paraId="1E1C8499" w14:textId="77777777" w:rsidR="00640838" w:rsidRPr="00C3108F" w:rsidRDefault="00640838" w:rsidP="00C3108F">
      <w:pPr>
        <w:pStyle w:val="SemEspaamento"/>
        <w:tabs>
          <w:tab w:val="left" w:pos="426"/>
        </w:tabs>
        <w:spacing w:line="276" w:lineRule="auto"/>
        <w:jc w:val="both"/>
        <w:rPr>
          <w:rFonts w:ascii="Arial" w:hAnsi="Arial" w:cs="Arial"/>
          <w:b/>
        </w:rPr>
      </w:pPr>
    </w:p>
    <w:p w14:paraId="471792E2" w14:textId="63B0406F" w:rsidR="00DD47CF" w:rsidRPr="00C3108F" w:rsidRDefault="00DD47CF" w:rsidP="00431C66">
      <w:pPr>
        <w:pStyle w:val="SemEspaamento"/>
        <w:numPr>
          <w:ilvl w:val="1"/>
          <w:numId w:val="20"/>
        </w:numPr>
        <w:tabs>
          <w:tab w:val="left" w:pos="567"/>
        </w:tabs>
        <w:spacing w:line="276" w:lineRule="auto"/>
        <w:ind w:left="0" w:firstLine="0"/>
        <w:jc w:val="both"/>
        <w:rPr>
          <w:rFonts w:ascii="Arial" w:hAnsi="Arial" w:cs="Arial"/>
          <w:b/>
        </w:rPr>
      </w:pPr>
      <w:r w:rsidRPr="00C3108F">
        <w:rPr>
          <w:rFonts w:ascii="Arial" w:hAnsi="Arial" w:cs="Arial"/>
        </w:rPr>
        <w:t xml:space="preserve">Se não houver, no mínimo 03 (três) propostas de preços nas condições definidas na cláusula anterior, o Pregoeiro classificará as melhores propostas subsequentes, até o máximo de 03 (três), </w:t>
      </w:r>
      <w:r w:rsidRPr="00C3108F">
        <w:rPr>
          <w:rFonts w:ascii="Arial" w:hAnsi="Arial" w:cs="Arial"/>
        </w:rPr>
        <w:lastRenderedPageBreak/>
        <w:t>para que seus autores participem dos lances verbais, quaisquer que sejam os preços oferecidos nas propostas apresentadas.</w:t>
      </w:r>
    </w:p>
    <w:p w14:paraId="6E6AD5DE" w14:textId="7BA4C860" w:rsidR="00DD47CF" w:rsidRPr="00C3108F" w:rsidRDefault="00DD47CF" w:rsidP="00431C66">
      <w:pPr>
        <w:pStyle w:val="SemEspaamento"/>
        <w:numPr>
          <w:ilvl w:val="1"/>
          <w:numId w:val="20"/>
        </w:numPr>
        <w:tabs>
          <w:tab w:val="left" w:pos="426"/>
          <w:tab w:val="left" w:pos="567"/>
        </w:tabs>
        <w:spacing w:line="276" w:lineRule="auto"/>
        <w:ind w:left="0" w:firstLine="0"/>
        <w:jc w:val="both"/>
        <w:rPr>
          <w:rFonts w:ascii="Arial" w:hAnsi="Arial" w:cs="Arial"/>
          <w:b/>
        </w:rPr>
      </w:pPr>
      <w:r w:rsidRPr="00C3108F">
        <w:rPr>
          <w:rFonts w:ascii="Arial" w:hAnsi="Arial" w:cs="Arial"/>
        </w:rPr>
        <w:t>Caso duas ou mais propostas comerciais em igualdade de condições ficarem empatadas, será realizado sorteio em ato público, para definir a ordem de apresentação dos lances.</w:t>
      </w:r>
    </w:p>
    <w:p w14:paraId="139BA9D3" w14:textId="77777777" w:rsidR="00640838" w:rsidRPr="00C3108F" w:rsidRDefault="00640838" w:rsidP="00C3108F">
      <w:pPr>
        <w:pStyle w:val="SemEspaamento"/>
        <w:tabs>
          <w:tab w:val="left" w:pos="426"/>
        </w:tabs>
        <w:spacing w:line="276" w:lineRule="auto"/>
        <w:jc w:val="both"/>
        <w:rPr>
          <w:rFonts w:ascii="Arial" w:hAnsi="Arial" w:cs="Arial"/>
          <w:b/>
        </w:rPr>
      </w:pPr>
    </w:p>
    <w:p w14:paraId="55CEC703" w14:textId="280772FD" w:rsidR="00DD47CF" w:rsidRPr="00431C66" w:rsidRDefault="00DD47CF" w:rsidP="00431C66">
      <w:pPr>
        <w:pStyle w:val="SemEspaamento"/>
        <w:numPr>
          <w:ilvl w:val="1"/>
          <w:numId w:val="20"/>
        </w:numPr>
        <w:tabs>
          <w:tab w:val="left" w:pos="426"/>
          <w:tab w:val="left" w:pos="567"/>
        </w:tabs>
        <w:spacing w:line="276" w:lineRule="auto"/>
        <w:ind w:left="0" w:firstLine="0"/>
        <w:jc w:val="both"/>
        <w:rPr>
          <w:rFonts w:ascii="Arial" w:hAnsi="Arial" w:cs="Arial"/>
          <w:b/>
        </w:rPr>
      </w:pPr>
      <w:r w:rsidRPr="00C3108F">
        <w:rPr>
          <w:rFonts w:ascii="Arial" w:hAnsi="Arial" w:cs="Arial"/>
        </w:rPr>
        <w:t>A Licitante que desistir de sua proposta escrita está sujeita às sanções administrativas previstas nestas Instruções.</w:t>
      </w:r>
    </w:p>
    <w:p w14:paraId="7D44B650" w14:textId="77777777" w:rsidR="00431C66" w:rsidRDefault="00431C66" w:rsidP="00431C66">
      <w:pPr>
        <w:pStyle w:val="PargrafodaLista"/>
        <w:rPr>
          <w:rFonts w:ascii="Arial" w:hAnsi="Arial" w:cs="Arial"/>
          <w:b/>
        </w:rPr>
      </w:pPr>
    </w:p>
    <w:p w14:paraId="6B44639A" w14:textId="684B3399" w:rsidR="00DD47CF" w:rsidRPr="00C3108F" w:rsidRDefault="00DD47CF" w:rsidP="00431C66">
      <w:pPr>
        <w:pStyle w:val="SemEspaamento"/>
        <w:numPr>
          <w:ilvl w:val="1"/>
          <w:numId w:val="20"/>
        </w:numPr>
        <w:tabs>
          <w:tab w:val="left" w:pos="426"/>
          <w:tab w:val="left" w:pos="567"/>
        </w:tabs>
        <w:spacing w:line="276" w:lineRule="auto"/>
        <w:ind w:left="0" w:firstLine="0"/>
        <w:jc w:val="both"/>
        <w:rPr>
          <w:rFonts w:ascii="Arial" w:hAnsi="Arial" w:cs="Arial"/>
          <w:b/>
        </w:rPr>
      </w:pPr>
      <w:r w:rsidRPr="00C3108F">
        <w:rPr>
          <w:rFonts w:ascii="Arial" w:hAnsi="Arial" w:cs="Arial"/>
          <w:b/>
        </w:rPr>
        <w:t>Dos Lances Verbais:</w:t>
      </w:r>
    </w:p>
    <w:p w14:paraId="39AE024F" w14:textId="77777777" w:rsidR="00DD47CF" w:rsidRPr="00C3108F" w:rsidRDefault="00DD47CF" w:rsidP="00431C66">
      <w:pPr>
        <w:pStyle w:val="SemEspaamento"/>
        <w:numPr>
          <w:ilvl w:val="2"/>
          <w:numId w:val="20"/>
        </w:numPr>
        <w:tabs>
          <w:tab w:val="left" w:pos="709"/>
          <w:tab w:val="left" w:pos="1134"/>
          <w:tab w:val="left" w:pos="1276"/>
        </w:tabs>
        <w:spacing w:line="276" w:lineRule="auto"/>
        <w:ind w:left="0" w:firstLine="0"/>
        <w:jc w:val="both"/>
        <w:rPr>
          <w:rFonts w:ascii="Arial" w:hAnsi="Arial" w:cs="Arial"/>
          <w:b/>
        </w:rPr>
      </w:pPr>
      <w:r w:rsidRPr="00C3108F">
        <w:rPr>
          <w:rFonts w:ascii="Arial" w:hAnsi="Arial" w:cs="Arial"/>
        </w:rPr>
        <w:t xml:space="preserve">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 </w:t>
      </w:r>
    </w:p>
    <w:p w14:paraId="639B51CF" w14:textId="77777777" w:rsidR="00DD47CF" w:rsidRPr="00C3108F" w:rsidRDefault="00DD47CF" w:rsidP="00431C66">
      <w:pPr>
        <w:pStyle w:val="SemEspaamento"/>
        <w:numPr>
          <w:ilvl w:val="2"/>
          <w:numId w:val="20"/>
        </w:numPr>
        <w:tabs>
          <w:tab w:val="left" w:pos="426"/>
          <w:tab w:val="left" w:pos="709"/>
          <w:tab w:val="left" w:pos="1134"/>
          <w:tab w:val="left" w:pos="1276"/>
        </w:tabs>
        <w:spacing w:line="276" w:lineRule="auto"/>
        <w:ind w:left="0" w:firstLine="0"/>
        <w:jc w:val="both"/>
        <w:rPr>
          <w:rFonts w:ascii="Arial" w:hAnsi="Arial" w:cs="Arial"/>
          <w:b/>
        </w:rPr>
      </w:pPr>
      <w:r w:rsidRPr="00C3108F">
        <w:rPr>
          <w:rFonts w:ascii="Arial" w:hAnsi="Arial" w:cs="Arial"/>
        </w:rPr>
        <w:t>Para a formulação de lances, poderá ser concedido tempo para o atendimento a eventuais situações, como critério de desempate, preferência de contratação desde que as propostas apresentadas sejam iguais ou até 5% (cinco por cento) superiores ao melhor preço ofertado na fase de lances necessidades de avaliação e de consulta à empresa pelo seu representante, por meio de telefone ou outros meios disponíveis;</w:t>
      </w:r>
    </w:p>
    <w:p w14:paraId="589E6C7B" w14:textId="77777777" w:rsidR="00DD47CF" w:rsidRPr="00C3108F" w:rsidRDefault="00DD47CF" w:rsidP="00431C66">
      <w:pPr>
        <w:pStyle w:val="SemEspaamento"/>
        <w:numPr>
          <w:ilvl w:val="2"/>
          <w:numId w:val="20"/>
        </w:numPr>
        <w:tabs>
          <w:tab w:val="left" w:pos="426"/>
          <w:tab w:val="left" w:pos="709"/>
          <w:tab w:val="left" w:pos="1134"/>
          <w:tab w:val="left" w:pos="1276"/>
        </w:tabs>
        <w:spacing w:line="276" w:lineRule="auto"/>
        <w:ind w:left="0" w:firstLine="0"/>
        <w:jc w:val="both"/>
        <w:rPr>
          <w:rFonts w:ascii="Arial" w:hAnsi="Arial" w:cs="Arial"/>
          <w:b/>
        </w:rPr>
      </w:pPr>
      <w:r w:rsidRPr="00C3108F">
        <w:rPr>
          <w:rFonts w:ascii="Arial" w:hAnsi="Arial" w:cs="Arial"/>
        </w:rPr>
        <w:t>Na hipótese em que houver mais de uma proposta igual de menor valor por item, sem que tenha havido oferta de lances verbais, a ordem de classificação dar-se-á mediante novo sorteio a ser realizado, na mesma sessão pública, pelo Pregoeiro;</w:t>
      </w:r>
    </w:p>
    <w:p w14:paraId="50B4954E" w14:textId="77777777" w:rsidR="00DD47CF" w:rsidRPr="00C3108F" w:rsidRDefault="00DD47CF" w:rsidP="00431C66">
      <w:pPr>
        <w:pStyle w:val="SemEspaamento"/>
        <w:numPr>
          <w:ilvl w:val="2"/>
          <w:numId w:val="20"/>
        </w:numPr>
        <w:tabs>
          <w:tab w:val="left" w:pos="426"/>
          <w:tab w:val="left" w:pos="709"/>
          <w:tab w:val="left" w:pos="1134"/>
          <w:tab w:val="left" w:pos="1276"/>
        </w:tabs>
        <w:spacing w:line="276" w:lineRule="auto"/>
        <w:ind w:left="0" w:firstLine="0"/>
        <w:jc w:val="both"/>
        <w:rPr>
          <w:rFonts w:ascii="Arial" w:hAnsi="Arial" w:cs="Arial"/>
          <w:b/>
        </w:rPr>
      </w:pPr>
      <w:r w:rsidRPr="00C3108F">
        <w:rPr>
          <w:rFonts w:ascii="Arial" w:hAnsi="Arial" w:cs="Arial"/>
        </w:rPr>
        <w:t xml:space="preserve">Não poderá haver desistência dos lances ofertados, sujeitando-se a Licitante desistente às penalidades legais e às sanções administrativas previstas nestas Instruções; </w:t>
      </w:r>
    </w:p>
    <w:p w14:paraId="3AD0BD62" w14:textId="77777777" w:rsidR="00DD47CF" w:rsidRPr="00C3108F" w:rsidRDefault="00DD47CF" w:rsidP="00431C66">
      <w:pPr>
        <w:pStyle w:val="SemEspaamento"/>
        <w:numPr>
          <w:ilvl w:val="2"/>
          <w:numId w:val="20"/>
        </w:numPr>
        <w:tabs>
          <w:tab w:val="left" w:pos="426"/>
          <w:tab w:val="left" w:pos="709"/>
          <w:tab w:val="left" w:pos="1134"/>
          <w:tab w:val="left" w:pos="1276"/>
        </w:tabs>
        <w:spacing w:line="276" w:lineRule="auto"/>
        <w:ind w:left="0" w:firstLine="0"/>
        <w:jc w:val="both"/>
        <w:rPr>
          <w:rFonts w:ascii="Arial" w:hAnsi="Arial" w:cs="Arial"/>
          <w:b/>
        </w:rPr>
      </w:pPr>
      <w:r w:rsidRPr="00C3108F">
        <w:rPr>
          <w:rFonts w:ascii="Arial" w:hAnsi="Arial" w:cs="Arial"/>
        </w:rPr>
        <w:t xml:space="preserve">A desistência em apresentar lance verbal, quando convocado pelo pregoeiro, implicará na exclusão do licitante da etapa de lances verbais e na manutenção do último preço apresentado pelo licitante, para efeito de posterior ordenação das propostas; </w:t>
      </w:r>
    </w:p>
    <w:p w14:paraId="74FE2F97" w14:textId="77777777" w:rsidR="00DD47CF" w:rsidRPr="00C3108F" w:rsidRDefault="00DD47CF" w:rsidP="00431C66">
      <w:pPr>
        <w:pStyle w:val="SemEspaamento"/>
        <w:numPr>
          <w:ilvl w:val="2"/>
          <w:numId w:val="20"/>
        </w:numPr>
        <w:tabs>
          <w:tab w:val="left" w:pos="426"/>
          <w:tab w:val="left" w:pos="709"/>
          <w:tab w:val="left" w:pos="1134"/>
          <w:tab w:val="left" w:pos="1276"/>
        </w:tabs>
        <w:spacing w:line="276" w:lineRule="auto"/>
        <w:ind w:left="0" w:firstLine="0"/>
        <w:jc w:val="both"/>
        <w:rPr>
          <w:rFonts w:ascii="Arial" w:hAnsi="Arial" w:cs="Arial"/>
          <w:b/>
        </w:rPr>
      </w:pPr>
      <w:r w:rsidRPr="00C3108F">
        <w:rPr>
          <w:rFonts w:ascii="Arial" w:hAnsi="Arial" w:cs="Arial"/>
        </w:rPr>
        <w:t xml:space="preserve">Caso não se realizem lances verbais, será verificada a conformidade entre a proposta escrita e o valor estimado para a contratação; </w:t>
      </w:r>
    </w:p>
    <w:p w14:paraId="5674AFA3" w14:textId="77777777" w:rsidR="00DD47CF" w:rsidRPr="00C3108F" w:rsidRDefault="00DD47CF" w:rsidP="00431C66">
      <w:pPr>
        <w:pStyle w:val="SemEspaamento"/>
        <w:numPr>
          <w:ilvl w:val="2"/>
          <w:numId w:val="20"/>
        </w:numPr>
        <w:tabs>
          <w:tab w:val="left" w:pos="426"/>
          <w:tab w:val="left" w:pos="709"/>
          <w:tab w:val="left" w:pos="1134"/>
          <w:tab w:val="left" w:pos="1276"/>
        </w:tabs>
        <w:spacing w:line="276" w:lineRule="auto"/>
        <w:ind w:left="0" w:firstLine="0"/>
        <w:jc w:val="both"/>
        <w:rPr>
          <w:rFonts w:ascii="Arial" w:hAnsi="Arial" w:cs="Arial"/>
          <w:b/>
        </w:rPr>
      </w:pPr>
      <w:r w:rsidRPr="00C3108F">
        <w:rPr>
          <w:rFonts w:ascii="Arial" w:hAnsi="Arial" w:cs="Arial"/>
        </w:rPr>
        <w:t xml:space="preserve">Após o encerramento da etapa de lances de cada item, será assegurada às microempresas e às empresas de pequeno, que comprovaram, observado o seguinte procedimento: </w:t>
      </w:r>
    </w:p>
    <w:p w14:paraId="5582DCC0" w14:textId="77777777" w:rsidR="00DD47CF" w:rsidRPr="00C3108F" w:rsidRDefault="00DD47CF" w:rsidP="00431C66">
      <w:pPr>
        <w:pStyle w:val="SemEspaamento"/>
        <w:numPr>
          <w:ilvl w:val="0"/>
          <w:numId w:val="19"/>
        </w:numPr>
        <w:tabs>
          <w:tab w:val="left" w:pos="709"/>
          <w:tab w:val="left" w:pos="993"/>
          <w:tab w:val="left" w:pos="1560"/>
        </w:tabs>
        <w:spacing w:line="276" w:lineRule="auto"/>
        <w:ind w:left="0" w:firstLine="709"/>
        <w:jc w:val="both"/>
        <w:rPr>
          <w:rFonts w:ascii="Arial" w:hAnsi="Arial" w:cs="Arial"/>
        </w:rPr>
      </w:pPr>
      <w:r w:rsidRPr="00C3108F">
        <w:rPr>
          <w:rFonts w:ascii="Arial" w:hAnsi="Arial" w:cs="Arial"/>
        </w:rPr>
        <w:t xml:space="preserve">A microempresa ou empresa de pequeno porte mais bem classificada poderá apresentar proposta de preço inferior àquela detentora do melhor preço, no prazo máximo de 5 (cinco) minutos após a convocação do Pregoeiro, situação em que será adjudicado em seu favor o objeto licitado; </w:t>
      </w:r>
    </w:p>
    <w:p w14:paraId="185B981B" w14:textId="77777777" w:rsidR="00DD47CF" w:rsidRPr="00C3108F" w:rsidRDefault="00DD47CF" w:rsidP="00431C66">
      <w:pPr>
        <w:pStyle w:val="SemEspaamento"/>
        <w:numPr>
          <w:ilvl w:val="0"/>
          <w:numId w:val="19"/>
        </w:numPr>
        <w:tabs>
          <w:tab w:val="left" w:pos="709"/>
          <w:tab w:val="left" w:pos="851"/>
          <w:tab w:val="left" w:pos="993"/>
          <w:tab w:val="left" w:pos="1560"/>
        </w:tabs>
        <w:spacing w:line="276" w:lineRule="auto"/>
        <w:ind w:left="0" w:firstLine="709"/>
        <w:jc w:val="both"/>
        <w:rPr>
          <w:rFonts w:ascii="Arial" w:hAnsi="Arial" w:cs="Arial"/>
        </w:rPr>
      </w:pPr>
      <w:r w:rsidRPr="00C3108F">
        <w:rPr>
          <w:rFonts w:ascii="Arial" w:hAnsi="Arial" w:cs="Arial"/>
        </w:rPr>
        <w:t xml:space="preserve">Não ocorrendo à contratação na forma do subitem “a”, serão convocadas as microempresas ou empresas de pequeno porte remanescentes que se enquadrem na hipótese do </w:t>
      </w:r>
      <w:r w:rsidRPr="00C3108F">
        <w:rPr>
          <w:rFonts w:ascii="Arial" w:hAnsi="Arial" w:cs="Arial"/>
          <w:i/>
        </w:rPr>
        <w:t>subitem 10.9.7</w:t>
      </w:r>
      <w:r w:rsidRPr="00C3108F">
        <w:rPr>
          <w:rFonts w:ascii="Arial" w:hAnsi="Arial" w:cs="Arial"/>
        </w:rPr>
        <w:t xml:space="preserve">, na ordem classificatória, para o exercício do mesmo direito; </w:t>
      </w:r>
    </w:p>
    <w:p w14:paraId="0CE6FBEF" w14:textId="77777777" w:rsidR="00DD47CF" w:rsidRPr="00C3108F" w:rsidRDefault="00DD47CF" w:rsidP="00431C66">
      <w:pPr>
        <w:pStyle w:val="SemEspaamento"/>
        <w:numPr>
          <w:ilvl w:val="0"/>
          <w:numId w:val="19"/>
        </w:numPr>
        <w:tabs>
          <w:tab w:val="left" w:pos="709"/>
          <w:tab w:val="left" w:pos="993"/>
          <w:tab w:val="left" w:pos="1560"/>
        </w:tabs>
        <w:spacing w:line="276" w:lineRule="auto"/>
        <w:ind w:left="0" w:firstLine="709"/>
        <w:jc w:val="both"/>
        <w:rPr>
          <w:rFonts w:ascii="Arial" w:hAnsi="Arial" w:cs="Arial"/>
        </w:rPr>
      </w:pPr>
      <w:r w:rsidRPr="00C3108F">
        <w:rPr>
          <w:rFonts w:ascii="Arial" w:hAnsi="Arial" w:cs="Arial"/>
        </w:rPr>
        <w:t xml:space="preserve">O disposto no </w:t>
      </w:r>
      <w:r w:rsidRPr="00C3108F">
        <w:rPr>
          <w:rFonts w:ascii="Arial" w:hAnsi="Arial" w:cs="Arial"/>
          <w:i/>
        </w:rPr>
        <w:t>subitem 10.9.7</w:t>
      </w:r>
      <w:r w:rsidRPr="00C3108F">
        <w:rPr>
          <w:rFonts w:ascii="Arial" w:hAnsi="Arial" w:cs="Arial"/>
        </w:rPr>
        <w:t xml:space="preserve"> somente será aplicado quando o melhor preço ofertado na fase de lances não houver sido apresentado por microempresa ou empresa de pequeno porte. </w:t>
      </w:r>
    </w:p>
    <w:p w14:paraId="145BB52D" w14:textId="77777777" w:rsidR="00DD47CF" w:rsidRPr="00C3108F" w:rsidRDefault="00DD47CF" w:rsidP="00C3108F">
      <w:pPr>
        <w:pStyle w:val="SemEspaamento"/>
        <w:spacing w:line="276" w:lineRule="auto"/>
        <w:jc w:val="both"/>
        <w:rPr>
          <w:rFonts w:ascii="Arial" w:hAnsi="Arial" w:cs="Arial"/>
          <w:b/>
        </w:rPr>
      </w:pPr>
    </w:p>
    <w:p w14:paraId="1D423F6A" w14:textId="77777777" w:rsidR="00DD47CF" w:rsidRPr="00C3108F" w:rsidRDefault="00DD47CF" w:rsidP="00C3108F">
      <w:pPr>
        <w:pStyle w:val="SemEspaamento"/>
        <w:numPr>
          <w:ilvl w:val="1"/>
          <w:numId w:val="20"/>
        </w:numPr>
        <w:spacing w:line="276" w:lineRule="auto"/>
        <w:ind w:left="0" w:firstLine="0"/>
        <w:jc w:val="both"/>
        <w:rPr>
          <w:rFonts w:ascii="Arial" w:hAnsi="Arial" w:cs="Arial"/>
          <w:b/>
        </w:rPr>
      </w:pPr>
      <w:r w:rsidRPr="00C3108F">
        <w:rPr>
          <w:rFonts w:ascii="Arial" w:hAnsi="Arial" w:cs="Arial"/>
          <w:b/>
        </w:rPr>
        <w:t>Do Julgamento:</w:t>
      </w:r>
    </w:p>
    <w:p w14:paraId="1187849A" w14:textId="77777777" w:rsidR="00DD47CF" w:rsidRPr="00C3108F" w:rsidRDefault="00DD47CF" w:rsidP="00431C66">
      <w:pPr>
        <w:pStyle w:val="SemEspaamento"/>
        <w:numPr>
          <w:ilvl w:val="2"/>
          <w:numId w:val="20"/>
        </w:numPr>
        <w:tabs>
          <w:tab w:val="left" w:pos="567"/>
          <w:tab w:val="left" w:pos="851"/>
          <w:tab w:val="left" w:pos="1134"/>
          <w:tab w:val="left" w:pos="1276"/>
        </w:tabs>
        <w:spacing w:line="276" w:lineRule="auto"/>
        <w:ind w:left="0" w:firstLine="0"/>
        <w:jc w:val="both"/>
        <w:rPr>
          <w:rFonts w:ascii="Arial" w:hAnsi="Arial" w:cs="Arial"/>
          <w:b/>
        </w:rPr>
      </w:pPr>
      <w:r w:rsidRPr="00C3108F">
        <w:rPr>
          <w:rFonts w:ascii="Arial" w:hAnsi="Arial" w:cs="Arial"/>
        </w:rPr>
        <w:t xml:space="preserve">O critério de julgamento será exclusivamente o de </w:t>
      </w:r>
      <w:r w:rsidRPr="00C3108F">
        <w:rPr>
          <w:rFonts w:ascii="Arial" w:hAnsi="Arial" w:cs="Arial"/>
          <w:b/>
        </w:rPr>
        <w:t>Menor Preço por Item</w:t>
      </w:r>
      <w:r w:rsidRPr="00C3108F">
        <w:rPr>
          <w:rFonts w:ascii="Arial" w:hAnsi="Arial" w:cs="Arial"/>
        </w:rPr>
        <w:t xml:space="preserve"> ofertado. </w:t>
      </w:r>
    </w:p>
    <w:p w14:paraId="16F6B92D" w14:textId="77777777" w:rsidR="00DD47CF" w:rsidRPr="00C3108F" w:rsidRDefault="00DD47CF" w:rsidP="00431C66">
      <w:pPr>
        <w:pStyle w:val="SemEspaamento"/>
        <w:numPr>
          <w:ilvl w:val="2"/>
          <w:numId w:val="20"/>
        </w:numPr>
        <w:tabs>
          <w:tab w:val="left" w:pos="567"/>
          <w:tab w:val="left" w:pos="851"/>
          <w:tab w:val="left" w:pos="1134"/>
          <w:tab w:val="left" w:pos="1276"/>
        </w:tabs>
        <w:spacing w:line="276" w:lineRule="auto"/>
        <w:ind w:left="0" w:firstLine="0"/>
        <w:jc w:val="both"/>
        <w:rPr>
          <w:rFonts w:ascii="Arial" w:hAnsi="Arial" w:cs="Arial"/>
          <w:b/>
        </w:rPr>
      </w:pPr>
      <w:r w:rsidRPr="00C3108F">
        <w:rPr>
          <w:rFonts w:ascii="Arial" w:hAnsi="Arial" w:cs="Arial"/>
        </w:rPr>
        <w:t xml:space="preserve">Declarada encerrada a etapa competitiva e ordenadas às ofertas, o Pregoeiro examinará a aceitabilidade da primeira classificada, quanto ao objeto e valor, decidindo motivadamente a respeito. </w:t>
      </w:r>
    </w:p>
    <w:p w14:paraId="122AB3CA" w14:textId="77777777" w:rsidR="00DD47CF" w:rsidRPr="00C3108F" w:rsidRDefault="00DD47CF" w:rsidP="00431C66">
      <w:pPr>
        <w:pStyle w:val="SemEspaamento"/>
        <w:numPr>
          <w:ilvl w:val="2"/>
          <w:numId w:val="20"/>
        </w:numPr>
        <w:tabs>
          <w:tab w:val="left" w:pos="567"/>
          <w:tab w:val="left" w:pos="851"/>
          <w:tab w:val="left" w:pos="1134"/>
          <w:tab w:val="left" w:pos="1276"/>
        </w:tabs>
        <w:spacing w:line="276" w:lineRule="auto"/>
        <w:ind w:left="0" w:firstLine="0"/>
        <w:jc w:val="both"/>
        <w:rPr>
          <w:rFonts w:ascii="Arial" w:hAnsi="Arial" w:cs="Arial"/>
          <w:b/>
        </w:rPr>
      </w:pPr>
      <w:r w:rsidRPr="00C3108F">
        <w:rPr>
          <w:rFonts w:ascii="Arial" w:hAnsi="Arial" w:cs="Arial"/>
        </w:rPr>
        <w:t xml:space="preserve">Caso não se realizem lances verbais, será verificada a conformidade entre a proposta escrita de menor preço e o valor estimado da contratação. </w:t>
      </w:r>
    </w:p>
    <w:p w14:paraId="0B4007F4" w14:textId="77777777" w:rsidR="00DD47CF" w:rsidRPr="00C3108F" w:rsidRDefault="00DD47CF" w:rsidP="00431C66">
      <w:pPr>
        <w:pStyle w:val="SemEspaamento"/>
        <w:numPr>
          <w:ilvl w:val="2"/>
          <w:numId w:val="20"/>
        </w:numPr>
        <w:tabs>
          <w:tab w:val="left" w:pos="709"/>
          <w:tab w:val="left" w:pos="851"/>
          <w:tab w:val="left" w:pos="1134"/>
          <w:tab w:val="left" w:pos="1276"/>
        </w:tabs>
        <w:spacing w:line="276" w:lineRule="auto"/>
        <w:ind w:left="0" w:firstLine="0"/>
        <w:jc w:val="both"/>
        <w:rPr>
          <w:rFonts w:ascii="Arial" w:hAnsi="Arial" w:cs="Arial"/>
          <w:b/>
        </w:rPr>
      </w:pPr>
      <w:r w:rsidRPr="00C3108F">
        <w:rPr>
          <w:rFonts w:ascii="Arial" w:hAnsi="Arial" w:cs="Arial"/>
        </w:rPr>
        <w:lastRenderedPageBreak/>
        <w:t>Em havendo apenas uma oferta e desde que atenda a todos os termos do edital e que seu preço seja compatível com o valor estimado da contratação, esta poderá ser aceita.</w:t>
      </w:r>
    </w:p>
    <w:p w14:paraId="327DDEA1" w14:textId="77777777" w:rsidR="00DD47CF" w:rsidRPr="00C3108F" w:rsidRDefault="00DD47CF" w:rsidP="00431C66">
      <w:pPr>
        <w:pStyle w:val="SemEspaamento"/>
        <w:numPr>
          <w:ilvl w:val="2"/>
          <w:numId w:val="20"/>
        </w:numPr>
        <w:tabs>
          <w:tab w:val="left" w:pos="709"/>
          <w:tab w:val="left" w:pos="851"/>
          <w:tab w:val="left" w:pos="1134"/>
          <w:tab w:val="left" w:pos="1276"/>
        </w:tabs>
        <w:spacing w:line="276" w:lineRule="auto"/>
        <w:ind w:left="0" w:firstLine="0"/>
        <w:jc w:val="both"/>
        <w:rPr>
          <w:rFonts w:ascii="Arial" w:hAnsi="Arial" w:cs="Arial"/>
          <w:b/>
        </w:rPr>
      </w:pPr>
      <w:r w:rsidRPr="00C3108F">
        <w:rPr>
          <w:rFonts w:ascii="Arial" w:hAnsi="Arial" w:cs="Arial"/>
        </w:rPr>
        <w:t xml:space="preserve">Sendo aceitável a oferta de menor preço, será aberto o envelope contendo a documentação de habilitação do licitante que a tiver formulado, para confirmação das suas condições habilitatórias. </w:t>
      </w:r>
    </w:p>
    <w:p w14:paraId="21D288CD" w14:textId="77777777" w:rsidR="00DD47CF" w:rsidRPr="00C3108F" w:rsidRDefault="00DD47CF" w:rsidP="00431C66">
      <w:pPr>
        <w:pStyle w:val="SemEspaamento"/>
        <w:numPr>
          <w:ilvl w:val="2"/>
          <w:numId w:val="20"/>
        </w:numPr>
        <w:tabs>
          <w:tab w:val="left" w:pos="709"/>
          <w:tab w:val="left" w:pos="851"/>
          <w:tab w:val="left" w:pos="1134"/>
          <w:tab w:val="left" w:pos="1276"/>
        </w:tabs>
        <w:spacing w:line="276" w:lineRule="auto"/>
        <w:ind w:left="0" w:firstLine="0"/>
        <w:jc w:val="both"/>
        <w:rPr>
          <w:rFonts w:ascii="Arial" w:hAnsi="Arial" w:cs="Arial"/>
          <w:b/>
        </w:rPr>
      </w:pPr>
      <w:r w:rsidRPr="00C3108F">
        <w:rPr>
          <w:rFonts w:ascii="Arial" w:hAnsi="Arial" w:cs="Arial"/>
        </w:rPr>
        <w:t xml:space="preserve">Constatado o atendimento pleno às exigências editalícias, será declarado o proponente vencedor, sendo-lhe adjudicado o objeto para o qual apresentou proposta. </w:t>
      </w:r>
    </w:p>
    <w:p w14:paraId="24D6F0CC" w14:textId="77777777" w:rsidR="00DD47CF" w:rsidRPr="00C3108F" w:rsidRDefault="00DD47CF" w:rsidP="00431C66">
      <w:pPr>
        <w:pStyle w:val="SemEspaamento"/>
        <w:numPr>
          <w:ilvl w:val="2"/>
          <w:numId w:val="20"/>
        </w:numPr>
        <w:tabs>
          <w:tab w:val="left" w:pos="709"/>
          <w:tab w:val="left" w:pos="851"/>
          <w:tab w:val="left" w:pos="1134"/>
          <w:tab w:val="left" w:pos="1276"/>
        </w:tabs>
        <w:spacing w:line="276" w:lineRule="auto"/>
        <w:ind w:left="0" w:firstLine="0"/>
        <w:jc w:val="both"/>
        <w:rPr>
          <w:rFonts w:ascii="Arial" w:hAnsi="Arial" w:cs="Arial"/>
          <w:b/>
        </w:rPr>
      </w:pPr>
      <w:r w:rsidRPr="00C3108F">
        <w:rPr>
          <w:rFonts w:ascii="Arial" w:hAnsi="Arial" w:cs="Arial"/>
        </w:rPr>
        <w:t xml:space="preserve">Se a oferta não for aceitável ou se a Licitante desatender às exigências habilitatórias,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14:paraId="64E09128" w14:textId="77777777" w:rsidR="00DD47CF" w:rsidRPr="00C3108F" w:rsidRDefault="00DD47CF" w:rsidP="00431C66">
      <w:pPr>
        <w:pStyle w:val="SemEspaamento"/>
        <w:numPr>
          <w:ilvl w:val="2"/>
          <w:numId w:val="20"/>
        </w:numPr>
        <w:tabs>
          <w:tab w:val="left" w:pos="709"/>
          <w:tab w:val="left" w:pos="851"/>
          <w:tab w:val="left" w:pos="1134"/>
          <w:tab w:val="left" w:pos="1276"/>
        </w:tabs>
        <w:spacing w:line="276" w:lineRule="auto"/>
        <w:ind w:left="0" w:firstLine="0"/>
        <w:jc w:val="both"/>
        <w:rPr>
          <w:rFonts w:ascii="Arial" w:hAnsi="Arial" w:cs="Arial"/>
          <w:b/>
        </w:rPr>
      </w:pPr>
      <w:r w:rsidRPr="00C3108F">
        <w:rPr>
          <w:rFonts w:ascii="Arial" w:hAnsi="Arial" w:cs="Arial"/>
        </w:rPr>
        <w:t xml:space="preserve">Apurada a melhor proposta que atenda ao edital, o Pregoeiro poderá negociar para que seja obtido um melhor preço. </w:t>
      </w:r>
    </w:p>
    <w:p w14:paraId="162D9D93" w14:textId="77777777" w:rsidR="00DD47CF" w:rsidRPr="00C3108F" w:rsidRDefault="00DD47CF" w:rsidP="00431C66">
      <w:pPr>
        <w:pStyle w:val="SemEspaamento"/>
        <w:numPr>
          <w:ilvl w:val="2"/>
          <w:numId w:val="20"/>
        </w:numPr>
        <w:tabs>
          <w:tab w:val="left" w:pos="709"/>
          <w:tab w:val="left" w:pos="851"/>
          <w:tab w:val="left" w:pos="1134"/>
          <w:tab w:val="left" w:pos="1276"/>
        </w:tabs>
        <w:spacing w:line="276" w:lineRule="auto"/>
        <w:ind w:left="0" w:firstLine="0"/>
        <w:jc w:val="both"/>
        <w:rPr>
          <w:rFonts w:ascii="Arial" w:hAnsi="Arial" w:cs="Arial"/>
          <w:b/>
        </w:rPr>
      </w:pPr>
      <w:r w:rsidRPr="00C3108F">
        <w:rPr>
          <w:rFonts w:ascii="Arial" w:hAnsi="Arial" w:cs="Arial"/>
        </w:rPr>
        <w:t xml:space="preserve">Da reunião, lavrar-se-á ata circunstanciada, na qual serão registrados todos os atos do procedimento e as ocorrências relevantes e que, ao final, será assinada pelo Pregoeiro, Equipe de Apoio, e pelos licitantes. </w:t>
      </w:r>
    </w:p>
    <w:p w14:paraId="6F02D569" w14:textId="77777777" w:rsidR="00DD47CF" w:rsidRPr="00C3108F" w:rsidRDefault="00DD47CF" w:rsidP="00431C66">
      <w:pPr>
        <w:pStyle w:val="SemEspaamento"/>
        <w:numPr>
          <w:ilvl w:val="2"/>
          <w:numId w:val="20"/>
        </w:numPr>
        <w:tabs>
          <w:tab w:val="left" w:pos="709"/>
          <w:tab w:val="left" w:pos="851"/>
          <w:tab w:val="left" w:pos="1134"/>
        </w:tabs>
        <w:spacing w:line="276" w:lineRule="auto"/>
        <w:ind w:left="0" w:firstLine="0"/>
        <w:jc w:val="both"/>
        <w:rPr>
          <w:rFonts w:ascii="Arial" w:hAnsi="Arial" w:cs="Arial"/>
          <w:b/>
        </w:rPr>
      </w:pPr>
      <w:r w:rsidRPr="00C3108F">
        <w:rPr>
          <w:rFonts w:ascii="Arial" w:hAnsi="Arial" w:cs="Arial"/>
        </w:rPr>
        <w:t xml:space="preserve">Decididos os recursos ou transcorrido o prazo para sua interposição relativamente ao pregão, o Pregoeiro devolverá, aos licitantes, julgados desclassificados no certame, os envelopes “Documentos de Habilitação” inviolados, podendo, todavia, retê-los até o encerramento da licitação. </w:t>
      </w:r>
    </w:p>
    <w:p w14:paraId="5AC20226" w14:textId="77777777" w:rsidR="009A1B7A" w:rsidRPr="00C3108F" w:rsidRDefault="009A1B7A" w:rsidP="00C3108F">
      <w:pPr>
        <w:spacing w:line="276" w:lineRule="auto"/>
        <w:jc w:val="both"/>
        <w:rPr>
          <w:rFonts w:ascii="Arial" w:hAnsi="Arial" w:cs="Arial"/>
          <w:sz w:val="22"/>
          <w:szCs w:val="22"/>
        </w:rPr>
      </w:pPr>
    </w:p>
    <w:p w14:paraId="5FD93FF3"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1</w:t>
      </w:r>
      <w:r w:rsidR="00DD47CF" w:rsidRPr="00C3108F">
        <w:rPr>
          <w:rFonts w:ascii="Arial" w:hAnsi="Arial" w:cs="Arial"/>
          <w:b/>
          <w:sz w:val="22"/>
          <w:szCs w:val="22"/>
        </w:rPr>
        <w:t>1</w:t>
      </w:r>
      <w:r w:rsidRPr="00C3108F">
        <w:rPr>
          <w:rFonts w:ascii="Arial" w:hAnsi="Arial" w:cs="Arial"/>
          <w:b/>
          <w:sz w:val="22"/>
          <w:szCs w:val="22"/>
        </w:rPr>
        <w:t>. IMPUGNAÇÃO E RECURSO ADMINISTRATIVO:</w:t>
      </w:r>
    </w:p>
    <w:p w14:paraId="2C77267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1</w:t>
      </w:r>
      <w:r w:rsidRPr="00C3108F">
        <w:rPr>
          <w:rFonts w:ascii="Arial" w:hAnsi="Arial" w:cs="Arial"/>
          <w:sz w:val="22"/>
          <w:szCs w:val="22"/>
        </w:rPr>
        <w:t xml:space="preserve">.1 Até três dias antes da data </w:t>
      </w:r>
      <w:proofErr w:type="gramStart"/>
      <w:r w:rsidRPr="00C3108F">
        <w:rPr>
          <w:rFonts w:ascii="Arial" w:hAnsi="Arial" w:cs="Arial"/>
          <w:sz w:val="22"/>
          <w:szCs w:val="22"/>
        </w:rPr>
        <w:t>fixada  para</w:t>
      </w:r>
      <w:proofErr w:type="gramEnd"/>
      <w:r w:rsidRPr="00C3108F">
        <w:rPr>
          <w:rFonts w:ascii="Arial" w:hAnsi="Arial" w:cs="Arial"/>
          <w:sz w:val="22"/>
          <w:szCs w:val="22"/>
        </w:rPr>
        <w:t xml:space="preserve">  recebimento  das propostas,  qualquer  pessoa  física  ou  jurídica  poderá   solicitar esclarecimentos, providências ou impugnar este edital.</w:t>
      </w:r>
    </w:p>
    <w:p w14:paraId="720A9CBB" w14:textId="77777777" w:rsidR="00640838" w:rsidRPr="00C3108F" w:rsidRDefault="00640838" w:rsidP="00C3108F">
      <w:pPr>
        <w:spacing w:line="276" w:lineRule="auto"/>
        <w:jc w:val="both"/>
        <w:rPr>
          <w:rFonts w:ascii="Arial" w:hAnsi="Arial" w:cs="Arial"/>
          <w:sz w:val="22"/>
          <w:szCs w:val="22"/>
        </w:rPr>
      </w:pPr>
    </w:p>
    <w:p w14:paraId="1C2BB06A"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1</w:t>
      </w:r>
      <w:r w:rsidRPr="00C3108F">
        <w:rPr>
          <w:rFonts w:ascii="Arial" w:hAnsi="Arial" w:cs="Arial"/>
          <w:sz w:val="22"/>
          <w:szCs w:val="22"/>
        </w:rPr>
        <w:t xml:space="preserve">.2 Declarado o vencedor, qualquer licitante poderá manifestar imediata e motivadamente a intenção </w:t>
      </w:r>
      <w:proofErr w:type="gramStart"/>
      <w:r w:rsidRPr="00C3108F">
        <w:rPr>
          <w:rFonts w:ascii="Arial" w:hAnsi="Arial" w:cs="Arial"/>
          <w:sz w:val="22"/>
          <w:szCs w:val="22"/>
        </w:rPr>
        <w:t>de  recorrer</w:t>
      </w:r>
      <w:proofErr w:type="gramEnd"/>
      <w:r w:rsidRPr="00C3108F">
        <w:rPr>
          <w:rFonts w:ascii="Arial" w:hAnsi="Arial" w:cs="Arial"/>
          <w:sz w:val="22"/>
          <w:szCs w:val="22"/>
        </w:rPr>
        <w:t>,  cuja  síntese  será lavrada em ata, sendo concedido o prazo de três (03)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531B9D5C" w14:textId="77777777" w:rsidR="00640838" w:rsidRPr="00C3108F" w:rsidRDefault="00640838" w:rsidP="00C3108F">
      <w:pPr>
        <w:spacing w:line="276" w:lineRule="auto"/>
        <w:jc w:val="both"/>
        <w:rPr>
          <w:rFonts w:ascii="Arial" w:hAnsi="Arial" w:cs="Arial"/>
          <w:sz w:val="22"/>
          <w:szCs w:val="22"/>
        </w:rPr>
      </w:pPr>
    </w:p>
    <w:p w14:paraId="6570BDD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 xml:space="preserve">1.3 </w:t>
      </w:r>
      <w:r w:rsidRPr="00C3108F">
        <w:rPr>
          <w:rFonts w:ascii="Arial" w:hAnsi="Arial" w:cs="Arial"/>
          <w:sz w:val="22"/>
          <w:szCs w:val="22"/>
        </w:rPr>
        <w:t xml:space="preserve">O licitante poderá também apresentar as razões do </w:t>
      </w:r>
      <w:proofErr w:type="gramStart"/>
      <w:r w:rsidRPr="00C3108F">
        <w:rPr>
          <w:rFonts w:ascii="Arial" w:hAnsi="Arial" w:cs="Arial"/>
          <w:sz w:val="22"/>
          <w:szCs w:val="22"/>
        </w:rPr>
        <w:t>recurso  no</w:t>
      </w:r>
      <w:proofErr w:type="gramEnd"/>
      <w:r w:rsidRPr="00C3108F">
        <w:rPr>
          <w:rFonts w:ascii="Arial" w:hAnsi="Arial" w:cs="Arial"/>
          <w:sz w:val="22"/>
          <w:szCs w:val="22"/>
        </w:rPr>
        <w:t xml:space="preserve"> ato do pregão, as quais serão reduzidas a  termo  na  respectiva  ata, ficando  todos  os  demais  licitantes  desde  logo   intimados   para apresentar contrarrazões no prazo de três (03) dias úteis, contados da lavratura da ata, sendo-lhes assegurada vista imediata dos autos.</w:t>
      </w:r>
    </w:p>
    <w:p w14:paraId="3130D99F" w14:textId="77777777" w:rsidR="00640838" w:rsidRPr="00C3108F" w:rsidRDefault="00640838" w:rsidP="00C3108F">
      <w:pPr>
        <w:spacing w:line="276" w:lineRule="auto"/>
        <w:jc w:val="both"/>
        <w:rPr>
          <w:rFonts w:ascii="Arial" w:hAnsi="Arial" w:cs="Arial"/>
          <w:sz w:val="22"/>
          <w:szCs w:val="22"/>
        </w:rPr>
      </w:pPr>
    </w:p>
    <w:p w14:paraId="3A1978C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 xml:space="preserve">1.4 </w:t>
      </w:r>
      <w:r w:rsidRPr="00C3108F">
        <w:rPr>
          <w:rFonts w:ascii="Arial" w:hAnsi="Arial" w:cs="Arial"/>
          <w:sz w:val="22"/>
          <w:szCs w:val="22"/>
        </w:rPr>
        <w:t xml:space="preserve">Não serão admitidos recursos apresentados fora do prazo legal e/ou subscritos por representante </w:t>
      </w:r>
      <w:proofErr w:type="gramStart"/>
      <w:r w:rsidRPr="00C3108F">
        <w:rPr>
          <w:rFonts w:ascii="Arial" w:hAnsi="Arial" w:cs="Arial"/>
          <w:sz w:val="22"/>
          <w:szCs w:val="22"/>
        </w:rPr>
        <w:t>não  habilitado</w:t>
      </w:r>
      <w:proofErr w:type="gramEnd"/>
      <w:r w:rsidRPr="00C3108F">
        <w:rPr>
          <w:rFonts w:ascii="Arial" w:hAnsi="Arial" w:cs="Arial"/>
          <w:sz w:val="22"/>
          <w:szCs w:val="22"/>
        </w:rPr>
        <w:t xml:space="preserve">  legalmente  ou  não identificado no processo para responder pela Licitante.</w:t>
      </w:r>
    </w:p>
    <w:p w14:paraId="7E3B908E" w14:textId="77777777" w:rsidR="00DD47CF" w:rsidRPr="00C3108F" w:rsidRDefault="00DD47CF" w:rsidP="00C3108F">
      <w:pPr>
        <w:spacing w:line="276" w:lineRule="auto"/>
        <w:jc w:val="both"/>
        <w:rPr>
          <w:rFonts w:ascii="Arial" w:hAnsi="Arial" w:cs="Arial"/>
          <w:sz w:val="22"/>
          <w:szCs w:val="22"/>
        </w:rPr>
      </w:pPr>
    </w:p>
    <w:p w14:paraId="4E259A1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1</w:t>
      </w:r>
      <w:r w:rsidRPr="00C3108F">
        <w:rPr>
          <w:rFonts w:ascii="Arial" w:hAnsi="Arial" w:cs="Arial"/>
          <w:sz w:val="22"/>
          <w:szCs w:val="22"/>
        </w:rPr>
        <w:t xml:space="preserve">.5 A falta </w:t>
      </w:r>
      <w:proofErr w:type="gramStart"/>
      <w:r w:rsidRPr="00C3108F">
        <w:rPr>
          <w:rFonts w:ascii="Arial" w:hAnsi="Arial" w:cs="Arial"/>
          <w:sz w:val="22"/>
          <w:szCs w:val="22"/>
        </w:rPr>
        <w:t>de  manifestação</w:t>
      </w:r>
      <w:proofErr w:type="gramEnd"/>
      <w:r w:rsidRPr="00C3108F">
        <w:rPr>
          <w:rFonts w:ascii="Arial" w:hAnsi="Arial" w:cs="Arial"/>
          <w:sz w:val="22"/>
          <w:szCs w:val="22"/>
        </w:rPr>
        <w:t xml:space="preserve">  imediata  e  motivada  do  licitante importará a decadência do direito de recurso.</w:t>
      </w:r>
    </w:p>
    <w:p w14:paraId="13960E33" w14:textId="77777777" w:rsidR="00640838" w:rsidRPr="00C3108F" w:rsidRDefault="00640838" w:rsidP="00C3108F">
      <w:pPr>
        <w:spacing w:line="276" w:lineRule="auto"/>
        <w:jc w:val="both"/>
        <w:rPr>
          <w:rFonts w:ascii="Arial" w:hAnsi="Arial" w:cs="Arial"/>
          <w:sz w:val="22"/>
          <w:szCs w:val="22"/>
        </w:rPr>
      </w:pPr>
    </w:p>
    <w:p w14:paraId="7EAB6ED3" w14:textId="77777777" w:rsidR="009A1B7A" w:rsidRPr="00C3108F" w:rsidRDefault="00DD47CF" w:rsidP="00C3108F">
      <w:pPr>
        <w:spacing w:line="276" w:lineRule="auto"/>
        <w:jc w:val="both"/>
        <w:rPr>
          <w:rFonts w:ascii="Arial" w:hAnsi="Arial" w:cs="Arial"/>
          <w:sz w:val="22"/>
          <w:szCs w:val="22"/>
        </w:rPr>
      </w:pPr>
      <w:r w:rsidRPr="00C3108F">
        <w:rPr>
          <w:rFonts w:ascii="Arial" w:hAnsi="Arial" w:cs="Arial"/>
          <w:sz w:val="22"/>
          <w:szCs w:val="22"/>
        </w:rPr>
        <w:t>11</w:t>
      </w:r>
      <w:r w:rsidR="009A1B7A" w:rsidRPr="00C3108F">
        <w:rPr>
          <w:rFonts w:ascii="Arial" w:hAnsi="Arial" w:cs="Arial"/>
          <w:sz w:val="22"/>
          <w:szCs w:val="22"/>
        </w:rPr>
        <w:t>.6 O acolhimento de recurso importará a invalidação apenas dos atos insuscetíveis de aproveitamento.</w:t>
      </w:r>
    </w:p>
    <w:p w14:paraId="11C78C9E" w14:textId="77777777" w:rsidR="00640838" w:rsidRPr="00C3108F" w:rsidRDefault="00640838" w:rsidP="00C3108F">
      <w:pPr>
        <w:spacing w:line="276" w:lineRule="auto"/>
        <w:jc w:val="both"/>
        <w:rPr>
          <w:rFonts w:ascii="Arial" w:hAnsi="Arial" w:cs="Arial"/>
          <w:sz w:val="22"/>
          <w:szCs w:val="22"/>
        </w:rPr>
      </w:pPr>
    </w:p>
    <w:p w14:paraId="2F6A358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lastRenderedPageBreak/>
        <w:t>1</w:t>
      </w:r>
      <w:r w:rsidR="00DD47CF" w:rsidRPr="00C3108F">
        <w:rPr>
          <w:rFonts w:ascii="Arial" w:hAnsi="Arial" w:cs="Arial"/>
          <w:sz w:val="22"/>
          <w:szCs w:val="22"/>
        </w:rPr>
        <w:t>1</w:t>
      </w:r>
      <w:r w:rsidRPr="00C3108F">
        <w:rPr>
          <w:rFonts w:ascii="Arial" w:hAnsi="Arial" w:cs="Arial"/>
          <w:sz w:val="22"/>
          <w:szCs w:val="22"/>
        </w:rPr>
        <w:t xml:space="preserve">.7 O resultado do recurso será </w:t>
      </w:r>
      <w:proofErr w:type="gramStart"/>
      <w:r w:rsidRPr="00C3108F">
        <w:rPr>
          <w:rFonts w:ascii="Arial" w:hAnsi="Arial" w:cs="Arial"/>
          <w:sz w:val="22"/>
          <w:szCs w:val="22"/>
        </w:rPr>
        <w:t>divulgado  mediante</w:t>
      </w:r>
      <w:proofErr w:type="gramEnd"/>
      <w:r w:rsidRPr="00C3108F">
        <w:rPr>
          <w:rFonts w:ascii="Arial" w:hAnsi="Arial" w:cs="Arial"/>
          <w:sz w:val="22"/>
          <w:szCs w:val="22"/>
        </w:rPr>
        <w:t xml:space="preserve">  afixação  no Mural Público da Prefeitura Municipal. </w:t>
      </w:r>
    </w:p>
    <w:p w14:paraId="18947BB9" w14:textId="77777777" w:rsidR="00A23498" w:rsidRPr="00C3108F" w:rsidRDefault="00A23498" w:rsidP="00C3108F">
      <w:pPr>
        <w:spacing w:line="276" w:lineRule="auto"/>
        <w:jc w:val="both"/>
        <w:rPr>
          <w:rFonts w:ascii="Arial" w:hAnsi="Arial" w:cs="Arial"/>
          <w:sz w:val="22"/>
          <w:szCs w:val="22"/>
        </w:rPr>
      </w:pPr>
    </w:p>
    <w:p w14:paraId="135B2F78"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1</w:t>
      </w:r>
      <w:r w:rsidR="00DD47CF" w:rsidRPr="00C3108F">
        <w:rPr>
          <w:rFonts w:ascii="Arial" w:hAnsi="Arial" w:cs="Arial"/>
          <w:b/>
          <w:sz w:val="22"/>
          <w:szCs w:val="22"/>
        </w:rPr>
        <w:t>2</w:t>
      </w:r>
      <w:r w:rsidRPr="00C3108F">
        <w:rPr>
          <w:rFonts w:ascii="Arial" w:hAnsi="Arial" w:cs="Arial"/>
          <w:b/>
          <w:sz w:val="22"/>
          <w:szCs w:val="22"/>
        </w:rPr>
        <w:t>. ADJUDICAÇÃO E DA HOMOLOGAÇÃO:</w:t>
      </w:r>
    </w:p>
    <w:p w14:paraId="2C38B81B" w14:textId="77777777" w:rsidR="003232BE"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2</w:t>
      </w:r>
      <w:r w:rsidRPr="00C3108F">
        <w:rPr>
          <w:rFonts w:ascii="Arial" w:hAnsi="Arial" w:cs="Arial"/>
          <w:sz w:val="22"/>
          <w:szCs w:val="22"/>
        </w:rPr>
        <w:t>.1 Inexistindo manifestação recursal, o Pregoeiro adjudicará o objeto da licitação ao licitante vencedor, com a posterior homologação do resultado pela Autoridade Competente.</w:t>
      </w:r>
    </w:p>
    <w:p w14:paraId="16FBAF6A" w14:textId="77777777" w:rsidR="003232BE" w:rsidRPr="00C3108F" w:rsidRDefault="003232BE" w:rsidP="00C3108F">
      <w:pPr>
        <w:spacing w:line="276" w:lineRule="auto"/>
        <w:jc w:val="both"/>
        <w:rPr>
          <w:rFonts w:ascii="Arial" w:hAnsi="Arial" w:cs="Arial"/>
          <w:sz w:val="22"/>
          <w:szCs w:val="22"/>
        </w:rPr>
      </w:pPr>
    </w:p>
    <w:p w14:paraId="5085338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2</w:t>
      </w:r>
      <w:r w:rsidRPr="00C3108F">
        <w:rPr>
          <w:rFonts w:ascii="Arial" w:hAnsi="Arial" w:cs="Arial"/>
          <w:sz w:val="22"/>
          <w:szCs w:val="22"/>
        </w:rPr>
        <w:t xml:space="preserve">.2 Decididos os recursos por ventura interpostos, e constatada a regularidade dos atos procedimentais, a Autoridade Competente homologará a adjudicação e determinará </w:t>
      </w:r>
      <w:proofErr w:type="gramStart"/>
      <w:r w:rsidRPr="00C3108F">
        <w:rPr>
          <w:rFonts w:ascii="Arial" w:hAnsi="Arial" w:cs="Arial"/>
          <w:sz w:val="22"/>
          <w:szCs w:val="22"/>
        </w:rPr>
        <w:t>a  contratação</w:t>
      </w:r>
      <w:proofErr w:type="gramEnd"/>
      <w:r w:rsidRPr="00C3108F">
        <w:rPr>
          <w:rFonts w:ascii="Arial" w:hAnsi="Arial" w:cs="Arial"/>
          <w:sz w:val="22"/>
          <w:szCs w:val="22"/>
        </w:rPr>
        <w:t>,  no  prazo previsto neste edital.</w:t>
      </w:r>
    </w:p>
    <w:p w14:paraId="506189B3" w14:textId="77777777" w:rsidR="00AF21A8" w:rsidRPr="00C3108F" w:rsidRDefault="00AF21A8" w:rsidP="00C3108F">
      <w:pPr>
        <w:spacing w:line="276" w:lineRule="auto"/>
        <w:jc w:val="both"/>
        <w:rPr>
          <w:rFonts w:ascii="Arial" w:hAnsi="Arial" w:cs="Arial"/>
          <w:sz w:val="22"/>
          <w:szCs w:val="22"/>
        </w:rPr>
      </w:pPr>
    </w:p>
    <w:p w14:paraId="1A701952"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1</w:t>
      </w:r>
      <w:r w:rsidR="00DD47CF" w:rsidRPr="00C3108F">
        <w:rPr>
          <w:rFonts w:ascii="Arial" w:hAnsi="Arial" w:cs="Arial"/>
          <w:b/>
          <w:sz w:val="22"/>
          <w:szCs w:val="22"/>
        </w:rPr>
        <w:t>3</w:t>
      </w:r>
      <w:r w:rsidRPr="00C3108F">
        <w:rPr>
          <w:rFonts w:ascii="Arial" w:hAnsi="Arial" w:cs="Arial"/>
          <w:b/>
          <w:sz w:val="22"/>
          <w:szCs w:val="22"/>
        </w:rPr>
        <w:t>. ATA REGISTRO DE PREÇO:</w:t>
      </w:r>
    </w:p>
    <w:p w14:paraId="5988151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3</w:t>
      </w:r>
      <w:r w:rsidRPr="00C3108F">
        <w:rPr>
          <w:rFonts w:ascii="Arial" w:hAnsi="Arial" w:cs="Arial"/>
          <w:sz w:val="22"/>
          <w:szCs w:val="22"/>
        </w:rPr>
        <w:t xml:space="preserve">.1 Encerrado o procedimento licitatório, o representante legal da proposta vencedora será convocado para firmar o termo de contrato ou instrumento equivalente, conforme minuta em Anexo, </w:t>
      </w:r>
      <w:proofErr w:type="gramStart"/>
      <w:r w:rsidRPr="00C3108F">
        <w:rPr>
          <w:rFonts w:ascii="Arial" w:hAnsi="Arial" w:cs="Arial"/>
          <w:sz w:val="22"/>
          <w:szCs w:val="22"/>
        </w:rPr>
        <w:t>e  da</w:t>
      </w:r>
      <w:proofErr w:type="gramEnd"/>
      <w:r w:rsidRPr="00C3108F">
        <w:rPr>
          <w:rFonts w:ascii="Arial" w:hAnsi="Arial" w:cs="Arial"/>
          <w:sz w:val="22"/>
          <w:szCs w:val="22"/>
        </w:rPr>
        <w:t xml:space="preserve">  proposta aceita.</w:t>
      </w:r>
    </w:p>
    <w:p w14:paraId="549EC776" w14:textId="77777777" w:rsidR="00640838" w:rsidRPr="00C3108F" w:rsidRDefault="00640838" w:rsidP="00C3108F">
      <w:pPr>
        <w:spacing w:line="276" w:lineRule="auto"/>
        <w:jc w:val="both"/>
        <w:rPr>
          <w:rFonts w:ascii="Arial" w:hAnsi="Arial" w:cs="Arial"/>
          <w:sz w:val="22"/>
          <w:szCs w:val="22"/>
        </w:rPr>
      </w:pPr>
    </w:p>
    <w:p w14:paraId="6A56D01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 xml:space="preserve">3.2 </w:t>
      </w:r>
      <w:r w:rsidRPr="00C3108F">
        <w:rPr>
          <w:rFonts w:ascii="Arial" w:hAnsi="Arial" w:cs="Arial"/>
          <w:sz w:val="22"/>
          <w:szCs w:val="22"/>
        </w:rPr>
        <w:t>O adjudicatário deverá comprovar a manutenção das condições demonstradas para habilitação para assinar o contrato.</w:t>
      </w:r>
    </w:p>
    <w:p w14:paraId="1F7A9EA3" w14:textId="77777777" w:rsidR="00640838" w:rsidRPr="00C3108F" w:rsidRDefault="00640838" w:rsidP="00C3108F">
      <w:pPr>
        <w:spacing w:line="276" w:lineRule="auto"/>
        <w:jc w:val="both"/>
        <w:rPr>
          <w:rFonts w:ascii="Arial" w:hAnsi="Arial" w:cs="Arial"/>
          <w:sz w:val="22"/>
          <w:szCs w:val="22"/>
        </w:rPr>
      </w:pPr>
    </w:p>
    <w:p w14:paraId="3E248C3C" w14:textId="77777777" w:rsidR="009A1B7A" w:rsidRPr="00C3108F" w:rsidRDefault="009A1B7A" w:rsidP="00C3108F">
      <w:pPr>
        <w:spacing w:line="276" w:lineRule="auto"/>
        <w:jc w:val="both"/>
        <w:rPr>
          <w:rFonts w:ascii="Arial" w:hAnsi="Arial" w:cs="Arial"/>
          <w:sz w:val="22"/>
          <w:szCs w:val="22"/>
        </w:rPr>
      </w:pPr>
      <w:proofErr w:type="gramStart"/>
      <w:r w:rsidRPr="00C3108F">
        <w:rPr>
          <w:rFonts w:ascii="Arial" w:hAnsi="Arial" w:cs="Arial"/>
          <w:sz w:val="22"/>
          <w:szCs w:val="22"/>
        </w:rPr>
        <w:t>1</w:t>
      </w:r>
      <w:r w:rsidR="00DD47CF" w:rsidRPr="00C3108F">
        <w:rPr>
          <w:rFonts w:ascii="Arial" w:hAnsi="Arial" w:cs="Arial"/>
          <w:sz w:val="22"/>
          <w:szCs w:val="22"/>
        </w:rPr>
        <w:t>3</w:t>
      </w:r>
      <w:r w:rsidRPr="00C3108F">
        <w:rPr>
          <w:rFonts w:ascii="Arial" w:hAnsi="Arial" w:cs="Arial"/>
          <w:sz w:val="22"/>
          <w:szCs w:val="22"/>
        </w:rPr>
        <w:t>.3  Caso</w:t>
      </w:r>
      <w:proofErr w:type="gramEnd"/>
      <w:r w:rsidRPr="00C3108F">
        <w:rPr>
          <w:rFonts w:ascii="Arial" w:hAnsi="Arial" w:cs="Arial"/>
          <w:sz w:val="22"/>
          <w:szCs w:val="22"/>
        </w:rPr>
        <w:t xml:space="preserve"> o adjudicatário não apresente situação regular no ato da assinatura da ata, ou recuse-se a assiná-lo, serão convocados os licitantes remanescentes, observada a ordem de classificação, para celebrar o contrato.</w:t>
      </w:r>
    </w:p>
    <w:p w14:paraId="1B24BC68" w14:textId="77777777" w:rsidR="00640838" w:rsidRPr="00C3108F" w:rsidRDefault="00640838" w:rsidP="00C3108F">
      <w:pPr>
        <w:spacing w:line="276" w:lineRule="auto"/>
        <w:jc w:val="both"/>
        <w:rPr>
          <w:rFonts w:ascii="Arial" w:hAnsi="Arial" w:cs="Arial"/>
          <w:sz w:val="22"/>
          <w:szCs w:val="22"/>
        </w:rPr>
      </w:pPr>
    </w:p>
    <w:p w14:paraId="6B5C96C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 xml:space="preserve">3.4 </w:t>
      </w:r>
      <w:r w:rsidRPr="00C3108F">
        <w:rPr>
          <w:rFonts w:ascii="Arial" w:hAnsi="Arial" w:cs="Arial"/>
          <w:sz w:val="22"/>
          <w:szCs w:val="22"/>
        </w:rPr>
        <w:t>O representante legal da proposta vencedora deverá assinar o contrato, dentro do prazo máximo de cinco (05) dias úteis a contar do recebimento da comunicação para tal, através correio eletrônico.</w:t>
      </w:r>
    </w:p>
    <w:p w14:paraId="5A105410" w14:textId="77777777" w:rsidR="00640838" w:rsidRPr="00C3108F" w:rsidRDefault="00640838" w:rsidP="00C3108F">
      <w:pPr>
        <w:spacing w:line="276" w:lineRule="auto"/>
        <w:jc w:val="both"/>
        <w:rPr>
          <w:rFonts w:ascii="Arial" w:hAnsi="Arial" w:cs="Arial"/>
          <w:sz w:val="22"/>
          <w:szCs w:val="22"/>
        </w:rPr>
      </w:pPr>
    </w:p>
    <w:p w14:paraId="3F75BDA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3</w:t>
      </w:r>
      <w:r w:rsidRPr="00C3108F">
        <w:rPr>
          <w:rFonts w:ascii="Arial" w:hAnsi="Arial" w:cs="Arial"/>
          <w:sz w:val="22"/>
          <w:szCs w:val="22"/>
        </w:rPr>
        <w:t>.5 Qualquer solicitação de prorrogação de prazo para assinatura do contrato ou instrumento equivalente, decorrente desta licitação, somente será analisada se apresentada antes do decurso do prazo para tal e devidamente fundamentada.</w:t>
      </w:r>
    </w:p>
    <w:p w14:paraId="22F9B9B0" w14:textId="77777777" w:rsidR="00640838" w:rsidRPr="00C3108F" w:rsidRDefault="00640838" w:rsidP="00C3108F">
      <w:pPr>
        <w:spacing w:line="276" w:lineRule="auto"/>
        <w:jc w:val="both"/>
        <w:rPr>
          <w:rFonts w:ascii="Arial" w:hAnsi="Arial" w:cs="Arial"/>
          <w:sz w:val="22"/>
          <w:szCs w:val="22"/>
        </w:rPr>
      </w:pPr>
    </w:p>
    <w:p w14:paraId="61555EB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DD47CF" w:rsidRPr="00C3108F">
        <w:rPr>
          <w:rFonts w:ascii="Arial" w:hAnsi="Arial" w:cs="Arial"/>
          <w:sz w:val="22"/>
          <w:szCs w:val="22"/>
        </w:rPr>
        <w:t>3</w:t>
      </w:r>
      <w:r w:rsidRPr="00C3108F">
        <w:rPr>
          <w:rFonts w:ascii="Arial" w:hAnsi="Arial" w:cs="Arial"/>
          <w:sz w:val="22"/>
          <w:szCs w:val="22"/>
        </w:rPr>
        <w:t xml:space="preserve">.6 A vigência do presente contrato será de doze meses com </w:t>
      </w:r>
      <w:proofErr w:type="spellStart"/>
      <w:r w:rsidRPr="00C3108F">
        <w:rPr>
          <w:rFonts w:ascii="Arial" w:hAnsi="Arial" w:cs="Arial"/>
          <w:sz w:val="22"/>
          <w:szCs w:val="22"/>
        </w:rPr>
        <w:t>inicio</w:t>
      </w:r>
      <w:proofErr w:type="spellEnd"/>
      <w:r w:rsidRPr="00C3108F">
        <w:rPr>
          <w:rFonts w:ascii="Arial" w:hAnsi="Arial" w:cs="Arial"/>
          <w:sz w:val="22"/>
          <w:szCs w:val="22"/>
        </w:rPr>
        <w:t xml:space="preserve"> a partir da assinatura do contrato.</w:t>
      </w:r>
    </w:p>
    <w:p w14:paraId="232075A5" w14:textId="77777777" w:rsidR="009A1B7A" w:rsidRPr="00C3108F" w:rsidRDefault="009A1B7A" w:rsidP="00C3108F">
      <w:pPr>
        <w:spacing w:line="276" w:lineRule="auto"/>
        <w:jc w:val="both"/>
        <w:rPr>
          <w:rFonts w:ascii="Arial" w:hAnsi="Arial" w:cs="Arial"/>
          <w:sz w:val="22"/>
          <w:szCs w:val="22"/>
        </w:rPr>
      </w:pPr>
    </w:p>
    <w:p w14:paraId="2F4DED85" w14:textId="77777777" w:rsidR="00DD47CF" w:rsidRPr="00C3108F" w:rsidRDefault="00DD47CF" w:rsidP="00C3108F">
      <w:pPr>
        <w:pStyle w:val="PargrafodaLista"/>
        <w:numPr>
          <w:ilvl w:val="0"/>
          <w:numId w:val="24"/>
        </w:numPr>
        <w:tabs>
          <w:tab w:val="left" w:pos="426"/>
        </w:tabs>
        <w:spacing w:line="276" w:lineRule="auto"/>
        <w:ind w:hanging="720"/>
        <w:jc w:val="both"/>
        <w:rPr>
          <w:rFonts w:ascii="Arial" w:hAnsi="Arial" w:cs="Arial"/>
          <w:b/>
          <w:sz w:val="22"/>
          <w:szCs w:val="22"/>
        </w:rPr>
      </w:pPr>
      <w:r w:rsidRPr="00C3108F">
        <w:rPr>
          <w:rFonts w:ascii="Arial" w:hAnsi="Arial" w:cs="Arial"/>
          <w:b/>
          <w:sz w:val="22"/>
          <w:szCs w:val="22"/>
        </w:rPr>
        <w:t>DAS PENALIDADES:</w:t>
      </w:r>
    </w:p>
    <w:p w14:paraId="5B9DD218" w14:textId="77777777" w:rsidR="00DD47CF" w:rsidRPr="00C3108F" w:rsidRDefault="00DD47CF" w:rsidP="00C3108F">
      <w:pPr>
        <w:pStyle w:val="PargrafodaLista"/>
        <w:numPr>
          <w:ilvl w:val="1"/>
          <w:numId w:val="23"/>
        </w:numPr>
        <w:tabs>
          <w:tab w:val="left" w:pos="567"/>
        </w:tabs>
        <w:spacing w:line="276" w:lineRule="auto"/>
        <w:ind w:left="0" w:firstLine="0"/>
        <w:jc w:val="both"/>
        <w:rPr>
          <w:rFonts w:ascii="Arial" w:hAnsi="Arial" w:cs="Arial"/>
          <w:sz w:val="22"/>
          <w:szCs w:val="22"/>
        </w:rPr>
      </w:pPr>
      <w:r w:rsidRPr="00C3108F">
        <w:rPr>
          <w:rFonts w:ascii="Arial" w:hAnsi="Arial" w:cs="Arial"/>
          <w:sz w:val="22"/>
          <w:szCs w:val="22"/>
        </w:rPr>
        <w:t>Caberá ao Órgão Gerenciador, a seu juízo, após a notificação por escrito de irregularidade pela unidade requisitante, aplicar ao detentor da ata, garantidos o contraditório e a ampla defesa, as seguintes sanções administrativas:</w:t>
      </w:r>
    </w:p>
    <w:p w14:paraId="5091C732" w14:textId="77777777" w:rsidR="00DD47CF" w:rsidRPr="00C3108F" w:rsidRDefault="00DD47CF" w:rsidP="00431C66">
      <w:pPr>
        <w:pStyle w:val="PargrafodaLista"/>
        <w:numPr>
          <w:ilvl w:val="2"/>
          <w:numId w:val="23"/>
        </w:numPr>
        <w:tabs>
          <w:tab w:val="left" w:pos="709"/>
          <w:tab w:val="left" w:pos="851"/>
          <w:tab w:val="left" w:pos="1276"/>
        </w:tabs>
        <w:spacing w:line="276" w:lineRule="auto"/>
        <w:ind w:left="0" w:firstLine="0"/>
        <w:jc w:val="both"/>
        <w:rPr>
          <w:rFonts w:ascii="Arial" w:hAnsi="Arial" w:cs="Arial"/>
          <w:sz w:val="22"/>
          <w:szCs w:val="22"/>
        </w:rPr>
      </w:pPr>
      <w:r w:rsidRPr="00C3108F">
        <w:rPr>
          <w:rFonts w:ascii="Arial" w:hAnsi="Arial" w:cs="Arial"/>
          <w:sz w:val="22"/>
          <w:szCs w:val="22"/>
        </w:rPr>
        <w:t>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0393B943" w14:textId="77777777" w:rsidR="00DD47CF" w:rsidRPr="00C3108F" w:rsidRDefault="00DD47CF" w:rsidP="00C3108F">
      <w:pPr>
        <w:pStyle w:val="PargrafodaLista"/>
        <w:numPr>
          <w:ilvl w:val="2"/>
          <w:numId w:val="7"/>
        </w:numPr>
        <w:tabs>
          <w:tab w:val="left" w:pos="1134"/>
          <w:tab w:val="left" w:pos="1276"/>
        </w:tabs>
        <w:spacing w:line="276" w:lineRule="auto"/>
        <w:ind w:left="851" w:firstLine="142"/>
        <w:jc w:val="both"/>
        <w:rPr>
          <w:rFonts w:ascii="Arial" w:hAnsi="Arial" w:cs="Arial"/>
          <w:sz w:val="22"/>
          <w:szCs w:val="22"/>
        </w:rPr>
      </w:pPr>
      <w:r w:rsidRPr="00C3108F">
        <w:rPr>
          <w:rFonts w:ascii="Arial" w:hAnsi="Arial" w:cs="Arial"/>
          <w:sz w:val="22"/>
          <w:szCs w:val="22"/>
        </w:rPr>
        <w:t>multa de dez por cento sobre o valor constante da nota de empenho ou contrato;</w:t>
      </w:r>
    </w:p>
    <w:p w14:paraId="5536E8A0" w14:textId="77777777" w:rsidR="00DD47CF" w:rsidRPr="00C3108F" w:rsidRDefault="00DD47CF" w:rsidP="00C3108F">
      <w:pPr>
        <w:pStyle w:val="PargrafodaLista"/>
        <w:numPr>
          <w:ilvl w:val="2"/>
          <w:numId w:val="7"/>
        </w:numPr>
        <w:tabs>
          <w:tab w:val="left" w:pos="1134"/>
          <w:tab w:val="left" w:pos="1276"/>
        </w:tabs>
        <w:spacing w:line="276" w:lineRule="auto"/>
        <w:ind w:left="851" w:firstLine="142"/>
        <w:jc w:val="both"/>
        <w:rPr>
          <w:rFonts w:ascii="Arial" w:hAnsi="Arial" w:cs="Arial"/>
          <w:sz w:val="22"/>
          <w:szCs w:val="22"/>
        </w:rPr>
      </w:pPr>
      <w:r w:rsidRPr="00C3108F">
        <w:rPr>
          <w:rFonts w:ascii="Arial" w:hAnsi="Arial" w:cs="Arial"/>
          <w:sz w:val="22"/>
          <w:szCs w:val="22"/>
        </w:rPr>
        <w:t xml:space="preserve">cancelamento do preço registrado; </w:t>
      </w:r>
    </w:p>
    <w:p w14:paraId="36871F30" w14:textId="77777777" w:rsidR="00DD47CF" w:rsidRPr="00C3108F" w:rsidRDefault="00DD47CF" w:rsidP="00C3108F">
      <w:pPr>
        <w:pStyle w:val="PargrafodaLista"/>
        <w:numPr>
          <w:ilvl w:val="2"/>
          <w:numId w:val="7"/>
        </w:numPr>
        <w:tabs>
          <w:tab w:val="left" w:pos="1134"/>
          <w:tab w:val="left" w:pos="1276"/>
        </w:tabs>
        <w:spacing w:line="276" w:lineRule="auto"/>
        <w:ind w:left="851" w:firstLine="142"/>
        <w:jc w:val="both"/>
        <w:rPr>
          <w:rFonts w:ascii="Arial" w:hAnsi="Arial" w:cs="Arial"/>
          <w:sz w:val="22"/>
          <w:szCs w:val="22"/>
        </w:rPr>
      </w:pPr>
      <w:r w:rsidRPr="00C3108F">
        <w:rPr>
          <w:rFonts w:ascii="Arial" w:hAnsi="Arial" w:cs="Arial"/>
          <w:sz w:val="22"/>
          <w:szCs w:val="22"/>
        </w:rPr>
        <w:t>suspensão temporária de participação em licitação e impedimento de contratar com a administração no prazo de até cinco anos.</w:t>
      </w:r>
    </w:p>
    <w:p w14:paraId="78C43ED7" w14:textId="77777777" w:rsidR="00DD47CF" w:rsidRPr="00C3108F" w:rsidRDefault="00DD47CF" w:rsidP="00431C66">
      <w:pPr>
        <w:pStyle w:val="PargrafodaLista"/>
        <w:numPr>
          <w:ilvl w:val="3"/>
          <w:numId w:val="23"/>
        </w:numPr>
        <w:tabs>
          <w:tab w:val="left" w:pos="2268"/>
        </w:tabs>
        <w:spacing w:line="276" w:lineRule="auto"/>
        <w:ind w:left="1418" w:hanging="567"/>
        <w:jc w:val="both"/>
        <w:rPr>
          <w:rFonts w:ascii="Arial" w:hAnsi="Arial" w:cs="Arial"/>
          <w:sz w:val="22"/>
          <w:szCs w:val="22"/>
        </w:rPr>
      </w:pPr>
      <w:r w:rsidRPr="00C3108F">
        <w:rPr>
          <w:rFonts w:ascii="Arial" w:hAnsi="Arial" w:cs="Arial"/>
          <w:sz w:val="22"/>
          <w:szCs w:val="22"/>
        </w:rPr>
        <w:t>As sanções previstas neste subitem poderão ser aplicadas cumulativamente.</w:t>
      </w:r>
    </w:p>
    <w:p w14:paraId="1BABA61C" w14:textId="77777777" w:rsidR="00DD47CF" w:rsidRPr="00C3108F" w:rsidRDefault="00DD47CF" w:rsidP="00431C66">
      <w:pPr>
        <w:pStyle w:val="PargrafodaLista"/>
        <w:numPr>
          <w:ilvl w:val="2"/>
          <w:numId w:val="23"/>
        </w:numPr>
        <w:tabs>
          <w:tab w:val="left" w:pos="709"/>
        </w:tabs>
        <w:spacing w:line="276" w:lineRule="auto"/>
        <w:ind w:left="1276" w:hanging="1276"/>
        <w:jc w:val="both"/>
        <w:rPr>
          <w:rFonts w:ascii="Arial" w:hAnsi="Arial" w:cs="Arial"/>
          <w:sz w:val="22"/>
          <w:szCs w:val="22"/>
        </w:rPr>
      </w:pPr>
      <w:r w:rsidRPr="00C3108F">
        <w:rPr>
          <w:rFonts w:ascii="Arial" w:hAnsi="Arial" w:cs="Arial"/>
          <w:sz w:val="22"/>
          <w:szCs w:val="22"/>
        </w:rPr>
        <w:t>por atraso injustificado no cumprimento de contrato de fornecimento:</w:t>
      </w:r>
    </w:p>
    <w:p w14:paraId="23103825" w14:textId="77777777" w:rsidR="00DD47CF" w:rsidRPr="00C3108F" w:rsidRDefault="00DD47CF" w:rsidP="00C3108F">
      <w:pPr>
        <w:pStyle w:val="PargrafodaLista"/>
        <w:numPr>
          <w:ilvl w:val="0"/>
          <w:numId w:val="21"/>
        </w:numPr>
        <w:tabs>
          <w:tab w:val="left" w:pos="1134"/>
        </w:tabs>
        <w:spacing w:line="276" w:lineRule="auto"/>
        <w:ind w:left="851" w:firstLine="0"/>
        <w:jc w:val="both"/>
        <w:rPr>
          <w:rFonts w:ascii="Arial" w:hAnsi="Arial" w:cs="Arial"/>
          <w:sz w:val="22"/>
          <w:szCs w:val="22"/>
        </w:rPr>
      </w:pPr>
      <w:r w:rsidRPr="00C3108F">
        <w:rPr>
          <w:rFonts w:ascii="Arial" w:hAnsi="Arial" w:cs="Arial"/>
          <w:sz w:val="22"/>
          <w:szCs w:val="22"/>
        </w:rPr>
        <w:lastRenderedPageBreak/>
        <w:t xml:space="preserve">multa de 0,5% </w:t>
      </w:r>
      <w:proofErr w:type="gramStart"/>
      <w:r w:rsidRPr="00C3108F">
        <w:rPr>
          <w:rFonts w:ascii="Arial" w:hAnsi="Arial" w:cs="Arial"/>
          <w:sz w:val="22"/>
          <w:szCs w:val="22"/>
        </w:rPr>
        <w:t>( meio</w:t>
      </w:r>
      <w:proofErr w:type="gramEnd"/>
      <w:r w:rsidRPr="00C3108F">
        <w:rPr>
          <w:rFonts w:ascii="Arial" w:hAnsi="Arial" w:cs="Arial"/>
          <w:sz w:val="22"/>
          <w:szCs w:val="22"/>
        </w:rPr>
        <w:t xml:space="preserve"> por cento), por dia útil de atraso, sobre o valor da prestação em atraso até o décimo dia; </w:t>
      </w:r>
    </w:p>
    <w:p w14:paraId="4046B138" w14:textId="77777777" w:rsidR="00DD47CF" w:rsidRPr="00C3108F" w:rsidRDefault="00DD47CF" w:rsidP="00C3108F">
      <w:pPr>
        <w:pStyle w:val="PargrafodaLista"/>
        <w:numPr>
          <w:ilvl w:val="0"/>
          <w:numId w:val="21"/>
        </w:numPr>
        <w:tabs>
          <w:tab w:val="left" w:pos="1134"/>
        </w:tabs>
        <w:spacing w:line="276" w:lineRule="auto"/>
        <w:ind w:left="851" w:firstLine="0"/>
        <w:jc w:val="both"/>
        <w:rPr>
          <w:rFonts w:ascii="Arial" w:hAnsi="Arial" w:cs="Arial"/>
          <w:sz w:val="22"/>
          <w:szCs w:val="22"/>
        </w:rPr>
      </w:pPr>
      <w:r w:rsidRPr="00C3108F">
        <w:rPr>
          <w:rFonts w:ascii="Arial" w:hAnsi="Arial" w:cs="Arial"/>
          <w:sz w:val="22"/>
          <w:szCs w:val="22"/>
        </w:rPr>
        <w:t>rescisão unilateral do contrato após o décimo dia de atraso.</w:t>
      </w:r>
    </w:p>
    <w:p w14:paraId="730979A6" w14:textId="77777777" w:rsidR="00DD47CF" w:rsidRPr="00C3108F" w:rsidRDefault="00DD47CF" w:rsidP="00431C66">
      <w:pPr>
        <w:pStyle w:val="PargrafodaLista"/>
        <w:numPr>
          <w:ilvl w:val="2"/>
          <w:numId w:val="23"/>
        </w:numPr>
        <w:tabs>
          <w:tab w:val="left" w:pos="709"/>
          <w:tab w:val="left" w:pos="1276"/>
        </w:tabs>
        <w:spacing w:line="276" w:lineRule="auto"/>
        <w:ind w:left="0" w:firstLine="0"/>
        <w:jc w:val="both"/>
        <w:rPr>
          <w:rFonts w:ascii="Arial" w:hAnsi="Arial" w:cs="Arial"/>
          <w:sz w:val="22"/>
          <w:szCs w:val="22"/>
        </w:rPr>
      </w:pPr>
      <w:r w:rsidRPr="00C3108F">
        <w:rPr>
          <w:rFonts w:ascii="Arial" w:hAnsi="Arial" w:cs="Arial"/>
          <w:sz w:val="22"/>
          <w:szCs w:val="22"/>
        </w:rPr>
        <w:t>por inexecução total ou execução irregular do contrato de fornecimento ou de prestação de serviço:</w:t>
      </w:r>
    </w:p>
    <w:p w14:paraId="4D8CBA02" w14:textId="77777777" w:rsidR="00DD47CF" w:rsidRPr="00C3108F" w:rsidRDefault="00DD47CF" w:rsidP="00431C66">
      <w:pPr>
        <w:pStyle w:val="PargrafodaLista"/>
        <w:numPr>
          <w:ilvl w:val="0"/>
          <w:numId w:val="22"/>
        </w:numPr>
        <w:tabs>
          <w:tab w:val="left" w:pos="1134"/>
        </w:tabs>
        <w:spacing w:line="276" w:lineRule="auto"/>
        <w:ind w:left="0" w:firstLine="851"/>
        <w:jc w:val="both"/>
        <w:rPr>
          <w:rFonts w:ascii="Arial" w:hAnsi="Arial" w:cs="Arial"/>
          <w:sz w:val="22"/>
          <w:szCs w:val="22"/>
        </w:rPr>
      </w:pPr>
      <w:r w:rsidRPr="00C3108F">
        <w:rPr>
          <w:rFonts w:ascii="Arial" w:hAnsi="Arial" w:cs="Arial"/>
          <w:sz w:val="22"/>
          <w:szCs w:val="22"/>
        </w:rPr>
        <w:t>advertência, por escrito, nas faltas leves;</w:t>
      </w:r>
    </w:p>
    <w:p w14:paraId="2AC8BD5D" w14:textId="77777777" w:rsidR="00DD47CF" w:rsidRPr="00C3108F" w:rsidRDefault="00DD47CF" w:rsidP="00431C66">
      <w:pPr>
        <w:pStyle w:val="PargrafodaLista"/>
        <w:numPr>
          <w:ilvl w:val="0"/>
          <w:numId w:val="22"/>
        </w:numPr>
        <w:tabs>
          <w:tab w:val="left" w:pos="1134"/>
        </w:tabs>
        <w:spacing w:line="276" w:lineRule="auto"/>
        <w:ind w:left="0" w:firstLine="851"/>
        <w:jc w:val="both"/>
        <w:rPr>
          <w:rFonts w:ascii="Arial" w:hAnsi="Arial" w:cs="Arial"/>
          <w:sz w:val="22"/>
          <w:szCs w:val="22"/>
        </w:rPr>
      </w:pPr>
      <w:r w:rsidRPr="00C3108F">
        <w:rPr>
          <w:rFonts w:ascii="Arial" w:hAnsi="Arial" w:cs="Arial"/>
          <w:sz w:val="22"/>
          <w:szCs w:val="22"/>
        </w:rPr>
        <w:t>multa de 10% (dez por cento) sobre o valor correspondente é parte não cumprida ou da totalidade do fornecimento ou serviço não executado pelo fornecedor;</w:t>
      </w:r>
    </w:p>
    <w:p w14:paraId="72155C11" w14:textId="77777777" w:rsidR="00DD47CF" w:rsidRPr="00C3108F" w:rsidRDefault="00DD47CF" w:rsidP="00431C66">
      <w:pPr>
        <w:pStyle w:val="PargrafodaLista"/>
        <w:numPr>
          <w:ilvl w:val="0"/>
          <w:numId w:val="22"/>
        </w:numPr>
        <w:tabs>
          <w:tab w:val="left" w:pos="1134"/>
        </w:tabs>
        <w:spacing w:line="276" w:lineRule="auto"/>
        <w:ind w:left="0" w:firstLine="851"/>
        <w:jc w:val="both"/>
        <w:rPr>
          <w:rFonts w:ascii="Arial" w:hAnsi="Arial" w:cs="Arial"/>
          <w:sz w:val="22"/>
          <w:szCs w:val="22"/>
        </w:rPr>
      </w:pPr>
      <w:r w:rsidRPr="00C3108F">
        <w:rPr>
          <w:rFonts w:ascii="Arial" w:hAnsi="Arial" w:cs="Arial"/>
          <w:sz w:val="22"/>
          <w:szCs w:val="22"/>
        </w:rPr>
        <w:t>suspensão temporária de participar de licitação e impedimento de contratar coma administração pública estadual por prazo não superior a 2 (dois) anos.</w:t>
      </w:r>
    </w:p>
    <w:p w14:paraId="3879FCBA" w14:textId="77777777" w:rsidR="00DD47CF" w:rsidRPr="00C3108F" w:rsidRDefault="00DD47CF" w:rsidP="00431C66">
      <w:pPr>
        <w:pStyle w:val="PargrafodaLista"/>
        <w:numPr>
          <w:ilvl w:val="0"/>
          <w:numId w:val="22"/>
        </w:numPr>
        <w:tabs>
          <w:tab w:val="left" w:pos="1134"/>
        </w:tabs>
        <w:spacing w:line="276" w:lineRule="auto"/>
        <w:ind w:left="0" w:firstLine="851"/>
        <w:jc w:val="both"/>
        <w:rPr>
          <w:rFonts w:ascii="Arial" w:hAnsi="Arial" w:cs="Arial"/>
          <w:sz w:val="22"/>
          <w:szCs w:val="22"/>
        </w:rPr>
      </w:pPr>
      <w:r w:rsidRPr="00C3108F">
        <w:rPr>
          <w:rFonts w:ascii="Arial" w:hAnsi="Arial" w:cs="Arial"/>
          <w:sz w:val="22"/>
          <w:szCs w:val="22"/>
        </w:rPr>
        <w:t xml:space="preserve">declaração de inidoneidade para licitar ou contratar coma </w:t>
      </w:r>
      <w:proofErr w:type="gramStart"/>
      <w:r w:rsidRPr="00C3108F">
        <w:rPr>
          <w:rFonts w:ascii="Arial" w:hAnsi="Arial" w:cs="Arial"/>
          <w:sz w:val="22"/>
          <w:szCs w:val="22"/>
        </w:rPr>
        <w:t>administração  pública</w:t>
      </w:r>
      <w:proofErr w:type="gramEnd"/>
      <w:r w:rsidRPr="00C3108F">
        <w:rPr>
          <w:rFonts w:ascii="Arial" w:hAnsi="Arial" w:cs="Arial"/>
          <w:sz w:val="22"/>
          <w:szCs w:val="22"/>
        </w:rPr>
        <w:t xml:space="preserve"> municipal, enquanto perdurarem os motivos determinantes da punição ou até que seja promovida a reabilitação perante a própria autoridade que aplicou a penalidade.</w:t>
      </w:r>
    </w:p>
    <w:p w14:paraId="3AE12B7C" w14:textId="77777777" w:rsidR="00DD47CF" w:rsidRPr="00C3108F" w:rsidRDefault="00DD47CF" w:rsidP="00C3108F">
      <w:pPr>
        <w:pStyle w:val="PargrafodaLista"/>
        <w:numPr>
          <w:ilvl w:val="3"/>
          <w:numId w:val="23"/>
        </w:numPr>
        <w:tabs>
          <w:tab w:val="left" w:pos="2268"/>
        </w:tabs>
        <w:spacing w:line="276" w:lineRule="auto"/>
        <w:ind w:left="1418" w:firstLine="0"/>
        <w:jc w:val="both"/>
        <w:rPr>
          <w:rFonts w:ascii="Arial" w:hAnsi="Arial" w:cs="Arial"/>
          <w:sz w:val="22"/>
          <w:szCs w:val="22"/>
        </w:rPr>
      </w:pPr>
      <w:r w:rsidRPr="00C3108F">
        <w:rPr>
          <w:rFonts w:ascii="Arial" w:hAnsi="Arial" w:cs="Arial"/>
          <w:sz w:val="22"/>
          <w:szCs w:val="22"/>
        </w:rPr>
        <w:t>A penalidade prevista na alínea “</w:t>
      </w:r>
      <w:proofErr w:type="spellStart"/>
      <w:r w:rsidRPr="00C3108F">
        <w:rPr>
          <w:rFonts w:ascii="Arial" w:hAnsi="Arial" w:cs="Arial"/>
          <w:sz w:val="22"/>
          <w:szCs w:val="22"/>
        </w:rPr>
        <w:t>b”do</w:t>
      </w:r>
      <w:proofErr w:type="spellEnd"/>
      <w:r w:rsidRPr="00C3108F">
        <w:rPr>
          <w:rFonts w:ascii="Arial" w:hAnsi="Arial" w:cs="Arial"/>
          <w:sz w:val="22"/>
          <w:szCs w:val="22"/>
        </w:rPr>
        <w:t xml:space="preserve"> subitem 14.1.3. poderá ser aplicada de forma isolada ou cumulativamente com as sanções previs5as nas alíneas “a”, “c” e “d”, sem prejuízo da rescisão unilateral do instrumento de ajuste por qualquer das hipóteses prescritas nos artigos 77 a 80 da Lei n° 8.666, de 1993.</w:t>
      </w:r>
    </w:p>
    <w:p w14:paraId="6B4E0B90" w14:textId="77777777" w:rsidR="00DD47CF" w:rsidRPr="00C3108F" w:rsidRDefault="00DD47CF" w:rsidP="00C3108F">
      <w:pPr>
        <w:pStyle w:val="PargrafodaLista"/>
        <w:numPr>
          <w:ilvl w:val="3"/>
          <w:numId w:val="23"/>
        </w:numPr>
        <w:tabs>
          <w:tab w:val="left" w:pos="2268"/>
        </w:tabs>
        <w:spacing w:line="276" w:lineRule="auto"/>
        <w:ind w:left="1418" w:firstLine="0"/>
        <w:jc w:val="both"/>
        <w:rPr>
          <w:rFonts w:ascii="Arial" w:hAnsi="Arial" w:cs="Arial"/>
          <w:sz w:val="22"/>
          <w:szCs w:val="22"/>
        </w:rPr>
      </w:pPr>
      <w:r w:rsidRPr="00C3108F">
        <w:rPr>
          <w:rFonts w:ascii="Arial" w:hAnsi="Arial" w:cs="Arial"/>
          <w:sz w:val="22"/>
          <w:szCs w:val="22"/>
        </w:rPr>
        <w:t xml:space="preserve"> Ensejará ainda motivo de aplicação de penalidade de suspensão temporária de participação em licitação ou impedimento de contratar com a administração de até cinco anos de descredenciamento do Registro Cadastral Da Administração, o licitante que apresentar documentação falsa, não mantiver a proposta e cometer fraude fiscal, sem prejuízo das demais cominações legais, nos termos da lei n° 10.520, de 2002.</w:t>
      </w:r>
    </w:p>
    <w:p w14:paraId="2C1E7326" w14:textId="77777777" w:rsidR="00DD47CF" w:rsidRPr="00C3108F" w:rsidRDefault="00DD47CF" w:rsidP="00C3108F">
      <w:pPr>
        <w:pStyle w:val="PargrafodaLista"/>
        <w:numPr>
          <w:ilvl w:val="3"/>
          <w:numId w:val="23"/>
        </w:numPr>
        <w:tabs>
          <w:tab w:val="left" w:pos="2268"/>
        </w:tabs>
        <w:spacing w:line="276" w:lineRule="auto"/>
        <w:ind w:left="1418" w:firstLine="0"/>
        <w:jc w:val="both"/>
        <w:rPr>
          <w:rFonts w:ascii="Arial" w:hAnsi="Arial" w:cs="Arial"/>
          <w:sz w:val="22"/>
          <w:szCs w:val="22"/>
        </w:rPr>
      </w:pPr>
      <w:r w:rsidRPr="00C3108F">
        <w:rPr>
          <w:rFonts w:ascii="Arial" w:hAnsi="Arial" w:cs="Arial"/>
          <w:sz w:val="22"/>
          <w:szCs w:val="22"/>
        </w:rPr>
        <w:t>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27343892" w14:textId="77777777" w:rsidR="00DD47CF" w:rsidRPr="00C3108F" w:rsidRDefault="00DD47CF" w:rsidP="00C3108F">
      <w:pPr>
        <w:pStyle w:val="PargrafodaLista"/>
        <w:numPr>
          <w:ilvl w:val="3"/>
          <w:numId w:val="23"/>
        </w:numPr>
        <w:tabs>
          <w:tab w:val="left" w:pos="2268"/>
        </w:tabs>
        <w:spacing w:line="276" w:lineRule="auto"/>
        <w:ind w:left="1418" w:firstLine="0"/>
        <w:jc w:val="both"/>
        <w:rPr>
          <w:rFonts w:ascii="Arial" w:hAnsi="Arial" w:cs="Arial"/>
          <w:sz w:val="22"/>
          <w:szCs w:val="22"/>
        </w:rPr>
      </w:pPr>
      <w:r w:rsidRPr="00C3108F">
        <w:rPr>
          <w:rFonts w:ascii="Arial" w:hAnsi="Arial" w:cs="Arial"/>
          <w:sz w:val="22"/>
          <w:szCs w:val="22"/>
        </w:rPr>
        <w:t xml:space="preserve">A aplicação das penalidades previstas nas alíneas “c” e “d” do subitem 14.1.3,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 </w:t>
      </w:r>
    </w:p>
    <w:p w14:paraId="196B029F" w14:textId="77777777" w:rsidR="00640838" w:rsidRPr="00C3108F" w:rsidRDefault="00640838" w:rsidP="00C3108F">
      <w:pPr>
        <w:pStyle w:val="PargrafodaLista"/>
        <w:tabs>
          <w:tab w:val="left" w:pos="2268"/>
        </w:tabs>
        <w:spacing w:line="276" w:lineRule="auto"/>
        <w:ind w:left="1418"/>
        <w:jc w:val="both"/>
        <w:rPr>
          <w:rFonts w:ascii="Arial" w:hAnsi="Arial" w:cs="Arial"/>
          <w:sz w:val="22"/>
          <w:szCs w:val="22"/>
        </w:rPr>
      </w:pPr>
    </w:p>
    <w:p w14:paraId="39504F79" w14:textId="77777777" w:rsidR="00DD47CF" w:rsidRPr="00C3108F" w:rsidRDefault="00DD47CF" w:rsidP="00C3108F">
      <w:pPr>
        <w:pStyle w:val="PargrafodaLista"/>
        <w:numPr>
          <w:ilvl w:val="1"/>
          <w:numId w:val="23"/>
        </w:numPr>
        <w:tabs>
          <w:tab w:val="left" w:pos="567"/>
        </w:tabs>
        <w:spacing w:line="276" w:lineRule="auto"/>
        <w:ind w:left="0" w:firstLine="0"/>
        <w:jc w:val="both"/>
        <w:rPr>
          <w:rFonts w:ascii="Arial" w:hAnsi="Arial" w:cs="Arial"/>
          <w:sz w:val="22"/>
          <w:szCs w:val="22"/>
        </w:rPr>
      </w:pPr>
      <w:r w:rsidRPr="00C3108F">
        <w:rPr>
          <w:rFonts w:ascii="Arial" w:hAnsi="Arial" w:cs="Arial"/>
          <w:sz w:val="22"/>
          <w:szCs w:val="22"/>
        </w:rPr>
        <w:t>Fica garantido ao fornecedor o direito prévio da citação e de ampla defesa, no respectivo processo, no prazo de cinco dias úteis, contando da notificação.</w:t>
      </w:r>
    </w:p>
    <w:p w14:paraId="5905BA42" w14:textId="77777777" w:rsidR="00640838" w:rsidRPr="00C3108F" w:rsidRDefault="00640838" w:rsidP="00C3108F">
      <w:pPr>
        <w:pStyle w:val="PargrafodaLista"/>
        <w:tabs>
          <w:tab w:val="left" w:pos="567"/>
        </w:tabs>
        <w:spacing w:line="276" w:lineRule="auto"/>
        <w:ind w:left="0"/>
        <w:jc w:val="both"/>
        <w:rPr>
          <w:rFonts w:ascii="Arial" w:hAnsi="Arial" w:cs="Arial"/>
          <w:sz w:val="22"/>
          <w:szCs w:val="22"/>
        </w:rPr>
      </w:pPr>
    </w:p>
    <w:p w14:paraId="4BC765FE" w14:textId="77777777" w:rsidR="00DD47CF" w:rsidRPr="00C3108F" w:rsidRDefault="00DD47CF" w:rsidP="00C3108F">
      <w:pPr>
        <w:pStyle w:val="PargrafodaLista"/>
        <w:numPr>
          <w:ilvl w:val="1"/>
          <w:numId w:val="23"/>
        </w:numPr>
        <w:tabs>
          <w:tab w:val="left" w:pos="567"/>
        </w:tabs>
        <w:spacing w:line="276" w:lineRule="auto"/>
        <w:ind w:left="0" w:firstLine="0"/>
        <w:jc w:val="both"/>
        <w:rPr>
          <w:rFonts w:ascii="Arial" w:hAnsi="Arial" w:cs="Arial"/>
          <w:sz w:val="22"/>
          <w:szCs w:val="22"/>
        </w:rPr>
      </w:pPr>
      <w:r w:rsidRPr="00C3108F">
        <w:rPr>
          <w:rFonts w:ascii="Arial" w:hAnsi="Arial" w:cs="Arial"/>
          <w:sz w:val="22"/>
          <w:szCs w:val="22"/>
        </w:rPr>
        <w:t>As penalidades aplicadas serão obrigatoriamente anotadas no registro cadastral dos fornecedores mantido pela administração.</w:t>
      </w:r>
    </w:p>
    <w:p w14:paraId="3BA0B051" w14:textId="77777777" w:rsidR="00640838" w:rsidRPr="00C3108F" w:rsidRDefault="00640838" w:rsidP="00C3108F">
      <w:pPr>
        <w:pStyle w:val="PargrafodaLista"/>
        <w:tabs>
          <w:tab w:val="left" w:pos="567"/>
        </w:tabs>
        <w:spacing w:line="276" w:lineRule="auto"/>
        <w:ind w:left="0"/>
        <w:jc w:val="both"/>
        <w:rPr>
          <w:rFonts w:ascii="Arial" w:hAnsi="Arial" w:cs="Arial"/>
          <w:sz w:val="22"/>
          <w:szCs w:val="22"/>
        </w:rPr>
      </w:pPr>
    </w:p>
    <w:p w14:paraId="1E98F49C" w14:textId="77777777" w:rsidR="00DD47CF" w:rsidRPr="00C3108F" w:rsidRDefault="00DD47CF" w:rsidP="00C3108F">
      <w:pPr>
        <w:pStyle w:val="PargrafodaLista"/>
        <w:numPr>
          <w:ilvl w:val="1"/>
          <w:numId w:val="23"/>
        </w:numPr>
        <w:tabs>
          <w:tab w:val="left" w:pos="567"/>
        </w:tabs>
        <w:spacing w:line="276" w:lineRule="auto"/>
        <w:ind w:left="0" w:firstLine="0"/>
        <w:jc w:val="both"/>
        <w:rPr>
          <w:rFonts w:ascii="Arial" w:hAnsi="Arial" w:cs="Arial"/>
          <w:sz w:val="22"/>
          <w:szCs w:val="22"/>
        </w:rPr>
      </w:pPr>
      <w:r w:rsidRPr="00C3108F">
        <w:rPr>
          <w:rFonts w:ascii="Arial" w:hAnsi="Arial" w:cs="Arial"/>
          <w:sz w:val="22"/>
          <w:szCs w:val="22"/>
        </w:rPr>
        <w:t xml:space="preserve">As importâncias relativas </w:t>
      </w:r>
      <w:proofErr w:type="gramStart"/>
      <w:r w:rsidRPr="00C3108F">
        <w:rPr>
          <w:rFonts w:ascii="Arial" w:hAnsi="Arial" w:cs="Arial"/>
          <w:sz w:val="22"/>
          <w:szCs w:val="22"/>
        </w:rPr>
        <w:t>ás</w:t>
      </w:r>
      <w:proofErr w:type="gramEnd"/>
      <w:r w:rsidRPr="00C3108F">
        <w:rPr>
          <w:rFonts w:ascii="Arial" w:hAnsi="Arial" w:cs="Arial"/>
          <w:sz w:val="22"/>
          <w:szCs w:val="22"/>
        </w:rPr>
        <w:t xml:space="preserve"> multas deverão ser recolhidas a conta do Tesouro do Município.</w:t>
      </w:r>
    </w:p>
    <w:p w14:paraId="6CECCEB3" w14:textId="77777777" w:rsidR="00DD47CF" w:rsidRPr="00C3108F" w:rsidRDefault="00DD47CF" w:rsidP="00C3108F">
      <w:pPr>
        <w:pStyle w:val="PargrafodaLista"/>
        <w:spacing w:line="276" w:lineRule="auto"/>
        <w:rPr>
          <w:rFonts w:ascii="Arial" w:hAnsi="Arial" w:cs="Arial"/>
          <w:sz w:val="22"/>
          <w:szCs w:val="22"/>
        </w:rPr>
      </w:pPr>
    </w:p>
    <w:p w14:paraId="53C2948C" w14:textId="77777777" w:rsidR="00DD47CF" w:rsidRPr="00C3108F" w:rsidRDefault="00DD47CF" w:rsidP="00C3108F">
      <w:pPr>
        <w:pStyle w:val="PargrafodaLista"/>
        <w:numPr>
          <w:ilvl w:val="0"/>
          <w:numId w:val="24"/>
        </w:numPr>
        <w:tabs>
          <w:tab w:val="left" w:pos="426"/>
        </w:tabs>
        <w:spacing w:line="276" w:lineRule="auto"/>
        <w:ind w:hanging="720"/>
        <w:jc w:val="both"/>
        <w:rPr>
          <w:rFonts w:ascii="Arial" w:hAnsi="Arial" w:cs="Arial"/>
          <w:b/>
          <w:sz w:val="22"/>
          <w:szCs w:val="22"/>
        </w:rPr>
      </w:pPr>
      <w:r w:rsidRPr="00C3108F">
        <w:rPr>
          <w:rFonts w:ascii="Arial" w:hAnsi="Arial" w:cs="Arial"/>
          <w:b/>
          <w:sz w:val="22"/>
          <w:szCs w:val="22"/>
        </w:rPr>
        <w:t>DA DOTAÇÃO ORÇAMENTÁRIA:</w:t>
      </w:r>
    </w:p>
    <w:p w14:paraId="6AC9B1DF" w14:textId="77777777" w:rsidR="00DD47CF" w:rsidRPr="00C3108F" w:rsidRDefault="00DD47CF" w:rsidP="00C3108F">
      <w:pPr>
        <w:pStyle w:val="PargrafodaLista"/>
        <w:numPr>
          <w:ilvl w:val="1"/>
          <w:numId w:val="25"/>
        </w:numPr>
        <w:tabs>
          <w:tab w:val="left" w:pos="567"/>
        </w:tabs>
        <w:spacing w:line="276" w:lineRule="auto"/>
        <w:ind w:left="0" w:firstLine="0"/>
        <w:jc w:val="both"/>
        <w:rPr>
          <w:rFonts w:ascii="Arial" w:hAnsi="Arial" w:cs="Arial"/>
          <w:sz w:val="22"/>
          <w:szCs w:val="22"/>
        </w:rPr>
      </w:pPr>
      <w:r w:rsidRPr="00C3108F">
        <w:rPr>
          <w:rFonts w:ascii="Arial" w:hAnsi="Arial" w:cs="Arial"/>
          <w:sz w:val="22"/>
          <w:szCs w:val="22"/>
        </w:rPr>
        <w:t>Fica dispensada de informação orçamentária nas licitações de Registro de Preços conforme decreto 7.892/2013 em seu art. 7º, a saber:</w:t>
      </w:r>
    </w:p>
    <w:p w14:paraId="56B9B13F" w14:textId="7605D995" w:rsidR="00DD47CF" w:rsidRDefault="00DD47CF" w:rsidP="00C3108F">
      <w:pPr>
        <w:spacing w:line="276" w:lineRule="auto"/>
        <w:ind w:left="708"/>
        <w:jc w:val="both"/>
        <w:rPr>
          <w:rFonts w:ascii="Arial" w:hAnsi="Arial" w:cs="Arial"/>
          <w:sz w:val="22"/>
          <w:szCs w:val="22"/>
        </w:rPr>
      </w:pPr>
      <w:r w:rsidRPr="00C3108F">
        <w:rPr>
          <w:rFonts w:ascii="Arial" w:hAnsi="Arial" w:cs="Arial"/>
          <w:sz w:val="22"/>
          <w:szCs w:val="22"/>
        </w:rPr>
        <w:t xml:space="preserve">§2º Na licitação para registro de preços não é necessário indicar a dotação orçamentária, que somente será exigida para a formalização do contrato ou outro instrumento hábil. </w:t>
      </w:r>
    </w:p>
    <w:p w14:paraId="59790D02" w14:textId="77777777" w:rsidR="00C845E0" w:rsidRPr="00C3108F" w:rsidRDefault="00C845E0" w:rsidP="00C3108F">
      <w:pPr>
        <w:spacing w:line="276" w:lineRule="auto"/>
        <w:ind w:left="708"/>
        <w:jc w:val="both"/>
        <w:rPr>
          <w:rFonts w:ascii="Arial" w:hAnsi="Arial" w:cs="Arial"/>
          <w:sz w:val="22"/>
          <w:szCs w:val="22"/>
        </w:rPr>
      </w:pPr>
    </w:p>
    <w:p w14:paraId="2CD193D5"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lastRenderedPageBreak/>
        <w:t>16. DAS OBRIGAÇÕES DO VENCEDOR:</w:t>
      </w:r>
    </w:p>
    <w:p w14:paraId="7F2112F7"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16.1 Cumprir todas as cláusulas e condições do presente Edital de Pregão;</w:t>
      </w:r>
    </w:p>
    <w:p w14:paraId="32E17D99" w14:textId="77777777" w:rsidR="00640838" w:rsidRPr="00C3108F" w:rsidRDefault="00640838" w:rsidP="00C3108F">
      <w:pPr>
        <w:spacing w:line="276" w:lineRule="auto"/>
        <w:jc w:val="both"/>
        <w:rPr>
          <w:rFonts w:ascii="Arial" w:hAnsi="Arial" w:cs="Arial"/>
          <w:sz w:val="22"/>
          <w:szCs w:val="22"/>
        </w:rPr>
      </w:pPr>
    </w:p>
    <w:p w14:paraId="0F9C37C4" w14:textId="77777777" w:rsidR="009A1B7A" w:rsidRPr="00C3108F" w:rsidRDefault="00241E01" w:rsidP="00C3108F">
      <w:pPr>
        <w:spacing w:line="276" w:lineRule="auto"/>
        <w:jc w:val="both"/>
        <w:rPr>
          <w:rFonts w:ascii="Arial" w:hAnsi="Arial" w:cs="Arial"/>
          <w:sz w:val="22"/>
          <w:szCs w:val="22"/>
        </w:rPr>
      </w:pPr>
      <w:r w:rsidRPr="00C3108F">
        <w:rPr>
          <w:rFonts w:ascii="Arial" w:hAnsi="Arial" w:cs="Arial"/>
          <w:sz w:val="22"/>
          <w:szCs w:val="22"/>
        </w:rPr>
        <w:t xml:space="preserve">16.2 </w:t>
      </w:r>
      <w:r w:rsidR="009A1B7A" w:rsidRPr="00C3108F">
        <w:rPr>
          <w:rFonts w:ascii="Arial" w:hAnsi="Arial" w:cs="Arial"/>
          <w:sz w:val="22"/>
          <w:szCs w:val="22"/>
        </w:rPr>
        <w:t>Entregar o objeto contratado no prazo estipulado e conforme especificado no Edital;</w:t>
      </w:r>
    </w:p>
    <w:p w14:paraId="7714243B" w14:textId="77777777" w:rsidR="00640838" w:rsidRPr="00C3108F" w:rsidRDefault="00640838" w:rsidP="00C3108F">
      <w:pPr>
        <w:spacing w:line="276" w:lineRule="auto"/>
        <w:jc w:val="both"/>
        <w:rPr>
          <w:rFonts w:ascii="Arial" w:hAnsi="Arial" w:cs="Arial"/>
          <w:sz w:val="22"/>
          <w:szCs w:val="22"/>
        </w:rPr>
      </w:pPr>
    </w:p>
    <w:p w14:paraId="5ABED6F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16.3 O proponente vencedor obriga-se pela entrega do objeto em que por ventura for vencedor, colocando-os ‘a disposição da prefeitura.</w:t>
      </w:r>
    </w:p>
    <w:p w14:paraId="664941A7" w14:textId="77777777" w:rsidR="00640838" w:rsidRPr="00C3108F" w:rsidRDefault="00640838" w:rsidP="00C3108F">
      <w:pPr>
        <w:spacing w:line="276" w:lineRule="auto"/>
        <w:jc w:val="both"/>
        <w:rPr>
          <w:rFonts w:ascii="Arial" w:hAnsi="Arial" w:cs="Arial"/>
          <w:sz w:val="22"/>
          <w:szCs w:val="22"/>
        </w:rPr>
      </w:pPr>
    </w:p>
    <w:p w14:paraId="23689CE7"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16.4 A entrega do objeto contratado dentro do prazo previsto, após a assinatura do contrato.</w:t>
      </w:r>
    </w:p>
    <w:p w14:paraId="7F581FB5" w14:textId="77777777" w:rsidR="00640838" w:rsidRPr="00C3108F" w:rsidRDefault="00640838" w:rsidP="00C3108F">
      <w:pPr>
        <w:spacing w:line="276" w:lineRule="auto"/>
        <w:jc w:val="both"/>
        <w:rPr>
          <w:rFonts w:ascii="Arial" w:hAnsi="Arial" w:cs="Arial"/>
          <w:sz w:val="22"/>
          <w:szCs w:val="22"/>
        </w:rPr>
      </w:pPr>
    </w:p>
    <w:p w14:paraId="72C5622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16.5 O contratado deverá arcar com todos os tributos inerentes a venda, inclusive autoriza a CONTRATANTE a reter os impostos passiveis de serem retidos a fim de que se cumpram às obrigações com o fisco.</w:t>
      </w:r>
    </w:p>
    <w:p w14:paraId="1952841A" w14:textId="77777777" w:rsidR="00640838" w:rsidRPr="00C3108F" w:rsidRDefault="00640838" w:rsidP="00C3108F">
      <w:pPr>
        <w:spacing w:line="276" w:lineRule="auto"/>
        <w:jc w:val="both"/>
        <w:rPr>
          <w:rFonts w:ascii="Arial" w:hAnsi="Arial" w:cs="Arial"/>
          <w:sz w:val="22"/>
          <w:szCs w:val="22"/>
        </w:rPr>
      </w:pPr>
    </w:p>
    <w:p w14:paraId="0DA29385"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16.6 O contratado obriga-se a obedecer ao objeto e as disposições legais contratuais, prestando-os dentro dos padrões de qualidade, continuidade e regularidade; </w:t>
      </w:r>
      <w:proofErr w:type="gramStart"/>
      <w:r w:rsidRPr="00C3108F">
        <w:rPr>
          <w:rFonts w:ascii="Arial" w:hAnsi="Arial" w:cs="Arial"/>
          <w:sz w:val="22"/>
          <w:szCs w:val="22"/>
        </w:rPr>
        <w:t>Manter</w:t>
      </w:r>
      <w:proofErr w:type="gramEnd"/>
      <w:r w:rsidRPr="00C3108F">
        <w:rPr>
          <w:rFonts w:ascii="Arial" w:hAnsi="Arial" w:cs="Arial"/>
          <w:sz w:val="22"/>
          <w:szCs w:val="22"/>
        </w:rPr>
        <w:t>, durante a execução do objeto todas as condições de habilitação previstas no Edital e em compatibilidade com as obrigações assumidas;</w:t>
      </w:r>
    </w:p>
    <w:p w14:paraId="31020007" w14:textId="77777777" w:rsidR="00640838" w:rsidRPr="00C3108F" w:rsidRDefault="00640838" w:rsidP="00C3108F">
      <w:pPr>
        <w:spacing w:line="276" w:lineRule="auto"/>
        <w:jc w:val="both"/>
        <w:rPr>
          <w:rFonts w:ascii="Arial" w:hAnsi="Arial" w:cs="Arial"/>
          <w:sz w:val="22"/>
          <w:szCs w:val="22"/>
        </w:rPr>
      </w:pPr>
    </w:p>
    <w:p w14:paraId="34C7D48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16.7 O contratado deverá responsabilizar-se por eventuais despesas que serão de responsabilidade exclusiva da CONTRATADA, sendo que nenhuma outra despesa poderá ser debitada posteriormente;</w:t>
      </w:r>
    </w:p>
    <w:p w14:paraId="7131EE0D" w14:textId="77777777" w:rsidR="00640838" w:rsidRPr="00C3108F" w:rsidRDefault="00640838" w:rsidP="00C3108F">
      <w:pPr>
        <w:spacing w:line="276" w:lineRule="auto"/>
        <w:jc w:val="both"/>
        <w:rPr>
          <w:rFonts w:ascii="Arial" w:hAnsi="Arial" w:cs="Arial"/>
          <w:sz w:val="22"/>
          <w:szCs w:val="22"/>
        </w:rPr>
      </w:pPr>
    </w:p>
    <w:p w14:paraId="238657D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16.8 O produto/serviços entregue em desacordo com as características, especificações, validade e/ou com as quantidades do edital, verificadas no ato de seu recebimento, deverá ser substituído ou complementado. Nestes casos, o prazo para reposição e/ou substituição e/ou complementação será determinado pela contratante e sua inobservância implicará a aplicação das penalidades previstas no edital.</w:t>
      </w:r>
    </w:p>
    <w:p w14:paraId="73E4BB54" w14:textId="77777777" w:rsidR="00640838" w:rsidRPr="00C3108F" w:rsidRDefault="00640838" w:rsidP="00C3108F">
      <w:pPr>
        <w:spacing w:line="276" w:lineRule="auto"/>
        <w:jc w:val="both"/>
        <w:rPr>
          <w:rFonts w:ascii="Arial" w:hAnsi="Arial" w:cs="Arial"/>
          <w:sz w:val="22"/>
          <w:szCs w:val="22"/>
        </w:rPr>
      </w:pPr>
    </w:p>
    <w:p w14:paraId="28F378C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16.9 O Contratado obriga-se a Realizar os serviços objeto do presente contrato, com presteza, qualidade e eficiência;</w:t>
      </w:r>
    </w:p>
    <w:p w14:paraId="1F6C6C0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16.10 Assumir todas as responsabilidades em relação aos profissionais colocados à disposição da CONTRATANTE;</w:t>
      </w:r>
    </w:p>
    <w:p w14:paraId="1D799300" w14:textId="77777777" w:rsidR="00640838" w:rsidRPr="00C3108F" w:rsidRDefault="00640838" w:rsidP="00C3108F">
      <w:pPr>
        <w:spacing w:line="276" w:lineRule="auto"/>
        <w:jc w:val="both"/>
        <w:rPr>
          <w:rFonts w:ascii="Arial" w:hAnsi="Arial" w:cs="Arial"/>
          <w:sz w:val="22"/>
          <w:szCs w:val="22"/>
        </w:rPr>
      </w:pPr>
    </w:p>
    <w:p w14:paraId="5C0938E5"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16.11</w:t>
      </w:r>
      <w:r w:rsidR="00241E01" w:rsidRPr="00C3108F">
        <w:rPr>
          <w:rFonts w:ascii="Arial" w:hAnsi="Arial" w:cs="Arial"/>
          <w:sz w:val="22"/>
          <w:szCs w:val="22"/>
        </w:rPr>
        <w:t xml:space="preserve"> </w:t>
      </w:r>
      <w:r w:rsidRPr="00C3108F">
        <w:rPr>
          <w:rFonts w:ascii="Arial" w:hAnsi="Arial" w:cs="Arial"/>
          <w:sz w:val="22"/>
          <w:szCs w:val="22"/>
        </w:rPr>
        <w:t>Tratar como confidenciais as informações e dados manuseados, guardando total sigilo em relação a terceiros;</w:t>
      </w:r>
    </w:p>
    <w:p w14:paraId="68D8977C" w14:textId="77777777" w:rsidR="00640838" w:rsidRPr="00C3108F" w:rsidRDefault="00640838" w:rsidP="00C3108F">
      <w:pPr>
        <w:spacing w:line="276" w:lineRule="auto"/>
        <w:jc w:val="both"/>
        <w:rPr>
          <w:rFonts w:ascii="Arial" w:hAnsi="Arial" w:cs="Arial"/>
          <w:sz w:val="22"/>
          <w:szCs w:val="22"/>
        </w:rPr>
      </w:pPr>
    </w:p>
    <w:p w14:paraId="58385845"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16.12 Fornecer as devidas Notas Fiscais, nos termos da Lei.</w:t>
      </w:r>
    </w:p>
    <w:p w14:paraId="049F424F" w14:textId="77777777" w:rsidR="0087446A" w:rsidRPr="00C3108F" w:rsidRDefault="0087446A" w:rsidP="00C3108F">
      <w:pPr>
        <w:spacing w:line="276" w:lineRule="auto"/>
        <w:jc w:val="both"/>
        <w:rPr>
          <w:rFonts w:ascii="Arial" w:hAnsi="Arial" w:cs="Arial"/>
          <w:sz w:val="22"/>
          <w:szCs w:val="22"/>
        </w:rPr>
      </w:pPr>
    </w:p>
    <w:p w14:paraId="6CBF921C"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17. DAS OBRIGAÇÕES DA PREFEITURA:</w:t>
      </w:r>
    </w:p>
    <w:p w14:paraId="0C552BF8" w14:textId="77777777" w:rsidR="009A1B7A" w:rsidRPr="00C3108F" w:rsidRDefault="00241E01" w:rsidP="00C3108F">
      <w:pPr>
        <w:spacing w:line="276" w:lineRule="auto"/>
        <w:jc w:val="both"/>
        <w:rPr>
          <w:rFonts w:ascii="Arial" w:hAnsi="Arial" w:cs="Arial"/>
          <w:sz w:val="22"/>
          <w:szCs w:val="22"/>
        </w:rPr>
      </w:pPr>
      <w:r w:rsidRPr="00C3108F">
        <w:rPr>
          <w:rFonts w:ascii="Arial" w:hAnsi="Arial" w:cs="Arial"/>
          <w:sz w:val="22"/>
          <w:szCs w:val="22"/>
        </w:rPr>
        <w:t xml:space="preserve">17.1 </w:t>
      </w:r>
      <w:r w:rsidR="009A1B7A" w:rsidRPr="00C3108F">
        <w:rPr>
          <w:rFonts w:ascii="Arial" w:hAnsi="Arial" w:cs="Arial"/>
          <w:sz w:val="22"/>
          <w:szCs w:val="22"/>
        </w:rPr>
        <w:t>Receber a Nota Fiscal;</w:t>
      </w:r>
    </w:p>
    <w:p w14:paraId="3A847CDF" w14:textId="77777777" w:rsidR="009A1B7A" w:rsidRPr="00C3108F" w:rsidRDefault="00241E01" w:rsidP="00C3108F">
      <w:pPr>
        <w:spacing w:line="276" w:lineRule="auto"/>
        <w:jc w:val="both"/>
        <w:rPr>
          <w:rFonts w:ascii="Arial" w:hAnsi="Arial" w:cs="Arial"/>
          <w:sz w:val="22"/>
          <w:szCs w:val="22"/>
        </w:rPr>
      </w:pPr>
      <w:r w:rsidRPr="00C3108F">
        <w:rPr>
          <w:rFonts w:ascii="Arial" w:hAnsi="Arial" w:cs="Arial"/>
          <w:sz w:val="22"/>
          <w:szCs w:val="22"/>
        </w:rPr>
        <w:t>17.2</w:t>
      </w:r>
      <w:r w:rsidR="009A1B7A" w:rsidRPr="00C3108F">
        <w:rPr>
          <w:rFonts w:ascii="Arial" w:hAnsi="Arial" w:cs="Arial"/>
          <w:sz w:val="22"/>
          <w:szCs w:val="22"/>
        </w:rPr>
        <w:t xml:space="preserve"> Efetuar o Pagamento</w:t>
      </w:r>
      <w:r w:rsidRPr="00C3108F">
        <w:rPr>
          <w:rFonts w:ascii="Arial" w:hAnsi="Arial" w:cs="Arial"/>
          <w:sz w:val="22"/>
          <w:szCs w:val="22"/>
        </w:rPr>
        <w:t>;</w:t>
      </w:r>
    </w:p>
    <w:p w14:paraId="07B73E33" w14:textId="77777777" w:rsidR="00241E01" w:rsidRPr="00C3108F" w:rsidRDefault="00241E01" w:rsidP="00C3108F">
      <w:pPr>
        <w:spacing w:line="276" w:lineRule="auto"/>
        <w:jc w:val="both"/>
        <w:rPr>
          <w:rFonts w:ascii="Arial" w:hAnsi="Arial" w:cs="Arial"/>
          <w:sz w:val="22"/>
          <w:szCs w:val="22"/>
        </w:rPr>
      </w:pPr>
      <w:r w:rsidRPr="00C3108F">
        <w:rPr>
          <w:rFonts w:ascii="Arial" w:hAnsi="Arial" w:cs="Arial"/>
          <w:sz w:val="22"/>
          <w:szCs w:val="22"/>
        </w:rPr>
        <w:t>17.3 Fiscalizar o serviço realizado.</w:t>
      </w:r>
    </w:p>
    <w:p w14:paraId="1BD9CD12" w14:textId="77777777" w:rsidR="009A1B7A" w:rsidRPr="00C3108F" w:rsidRDefault="009A1B7A" w:rsidP="00C3108F">
      <w:pPr>
        <w:spacing w:line="276" w:lineRule="auto"/>
        <w:jc w:val="both"/>
        <w:rPr>
          <w:rFonts w:ascii="Arial" w:hAnsi="Arial" w:cs="Arial"/>
          <w:sz w:val="22"/>
          <w:szCs w:val="22"/>
        </w:rPr>
      </w:pPr>
    </w:p>
    <w:p w14:paraId="0D9CFB44"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18. DO PREÇO</w:t>
      </w:r>
    </w:p>
    <w:p w14:paraId="5A601D5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18.1 O </w:t>
      </w:r>
      <w:proofErr w:type="gramStart"/>
      <w:r w:rsidRPr="00C3108F">
        <w:rPr>
          <w:rFonts w:ascii="Arial" w:hAnsi="Arial" w:cs="Arial"/>
          <w:sz w:val="22"/>
          <w:szCs w:val="22"/>
        </w:rPr>
        <w:t>preço Deverá</w:t>
      </w:r>
      <w:proofErr w:type="gramEnd"/>
      <w:r w:rsidRPr="00C3108F">
        <w:rPr>
          <w:rFonts w:ascii="Arial" w:hAnsi="Arial" w:cs="Arial"/>
          <w:sz w:val="22"/>
          <w:szCs w:val="22"/>
        </w:rPr>
        <w:t xml:space="preserve"> ser cotado em moeda nacional.</w:t>
      </w:r>
    </w:p>
    <w:p w14:paraId="34538BCC" w14:textId="77777777" w:rsidR="00640838" w:rsidRPr="00C3108F" w:rsidRDefault="00640838" w:rsidP="00C3108F">
      <w:pPr>
        <w:spacing w:line="276" w:lineRule="auto"/>
        <w:jc w:val="both"/>
        <w:rPr>
          <w:rFonts w:ascii="Arial" w:hAnsi="Arial" w:cs="Arial"/>
          <w:sz w:val="22"/>
          <w:szCs w:val="22"/>
        </w:rPr>
      </w:pPr>
    </w:p>
    <w:p w14:paraId="0426D320"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18.2 O preço ofertado será líquido, já incluso todos os impostos, fretes, encargo, embalagens e demais encargos que por ventura possam existir, devendo ser discriminado numericamente e preferencialmente por extenso.</w:t>
      </w:r>
    </w:p>
    <w:p w14:paraId="607E2713" w14:textId="77777777" w:rsidR="00640838" w:rsidRPr="00C3108F" w:rsidRDefault="00640838" w:rsidP="00C3108F">
      <w:pPr>
        <w:spacing w:line="276" w:lineRule="auto"/>
        <w:jc w:val="both"/>
        <w:rPr>
          <w:rFonts w:ascii="Arial" w:hAnsi="Arial" w:cs="Arial"/>
          <w:sz w:val="22"/>
          <w:szCs w:val="22"/>
        </w:rPr>
      </w:pPr>
    </w:p>
    <w:p w14:paraId="62ADE36F" w14:textId="77777777" w:rsidR="009A1B7A" w:rsidRPr="00C3108F" w:rsidRDefault="009A1B7A" w:rsidP="00C3108F">
      <w:pPr>
        <w:pStyle w:val="PargrafodaLista"/>
        <w:numPr>
          <w:ilvl w:val="1"/>
          <w:numId w:val="27"/>
        </w:numPr>
        <w:spacing w:line="276" w:lineRule="auto"/>
        <w:ind w:left="0" w:firstLine="0"/>
        <w:jc w:val="both"/>
        <w:rPr>
          <w:rFonts w:ascii="Arial" w:hAnsi="Arial" w:cs="Arial"/>
          <w:sz w:val="22"/>
          <w:szCs w:val="22"/>
        </w:rPr>
      </w:pPr>
      <w:r w:rsidRPr="00C3108F">
        <w:rPr>
          <w:rFonts w:ascii="Arial" w:hAnsi="Arial" w:cs="Arial"/>
          <w:sz w:val="22"/>
          <w:szCs w:val="22"/>
        </w:rPr>
        <w:t xml:space="preserve">Havendo discordância entre preços unitários e totais, resultantes de cada </w:t>
      </w:r>
      <w:proofErr w:type="gramStart"/>
      <w:r w:rsidRPr="00C3108F">
        <w:rPr>
          <w:rFonts w:ascii="Arial" w:hAnsi="Arial" w:cs="Arial"/>
          <w:sz w:val="22"/>
          <w:szCs w:val="22"/>
        </w:rPr>
        <w:t>item,  prevalecerão</w:t>
      </w:r>
      <w:proofErr w:type="gramEnd"/>
      <w:r w:rsidRPr="00C3108F">
        <w:rPr>
          <w:rFonts w:ascii="Arial" w:hAnsi="Arial" w:cs="Arial"/>
          <w:sz w:val="22"/>
          <w:szCs w:val="22"/>
        </w:rPr>
        <w:t xml:space="preserve">  os  primeiros. Ocorrendo discordância entre valores numéricos e por extenso prevalecerão estes últimos.</w:t>
      </w:r>
    </w:p>
    <w:p w14:paraId="43FB09DE" w14:textId="77777777" w:rsidR="00640838" w:rsidRPr="00C3108F" w:rsidRDefault="00640838" w:rsidP="00C3108F">
      <w:pPr>
        <w:pStyle w:val="PargrafodaLista"/>
        <w:spacing w:line="276" w:lineRule="auto"/>
        <w:ind w:left="420"/>
        <w:jc w:val="both"/>
        <w:rPr>
          <w:rFonts w:ascii="Arial" w:hAnsi="Arial" w:cs="Arial"/>
          <w:sz w:val="22"/>
          <w:szCs w:val="22"/>
        </w:rPr>
      </w:pPr>
    </w:p>
    <w:p w14:paraId="10B65CBF" w14:textId="77777777" w:rsidR="00120C85" w:rsidRPr="00C3108F" w:rsidRDefault="00120C85" w:rsidP="00C3108F">
      <w:pPr>
        <w:pStyle w:val="PargrafodaLista"/>
        <w:numPr>
          <w:ilvl w:val="1"/>
          <w:numId w:val="27"/>
        </w:numPr>
        <w:tabs>
          <w:tab w:val="left" w:pos="567"/>
        </w:tabs>
        <w:spacing w:line="276" w:lineRule="auto"/>
        <w:jc w:val="both"/>
        <w:rPr>
          <w:rFonts w:ascii="Arial" w:hAnsi="Arial" w:cs="Arial"/>
          <w:b/>
          <w:sz w:val="22"/>
          <w:szCs w:val="22"/>
        </w:rPr>
      </w:pPr>
      <w:r w:rsidRPr="00C3108F">
        <w:rPr>
          <w:rFonts w:ascii="Arial" w:hAnsi="Arial" w:cs="Arial"/>
          <w:sz w:val="22"/>
          <w:szCs w:val="22"/>
        </w:rPr>
        <w:t xml:space="preserve"> </w:t>
      </w:r>
      <w:r w:rsidR="009A1B7A" w:rsidRPr="00C3108F">
        <w:rPr>
          <w:rFonts w:ascii="Arial" w:hAnsi="Arial" w:cs="Arial"/>
          <w:sz w:val="22"/>
          <w:szCs w:val="22"/>
        </w:rPr>
        <w:t xml:space="preserve">Será considerado até </w:t>
      </w:r>
      <w:r w:rsidRPr="00C3108F">
        <w:rPr>
          <w:rFonts w:ascii="Arial" w:hAnsi="Arial" w:cs="Arial"/>
          <w:sz w:val="22"/>
          <w:szCs w:val="22"/>
        </w:rPr>
        <w:t>duas</w:t>
      </w:r>
      <w:r w:rsidR="009A1B7A" w:rsidRPr="00C3108F">
        <w:rPr>
          <w:rFonts w:ascii="Arial" w:hAnsi="Arial" w:cs="Arial"/>
          <w:sz w:val="22"/>
          <w:szCs w:val="22"/>
        </w:rPr>
        <w:t xml:space="preserve"> casas após a vírgula.</w:t>
      </w:r>
    </w:p>
    <w:p w14:paraId="3F10CFB9" w14:textId="77777777" w:rsidR="00640838" w:rsidRPr="00C3108F" w:rsidRDefault="00640838" w:rsidP="00C3108F">
      <w:pPr>
        <w:pStyle w:val="PargrafodaLista"/>
        <w:spacing w:line="276" w:lineRule="auto"/>
        <w:rPr>
          <w:rFonts w:ascii="Arial" w:hAnsi="Arial" w:cs="Arial"/>
          <w:b/>
          <w:sz w:val="22"/>
          <w:szCs w:val="22"/>
        </w:rPr>
      </w:pPr>
    </w:p>
    <w:p w14:paraId="02FDB8DD" w14:textId="77777777" w:rsidR="00120C85" w:rsidRPr="00C3108F" w:rsidRDefault="00120C85" w:rsidP="00C3108F">
      <w:pPr>
        <w:pStyle w:val="PargrafodaLista"/>
        <w:numPr>
          <w:ilvl w:val="1"/>
          <w:numId w:val="27"/>
        </w:numPr>
        <w:tabs>
          <w:tab w:val="left" w:pos="-142"/>
          <w:tab w:val="left" w:pos="0"/>
          <w:tab w:val="left" w:pos="567"/>
        </w:tabs>
        <w:spacing w:line="276" w:lineRule="auto"/>
        <w:ind w:left="0" w:firstLine="0"/>
        <w:jc w:val="both"/>
        <w:rPr>
          <w:rFonts w:ascii="Arial" w:hAnsi="Arial" w:cs="Arial"/>
          <w:b/>
          <w:sz w:val="22"/>
          <w:szCs w:val="22"/>
        </w:rPr>
      </w:pPr>
      <w:r w:rsidRPr="00C3108F">
        <w:rPr>
          <w:rFonts w:ascii="Arial" w:hAnsi="Arial" w:cs="Arial"/>
          <w:sz w:val="22"/>
          <w:szCs w:val="22"/>
        </w:rPr>
        <w:t xml:space="preserve">A existência de preços registrados </w:t>
      </w:r>
      <w:r w:rsidRPr="00C3108F">
        <w:rPr>
          <w:rFonts w:ascii="Arial" w:hAnsi="Arial" w:cs="Arial"/>
          <w:bCs/>
          <w:sz w:val="22"/>
          <w:szCs w:val="22"/>
        </w:rPr>
        <w:t xml:space="preserve">não obriga </w:t>
      </w:r>
      <w:r w:rsidRPr="00C3108F">
        <w:rPr>
          <w:rFonts w:ascii="Arial" w:hAnsi="Arial" w:cs="Arial"/>
          <w:sz w:val="22"/>
          <w:szCs w:val="22"/>
        </w:rPr>
        <w:t xml:space="preserve">a Administração a firmar as contratações que deles poderão advir, facultando-se lhe a realização de licitação específica para a aquisição pretendida, sendo assegurado ao beneficiário do registro preferência de fornecimento em igualdade de condições. </w:t>
      </w:r>
    </w:p>
    <w:p w14:paraId="5AA9A2CB" w14:textId="77777777" w:rsidR="00640838" w:rsidRPr="00C3108F" w:rsidRDefault="00640838" w:rsidP="00C3108F">
      <w:pPr>
        <w:pStyle w:val="PargrafodaLista"/>
        <w:tabs>
          <w:tab w:val="left" w:pos="-142"/>
          <w:tab w:val="left" w:pos="0"/>
          <w:tab w:val="left" w:pos="567"/>
        </w:tabs>
        <w:spacing w:line="276" w:lineRule="auto"/>
        <w:ind w:left="0"/>
        <w:jc w:val="both"/>
        <w:rPr>
          <w:rFonts w:ascii="Arial" w:hAnsi="Arial" w:cs="Arial"/>
          <w:b/>
          <w:sz w:val="22"/>
          <w:szCs w:val="22"/>
        </w:rPr>
      </w:pPr>
    </w:p>
    <w:p w14:paraId="38D71B8B" w14:textId="77777777" w:rsidR="00120C85" w:rsidRPr="00C3108F" w:rsidRDefault="00120C85" w:rsidP="00C3108F">
      <w:pPr>
        <w:pStyle w:val="PargrafodaLista"/>
        <w:numPr>
          <w:ilvl w:val="1"/>
          <w:numId w:val="27"/>
        </w:numPr>
        <w:tabs>
          <w:tab w:val="left" w:pos="0"/>
          <w:tab w:val="left" w:pos="567"/>
        </w:tabs>
        <w:spacing w:line="276" w:lineRule="auto"/>
        <w:ind w:left="0" w:firstLine="0"/>
        <w:jc w:val="both"/>
        <w:rPr>
          <w:rFonts w:ascii="Arial" w:hAnsi="Arial" w:cs="Arial"/>
          <w:b/>
          <w:sz w:val="22"/>
          <w:szCs w:val="22"/>
        </w:rPr>
      </w:pPr>
      <w:r w:rsidRPr="00C3108F">
        <w:rPr>
          <w:rFonts w:ascii="Arial" w:hAnsi="Arial" w:cs="Arial"/>
          <w:sz w:val="22"/>
          <w:szCs w:val="22"/>
        </w:rPr>
        <w:t xml:space="preserve">Os preços, durante a vigência da Ata, serão fixos e irreajustáveis, </w:t>
      </w:r>
      <w:r w:rsidRPr="00C3108F">
        <w:rPr>
          <w:rFonts w:ascii="Arial" w:hAnsi="Arial" w:cs="Arial"/>
          <w:bCs/>
          <w:sz w:val="22"/>
          <w:szCs w:val="22"/>
        </w:rPr>
        <w:t xml:space="preserve">exceto </w:t>
      </w:r>
      <w:r w:rsidRPr="00C3108F">
        <w:rPr>
          <w:rFonts w:ascii="Arial" w:hAnsi="Arial" w:cs="Arial"/>
          <w:sz w:val="22"/>
          <w:szCs w:val="22"/>
        </w:rPr>
        <w:t xml:space="preserve">nas hipóteses devidamente comprovadas, de ocorrência de </w:t>
      </w:r>
      <w:r w:rsidRPr="00C3108F">
        <w:rPr>
          <w:rFonts w:ascii="Arial" w:hAnsi="Arial" w:cs="Arial"/>
          <w:bCs/>
          <w:sz w:val="22"/>
          <w:szCs w:val="22"/>
        </w:rPr>
        <w:t xml:space="preserve">situação prevista na alínea “d” do inciso II do art. 65 da Lei 8666/93 </w:t>
      </w:r>
      <w:r w:rsidRPr="00C3108F">
        <w:rPr>
          <w:rFonts w:ascii="Arial" w:hAnsi="Arial" w:cs="Arial"/>
          <w:sz w:val="22"/>
          <w:szCs w:val="22"/>
        </w:rPr>
        <w:t>ou de redução dos preços praticados no mercado</w:t>
      </w:r>
    </w:p>
    <w:p w14:paraId="2F486D27" w14:textId="77777777" w:rsidR="00120C85" w:rsidRPr="00C3108F" w:rsidRDefault="00120C85" w:rsidP="00C3108F">
      <w:pPr>
        <w:pStyle w:val="SemEspaamento"/>
        <w:numPr>
          <w:ilvl w:val="0"/>
          <w:numId w:val="28"/>
        </w:numPr>
        <w:tabs>
          <w:tab w:val="left" w:pos="426"/>
          <w:tab w:val="left" w:pos="709"/>
          <w:tab w:val="left" w:pos="993"/>
        </w:tabs>
        <w:spacing w:line="276" w:lineRule="auto"/>
        <w:ind w:left="426" w:firstLine="0"/>
        <w:jc w:val="both"/>
        <w:rPr>
          <w:rFonts w:ascii="Arial" w:hAnsi="Arial" w:cs="Arial"/>
          <w:b/>
        </w:rPr>
      </w:pPr>
      <w:r w:rsidRPr="00C3108F">
        <w:rPr>
          <w:rFonts w:ascii="Arial" w:hAnsi="Arial" w:cs="Arial"/>
        </w:rPr>
        <w:t>Os valores não serão reajustados durante a vigência da Ata de Registro de Preços, podendo ocorrer apenas à revisão de preços a qualquer tempo a fim de reestabelecer o equilíbrio econômico-financeiro da mesma, sempre que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14:paraId="089039DA" w14:textId="77777777" w:rsidR="00640838" w:rsidRPr="00C3108F" w:rsidRDefault="00640838" w:rsidP="00C3108F">
      <w:pPr>
        <w:pStyle w:val="SemEspaamento"/>
        <w:tabs>
          <w:tab w:val="left" w:pos="426"/>
          <w:tab w:val="left" w:pos="1276"/>
        </w:tabs>
        <w:spacing w:line="276" w:lineRule="auto"/>
        <w:jc w:val="both"/>
        <w:rPr>
          <w:rFonts w:ascii="Arial" w:hAnsi="Arial" w:cs="Arial"/>
          <w:b/>
        </w:rPr>
      </w:pPr>
    </w:p>
    <w:p w14:paraId="20081B04" w14:textId="2B008C6E" w:rsidR="00120C85" w:rsidRPr="00C3108F" w:rsidRDefault="00120C85" w:rsidP="00C845E0">
      <w:pPr>
        <w:pStyle w:val="SemEspaamento"/>
        <w:numPr>
          <w:ilvl w:val="1"/>
          <w:numId w:val="27"/>
        </w:numPr>
        <w:tabs>
          <w:tab w:val="left" w:pos="567"/>
          <w:tab w:val="left" w:pos="1276"/>
        </w:tabs>
        <w:spacing w:line="276" w:lineRule="auto"/>
        <w:ind w:left="0" w:firstLine="0"/>
        <w:jc w:val="both"/>
        <w:rPr>
          <w:rFonts w:ascii="Arial" w:hAnsi="Arial" w:cs="Arial"/>
          <w:b/>
        </w:rPr>
      </w:pPr>
      <w:r w:rsidRPr="00C3108F">
        <w:rPr>
          <w:rFonts w:ascii="Arial" w:hAnsi="Arial" w:cs="Arial"/>
        </w:rPr>
        <w:t xml:space="preserve">Mesmo comprovadas à ocorrência da situação prevista na alínea “d” do inciso II do art. 65 da Lei 8.666/93, a Administração, se julgar conveniente, poderá optar por cancelar a Ata e iniciar outro processo licitatório. </w:t>
      </w:r>
    </w:p>
    <w:p w14:paraId="7201327B" w14:textId="77777777" w:rsidR="00640838" w:rsidRPr="00C3108F" w:rsidRDefault="00640838" w:rsidP="00C3108F">
      <w:pPr>
        <w:pStyle w:val="SemEspaamento"/>
        <w:tabs>
          <w:tab w:val="left" w:pos="426"/>
          <w:tab w:val="left" w:pos="1276"/>
        </w:tabs>
        <w:spacing w:line="276" w:lineRule="auto"/>
        <w:jc w:val="both"/>
        <w:rPr>
          <w:rFonts w:ascii="Arial" w:hAnsi="Arial" w:cs="Arial"/>
          <w:b/>
        </w:rPr>
      </w:pPr>
    </w:p>
    <w:p w14:paraId="32FA8435" w14:textId="6381CA32" w:rsidR="00120C85" w:rsidRPr="00C3108F" w:rsidRDefault="00120C85" w:rsidP="00C845E0">
      <w:pPr>
        <w:pStyle w:val="SemEspaamento"/>
        <w:numPr>
          <w:ilvl w:val="1"/>
          <w:numId w:val="27"/>
        </w:numPr>
        <w:tabs>
          <w:tab w:val="left" w:pos="567"/>
          <w:tab w:val="left" w:pos="1276"/>
        </w:tabs>
        <w:spacing w:line="276" w:lineRule="auto"/>
        <w:ind w:left="0" w:firstLine="0"/>
        <w:jc w:val="both"/>
        <w:rPr>
          <w:rFonts w:ascii="Arial" w:hAnsi="Arial" w:cs="Arial"/>
          <w:b/>
        </w:rPr>
      </w:pPr>
      <w:r w:rsidRPr="00C3108F">
        <w:rPr>
          <w:rFonts w:ascii="Arial" w:hAnsi="Arial" w:cs="Arial"/>
        </w:rPr>
        <w:t>O presente Edital e seus Anexos, bem como a proposta do licitante vencedor deste certame, farão parte integrante da Ata de Registro de Preços, independente de transcrição</w:t>
      </w:r>
    </w:p>
    <w:p w14:paraId="4FAEB1E8" w14:textId="77777777" w:rsidR="00120C85" w:rsidRPr="00C3108F" w:rsidRDefault="00120C85" w:rsidP="00C3108F">
      <w:pPr>
        <w:spacing w:line="276" w:lineRule="auto"/>
        <w:jc w:val="both"/>
        <w:rPr>
          <w:rFonts w:ascii="Arial" w:hAnsi="Arial" w:cs="Arial"/>
          <w:sz w:val="22"/>
          <w:szCs w:val="22"/>
        </w:rPr>
      </w:pPr>
    </w:p>
    <w:p w14:paraId="7BEBE426"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19. CONDIÇÕES DE PAGAMENTO:</w:t>
      </w:r>
    </w:p>
    <w:p w14:paraId="239C81F7"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19.1 O pagamento será realizado em conformidade com a </w:t>
      </w:r>
      <w:r w:rsidR="00241E01" w:rsidRPr="00C3108F">
        <w:rPr>
          <w:rFonts w:ascii="Arial" w:hAnsi="Arial" w:cs="Arial"/>
          <w:sz w:val="22"/>
          <w:szCs w:val="22"/>
        </w:rPr>
        <w:t>emissão de Autorização de Fornecimento</w:t>
      </w:r>
      <w:r w:rsidRPr="00C3108F">
        <w:rPr>
          <w:rFonts w:ascii="Arial" w:hAnsi="Arial" w:cs="Arial"/>
          <w:sz w:val="22"/>
          <w:szCs w:val="22"/>
        </w:rPr>
        <w:t xml:space="preserve">, em até </w:t>
      </w:r>
      <w:r w:rsidR="00241E01" w:rsidRPr="00C3108F">
        <w:rPr>
          <w:rFonts w:ascii="Arial" w:hAnsi="Arial" w:cs="Arial"/>
          <w:sz w:val="22"/>
          <w:szCs w:val="22"/>
        </w:rPr>
        <w:t>30</w:t>
      </w:r>
      <w:r w:rsidRPr="00C3108F">
        <w:rPr>
          <w:rFonts w:ascii="Arial" w:hAnsi="Arial" w:cs="Arial"/>
          <w:sz w:val="22"/>
          <w:szCs w:val="22"/>
        </w:rPr>
        <w:t xml:space="preserve"> (</w:t>
      </w:r>
      <w:r w:rsidR="00241E01" w:rsidRPr="00C3108F">
        <w:rPr>
          <w:rFonts w:ascii="Arial" w:hAnsi="Arial" w:cs="Arial"/>
          <w:sz w:val="22"/>
          <w:szCs w:val="22"/>
        </w:rPr>
        <w:t>trinta</w:t>
      </w:r>
      <w:r w:rsidRPr="00C3108F">
        <w:rPr>
          <w:rFonts w:ascii="Arial" w:hAnsi="Arial" w:cs="Arial"/>
          <w:sz w:val="22"/>
          <w:szCs w:val="22"/>
        </w:rPr>
        <w:t>) dias úteis da entrega do objeto licitado, acompanhado de respectivas Notas Fiscais, cujo documento deverá conter as especificações dos produtos conforme item do objeto, devendo ser entregues na tesouraria Municipal da Administração.</w:t>
      </w:r>
    </w:p>
    <w:p w14:paraId="46329375" w14:textId="77777777" w:rsidR="00A43B4D" w:rsidRPr="00C3108F" w:rsidRDefault="00A43B4D" w:rsidP="00C3108F">
      <w:pPr>
        <w:spacing w:line="276" w:lineRule="auto"/>
        <w:jc w:val="both"/>
        <w:rPr>
          <w:rFonts w:ascii="Arial" w:hAnsi="Arial" w:cs="Arial"/>
          <w:sz w:val="22"/>
          <w:szCs w:val="22"/>
        </w:rPr>
      </w:pPr>
    </w:p>
    <w:p w14:paraId="1D4FC83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19.2 A nota fiscal deverá conter todas as especificações dos produtos, conforme itens, objeto deste Edital, devidamente atestada pela Secretaria responsável, pela pessoa indicada como responsável pelo recebimento, bem como encaminhar o termo de uso.</w:t>
      </w:r>
    </w:p>
    <w:p w14:paraId="18C0E895" w14:textId="77777777" w:rsidR="009A1B7A" w:rsidRPr="00C3108F" w:rsidRDefault="009A1B7A" w:rsidP="00C3108F">
      <w:pPr>
        <w:spacing w:line="276" w:lineRule="auto"/>
        <w:jc w:val="both"/>
        <w:rPr>
          <w:rFonts w:ascii="Arial" w:hAnsi="Arial" w:cs="Arial"/>
          <w:sz w:val="22"/>
          <w:szCs w:val="22"/>
        </w:rPr>
      </w:pPr>
    </w:p>
    <w:p w14:paraId="3BA7669C"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 xml:space="preserve">20. CONDIÇÕES DE ENTREGA DOS </w:t>
      </w:r>
      <w:r w:rsidR="00A23498" w:rsidRPr="00C3108F">
        <w:rPr>
          <w:rFonts w:ascii="Arial" w:hAnsi="Arial" w:cs="Arial"/>
          <w:b/>
          <w:sz w:val="22"/>
          <w:szCs w:val="22"/>
        </w:rPr>
        <w:t>PRODUTOS/SERVIÇOS E DOS PRAZOS:</w:t>
      </w:r>
    </w:p>
    <w:p w14:paraId="20183748" w14:textId="77777777" w:rsidR="009A1B7A" w:rsidRPr="00C3108F" w:rsidRDefault="009A1B7A" w:rsidP="00C3108F">
      <w:pPr>
        <w:tabs>
          <w:tab w:val="left" w:pos="567"/>
        </w:tabs>
        <w:spacing w:line="276" w:lineRule="auto"/>
        <w:jc w:val="both"/>
        <w:rPr>
          <w:rFonts w:ascii="Arial" w:hAnsi="Arial" w:cs="Arial"/>
          <w:sz w:val="22"/>
          <w:szCs w:val="22"/>
        </w:rPr>
      </w:pPr>
      <w:r w:rsidRPr="00C3108F">
        <w:rPr>
          <w:rFonts w:ascii="Arial" w:hAnsi="Arial" w:cs="Arial"/>
          <w:sz w:val="22"/>
          <w:szCs w:val="22"/>
        </w:rPr>
        <w:t>20.1 A Ata de Registro de Pre</w:t>
      </w:r>
      <w:r w:rsidR="00120C85" w:rsidRPr="00C3108F">
        <w:rPr>
          <w:rFonts w:ascii="Arial" w:hAnsi="Arial" w:cs="Arial"/>
          <w:sz w:val="22"/>
          <w:szCs w:val="22"/>
        </w:rPr>
        <w:t>ços será utilizada para contratação</w:t>
      </w:r>
      <w:r w:rsidRPr="00C3108F">
        <w:rPr>
          <w:rFonts w:ascii="Arial" w:hAnsi="Arial" w:cs="Arial"/>
          <w:sz w:val="22"/>
          <w:szCs w:val="22"/>
        </w:rPr>
        <w:t xml:space="preserve"> do respectivo </w:t>
      </w:r>
      <w:r w:rsidR="00120C85" w:rsidRPr="00C3108F">
        <w:rPr>
          <w:rFonts w:ascii="Arial" w:hAnsi="Arial" w:cs="Arial"/>
          <w:sz w:val="22"/>
          <w:szCs w:val="22"/>
        </w:rPr>
        <w:t>serviço</w:t>
      </w:r>
      <w:r w:rsidRPr="00C3108F">
        <w:rPr>
          <w:rFonts w:ascii="Arial" w:hAnsi="Arial" w:cs="Arial"/>
          <w:sz w:val="22"/>
          <w:szCs w:val="22"/>
        </w:rPr>
        <w:t>, pel</w:t>
      </w:r>
      <w:r w:rsidR="00120C85" w:rsidRPr="00C3108F">
        <w:rPr>
          <w:rFonts w:ascii="Arial" w:hAnsi="Arial" w:cs="Arial"/>
          <w:sz w:val="22"/>
          <w:szCs w:val="22"/>
        </w:rPr>
        <w:t>a</w:t>
      </w:r>
      <w:r w:rsidRPr="00C3108F">
        <w:rPr>
          <w:rFonts w:ascii="Arial" w:hAnsi="Arial" w:cs="Arial"/>
          <w:sz w:val="22"/>
          <w:szCs w:val="22"/>
        </w:rPr>
        <w:t>s</w:t>
      </w:r>
      <w:r w:rsidR="00120C85" w:rsidRPr="00C3108F">
        <w:rPr>
          <w:rFonts w:ascii="Arial" w:hAnsi="Arial" w:cs="Arial"/>
          <w:sz w:val="22"/>
          <w:szCs w:val="22"/>
        </w:rPr>
        <w:t xml:space="preserve"> secretarias,</w:t>
      </w:r>
      <w:r w:rsidRPr="00C3108F">
        <w:rPr>
          <w:rFonts w:ascii="Arial" w:hAnsi="Arial" w:cs="Arial"/>
          <w:sz w:val="22"/>
          <w:szCs w:val="22"/>
        </w:rPr>
        <w:t xml:space="preserve"> órgãos e entidades da Administração Municipal.</w:t>
      </w:r>
    </w:p>
    <w:p w14:paraId="5C0D7901" w14:textId="77777777" w:rsidR="00A43B4D" w:rsidRPr="00C3108F" w:rsidRDefault="00A43B4D" w:rsidP="00C3108F">
      <w:pPr>
        <w:tabs>
          <w:tab w:val="left" w:pos="567"/>
        </w:tabs>
        <w:spacing w:line="276" w:lineRule="auto"/>
        <w:jc w:val="both"/>
        <w:rPr>
          <w:rFonts w:ascii="Arial" w:hAnsi="Arial" w:cs="Arial"/>
          <w:sz w:val="22"/>
          <w:szCs w:val="22"/>
        </w:rPr>
      </w:pPr>
    </w:p>
    <w:p w14:paraId="0BE80FE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20.2 Cada fornecimento </w:t>
      </w:r>
      <w:proofErr w:type="spellStart"/>
      <w:r w:rsidRPr="00C3108F">
        <w:rPr>
          <w:rFonts w:ascii="Arial" w:hAnsi="Arial" w:cs="Arial"/>
          <w:sz w:val="22"/>
          <w:szCs w:val="22"/>
        </w:rPr>
        <w:t>devera</w:t>
      </w:r>
      <w:proofErr w:type="spellEnd"/>
      <w:r w:rsidRPr="00C3108F">
        <w:rPr>
          <w:rFonts w:ascii="Arial" w:hAnsi="Arial" w:cs="Arial"/>
          <w:sz w:val="22"/>
          <w:szCs w:val="22"/>
        </w:rPr>
        <w:t xml:space="preserve"> ser efetuado mediante solicitação por escrito, formalizado pelo órgão ou entidade participante ao órgão gerenciador, dela devendo constar: a data, o valor unitário do fornecimento, a quantidade pretendida, o local para a entrega, o carimbo, e a assinatura do responsável.</w:t>
      </w:r>
    </w:p>
    <w:p w14:paraId="60B5EF85" w14:textId="77777777" w:rsidR="00A43B4D" w:rsidRPr="00C3108F" w:rsidRDefault="00A43B4D" w:rsidP="00C3108F">
      <w:pPr>
        <w:spacing w:line="276" w:lineRule="auto"/>
        <w:jc w:val="both"/>
        <w:rPr>
          <w:rFonts w:ascii="Arial" w:hAnsi="Arial" w:cs="Arial"/>
          <w:sz w:val="22"/>
          <w:szCs w:val="22"/>
        </w:rPr>
      </w:pPr>
    </w:p>
    <w:p w14:paraId="3EB2B7C7" w14:textId="0536BBF5" w:rsidR="009A1B7A"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20.3 O órgão gerenciador formalizará por intermédio de instrumental contratual ou autorização de compra ou outro instrumento equivalente, na forma estabelecida no §4 do art. 62 da Lei n° 8.666, de 1993, acompanhada a respectiva nota de empenho contendo o número de </w:t>
      </w:r>
      <w:proofErr w:type="spellStart"/>
      <w:r w:rsidRPr="00C3108F">
        <w:rPr>
          <w:rFonts w:ascii="Arial" w:hAnsi="Arial" w:cs="Arial"/>
          <w:sz w:val="22"/>
          <w:szCs w:val="22"/>
        </w:rPr>
        <w:t>referencia</w:t>
      </w:r>
      <w:proofErr w:type="spellEnd"/>
      <w:r w:rsidRPr="00C3108F">
        <w:rPr>
          <w:rFonts w:ascii="Arial" w:hAnsi="Arial" w:cs="Arial"/>
          <w:sz w:val="22"/>
          <w:szCs w:val="22"/>
        </w:rPr>
        <w:t xml:space="preserve"> da Ata de Registro De Preços e procederá diretamente a solicitação </w:t>
      </w:r>
      <w:proofErr w:type="gramStart"/>
      <w:r w:rsidRPr="00C3108F">
        <w:rPr>
          <w:rFonts w:ascii="Arial" w:hAnsi="Arial" w:cs="Arial"/>
          <w:sz w:val="22"/>
          <w:szCs w:val="22"/>
        </w:rPr>
        <w:t>com  o</w:t>
      </w:r>
      <w:proofErr w:type="gramEnd"/>
      <w:r w:rsidRPr="00C3108F">
        <w:rPr>
          <w:rFonts w:ascii="Arial" w:hAnsi="Arial" w:cs="Arial"/>
          <w:sz w:val="22"/>
          <w:szCs w:val="22"/>
        </w:rPr>
        <w:t xml:space="preserve"> fornecedor, com os preços registrados, obedecida a ordem de classificação.</w:t>
      </w:r>
    </w:p>
    <w:p w14:paraId="1FD546AD" w14:textId="77777777" w:rsidR="00C845E0" w:rsidRPr="00C3108F" w:rsidRDefault="00C845E0" w:rsidP="00C3108F">
      <w:pPr>
        <w:spacing w:line="276" w:lineRule="auto"/>
        <w:jc w:val="both"/>
        <w:rPr>
          <w:rFonts w:ascii="Arial" w:hAnsi="Arial" w:cs="Arial"/>
          <w:sz w:val="22"/>
          <w:szCs w:val="22"/>
        </w:rPr>
      </w:pPr>
    </w:p>
    <w:p w14:paraId="0486E98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20.4 Caso a fornecedora classificada não puder fornecer os produtos solicitados, ou o quantitativo total requisitado ou parte dele, </w:t>
      </w:r>
      <w:proofErr w:type="spellStart"/>
      <w:r w:rsidRPr="00C3108F">
        <w:rPr>
          <w:rFonts w:ascii="Arial" w:hAnsi="Arial" w:cs="Arial"/>
          <w:sz w:val="22"/>
          <w:szCs w:val="22"/>
        </w:rPr>
        <w:t>devera</w:t>
      </w:r>
      <w:proofErr w:type="spellEnd"/>
      <w:r w:rsidRPr="00C3108F">
        <w:rPr>
          <w:rFonts w:ascii="Arial" w:hAnsi="Arial" w:cs="Arial"/>
          <w:sz w:val="22"/>
          <w:szCs w:val="22"/>
        </w:rPr>
        <w:t xml:space="preserve"> comunicar o fato ao Departamento de Compras- órgão gerenciador, por escrito, no prazo máximo de 24 (vinte e quatro) horas, a contar do recebimento da Ordem de Fornecimento.</w:t>
      </w:r>
    </w:p>
    <w:p w14:paraId="46B930D7" w14:textId="77777777" w:rsidR="00A43B4D" w:rsidRPr="00C3108F" w:rsidRDefault="00A43B4D" w:rsidP="00C3108F">
      <w:pPr>
        <w:spacing w:line="276" w:lineRule="auto"/>
        <w:jc w:val="both"/>
        <w:rPr>
          <w:rFonts w:ascii="Arial" w:hAnsi="Arial" w:cs="Arial"/>
          <w:sz w:val="22"/>
          <w:szCs w:val="22"/>
        </w:rPr>
      </w:pPr>
    </w:p>
    <w:p w14:paraId="4993714F"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20.5 A(s) fornecedora(s) classificada(s) ficará (</w:t>
      </w:r>
      <w:proofErr w:type="spellStart"/>
      <w:r w:rsidRPr="00C3108F">
        <w:rPr>
          <w:rFonts w:ascii="Arial" w:hAnsi="Arial" w:cs="Arial"/>
          <w:sz w:val="22"/>
          <w:szCs w:val="22"/>
        </w:rPr>
        <w:t>ão</w:t>
      </w:r>
      <w:proofErr w:type="spellEnd"/>
      <w:r w:rsidRPr="00C3108F">
        <w:rPr>
          <w:rFonts w:ascii="Arial" w:hAnsi="Arial" w:cs="Arial"/>
          <w:sz w:val="22"/>
          <w:szCs w:val="22"/>
        </w:rPr>
        <w:t>) obrigada(s) a atender as ordens de fornecimento efetuadas dentro do prazo de validade de registro, mesmo se a entrega dos materiais ocorrer em data posterior ao seu vencimento.</w:t>
      </w:r>
    </w:p>
    <w:p w14:paraId="386ECF4C" w14:textId="6644EFA0" w:rsidR="009A1B7A" w:rsidRPr="00C3108F" w:rsidRDefault="009A1B7A" w:rsidP="00C845E0">
      <w:pPr>
        <w:spacing w:line="276" w:lineRule="auto"/>
        <w:jc w:val="both"/>
        <w:rPr>
          <w:rFonts w:ascii="Arial" w:hAnsi="Arial" w:cs="Arial"/>
          <w:sz w:val="22"/>
          <w:szCs w:val="22"/>
        </w:rPr>
      </w:pPr>
      <w:r w:rsidRPr="00C3108F">
        <w:rPr>
          <w:rFonts w:ascii="Arial" w:hAnsi="Arial" w:cs="Arial"/>
          <w:sz w:val="22"/>
          <w:szCs w:val="22"/>
        </w:rPr>
        <w:t xml:space="preserve">20.5.1 </w:t>
      </w:r>
      <w:r w:rsidR="00241E01" w:rsidRPr="00C3108F">
        <w:rPr>
          <w:rFonts w:ascii="Arial" w:hAnsi="Arial" w:cs="Arial"/>
          <w:sz w:val="22"/>
          <w:szCs w:val="22"/>
        </w:rPr>
        <w:t>A realização do serviço</w:t>
      </w:r>
      <w:r w:rsidRPr="00C3108F">
        <w:rPr>
          <w:rFonts w:ascii="Arial" w:hAnsi="Arial" w:cs="Arial"/>
          <w:sz w:val="22"/>
          <w:szCs w:val="22"/>
        </w:rPr>
        <w:t xml:space="preserve"> será </w:t>
      </w:r>
      <w:r w:rsidR="00241E01" w:rsidRPr="00C3108F">
        <w:rPr>
          <w:rFonts w:ascii="Arial" w:hAnsi="Arial" w:cs="Arial"/>
          <w:sz w:val="22"/>
          <w:szCs w:val="22"/>
        </w:rPr>
        <w:t>no município de Marema, em local a ser indicado pelo responsável da secretaria ou conforme cronograma a ser repassado</w:t>
      </w:r>
      <w:r w:rsidRPr="00C3108F">
        <w:rPr>
          <w:rFonts w:ascii="Arial" w:hAnsi="Arial" w:cs="Arial"/>
          <w:sz w:val="22"/>
          <w:szCs w:val="22"/>
        </w:rPr>
        <w:t>.</w:t>
      </w:r>
    </w:p>
    <w:p w14:paraId="0E136A28" w14:textId="7DA9ACA8" w:rsidR="009A1B7A" w:rsidRPr="00C3108F" w:rsidRDefault="009A1B7A" w:rsidP="00C845E0">
      <w:pPr>
        <w:spacing w:line="276" w:lineRule="auto"/>
        <w:jc w:val="both"/>
        <w:rPr>
          <w:rFonts w:ascii="Arial" w:hAnsi="Arial" w:cs="Arial"/>
          <w:b/>
          <w:sz w:val="22"/>
          <w:szCs w:val="22"/>
        </w:rPr>
      </w:pPr>
      <w:r w:rsidRPr="00C3108F">
        <w:rPr>
          <w:rFonts w:ascii="Arial" w:hAnsi="Arial" w:cs="Arial"/>
          <w:b/>
          <w:sz w:val="22"/>
          <w:szCs w:val="22"/>
        </w:rPr>
        <w:t xml:space="preserve">20.5.2 O prazo </w:t>
      </w:r>
      <w:r w:rsidR="00241E01" w:rsidRPr="00C3108F">
        <w:rPr>
          <w:rFonts w:ascii="Arial" w:hAnsi="Arial" w:cs="Arial"/>
          <w:b/>
          <w:sz w:val="22"/>
          <w:szCs w:val="22"/>
        </w:rPr>
        <w:t>para início da prestação do serviço</w:t>
      </w:r>
      <w:r w:rsidRPr="00C3108F">
        <w:rPr>
          <w:rFonts w:ascii="Arial" w:hAnsi="Arial" w:cs="Arial"/>
          <w:b/>
          <w:sz w:val="22"/>
          <w:szCs w:val="22"/>
        </w:rPr>
        <w:t xml:space="preserve"> será imediato após a emissão de autorização de fornecimento, conforme solicitação do órgão ou entidade requisitante.</w:t>
      </w:r>
    </w:p>
    <w:p w14:paraId="19DC4851" w14:textId="71519992" w:rsidR="009A1B7A" w:rsidRPr="00C3108F" w:rsidRDefault="009A1B7A" w:rsidP="00C845E0">
      <w:pPr>
        <w:spacing w:line="276" w:lineRule="auto"/>
        <w:jc w:val="both"/>
        <w:rPr>
          <w:rFonts w:ascii="Arial" w:hAnsi="Arial" w:cs="Arial"/>
          <w:sz w:val="22"/>
          <w:szCs w:val="22"/>
        </w:rPr>
      </w:pPr>
      <w:r w:rsidRPr="00C3108F">
        <w:rPr>
          <w:rFonts w:ascii="Arial" w:hAnsi="Arial" w:cs="Arial"/>
          <w:sz w:val="22"/>
          <w:szCs w:val="22"/>
        </w:rPr>
        <w:t>20.5.3 Serão aplicadas as sanções previstas na Lei Federal n° 8.666, de 21 junho de 1993 e suas alterações posteriores, além das determinações deste edital, se a detentora da ata não atender as ordens de fornecimento.</w:t>
      </w:r>
    </w:p>
    <w:p w14:paraId="32CEFF5A" w14:textId="77777777" w:rsidR="00A43B4D" w:rsidRPr="00C3108F" w:rsidRDefault="00A43B4D" w:rsidP="00C3108F">
      <w:pPr>
        <w:spacing w:line="276" w:lineRule="auto"/>
        <w:ind w:firstLine="708"/>
        <w:jc w:val="both"/>
        <w:rPr>
          <w:rFonts w:ascii="Arial" w:hAnsi="Arial" w:cs="Arial"/>
          <w:sz w:val="22"/>
          <w:szCs w:val="22"/>
        </w:rPr>
      </w:pPr>
    </w:p>
    <w:p w14:paraId="4A26F4D0"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20.</w:t>
      </w:r>
      <w:r w:rsidR="00241E01" w:rsidRPr="00C3108F">
        <w:rPr>
          <w:rFonts w:ascii="Arial" w:hAnsi="Arial" w:cs="Arial"/>
          <w:sz w:val="22"/>
          <w:szCs w:val="22"/>
        </w:rPr>
        <w:t>6</w:t>
      </w:r>
      <w:r w:rsidRPr="00C3108F">
        <w:rPr>
          <w:rFonts w:ascii="Arial" w:hAnsi="Arial" w:cs="Arial"/>
          <w:sz w:val="22"/>
          <w:szCs w:val="22"/>
        </w:rPr>
        <w:t xml:space="preserve"> As despesas relativas </w:t>
      </w:r>
      <w:r w:rsidR="00241E01" w:rsidRPr="00C3108F">
        <w:rPr>
          <w:rFonts w:ascii="Arial" w:hAnsi="Arial" w:cs="Arial"/>
          <w:sz w:val="22"/>
          <w:szCs w:val="22"/>
        </w:rPr>
        <w:t>à prestação do serviço</w:t>
      </w:r>
      <w:r w:rsidRPr="00C3108F">
        <w:rPr>
          <w:rFonts w:ascii="Arial" w:hAnsi="Arial" w:cs="Arial"/>
          <w:sz w:val="22"/>
          <w:szCs w:val="22"/>
        </w:rPr>
        <w:t xml:space="preserve"> </w:t>
      </w:r>
      <w:r w:rsidR="00241E01" w:rsidRPr="00C3108F">
        <w:rPr>
          <w:rFonts w:ascii="Arial" w:hAnsi="Arial" w:cs="Arial"/>
          <w:sz w:val="22"/>
          <w:szCs w:val="22"/>
        </w:rPr>
        <w:t>o</w:t>
      </w:r>
      <w:r w:rsidRPr="00C3108F">
        <w:rPr>
          <w:rFonts w:ascii="Arial" w:hAnsi="Arial" w:cs="Arial"/>
          <w:sz w:val="22"/>
          <w:szCs w:val="22"/>
        </w:rPr>
        <w:t xml:space="preserve">correrão por conta exclusiva </w:t>
      </w:r>
      <w:r w:rsidR="00A43B4D" w:rsidRPr="00C3108F">
        <w:rPr>
          <w:rFonts w:ascii="Arial" w:hAnsi="Arial" w:cs="Arial"/>
          <w:sz w:val="22"/>
          <w:szCs w:val="22"/>
        </w:rPr>
        <w:t>da fornecedora detentora da Ata.</w:t>
      </w:r>
    </w:p>
    <w:p w14:paraId="538AB697" w14:textId="77777777" w:rsidR="00A43B4D" w:rsidRPr="00C3108F" w:rsidRDefault="00A43B4D" w:rsidP="00C3108F">
      <w:pPr>
        <w:spacing w:line="276" w:lineRule="auto"/>
        <w:jc w:val="both"/>
        <w:rPr>
          <w:rFonts w:ascii="Arial" w:hAnsi="Arial" w:cs="Arial"/>
          <w:sz w:val="22"/>
          <w:szCs w:val="22"/>
        </w:rPr>
      </w:pPr>
    </w:p>
    <w:p w14:paraId="0B8B8F55"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20.</w:t>
      </w:r>
      <w:r w:rsidR="00120C85" w:rsidRPr="00C3108F">
        <w:rPr>
          <w:rFonts w:ascii="Arial" w:hAnsi="Arial" w:cs="Arial"/>
          <w:sz w:val="22"/>
          <w:szCs w:val="22"/>
        </w:rPr>
        <w:t>7</w:t>
      </w:r>
      <w:r w:rsidRPr="00C3108F">
        <w:rPr>
          <w:rFonts w:ascii="Arial" w:hAnsi="Arial" w:cs="Arial"/>
          <w:sz w:val="22"/>
          <w:szCs w:val="22"/>
        </w:rPr>
        <w:t xml:space="preserve"> Todas as despesas relativas a entrega e transporte dos materiais, bem como todos os impostos, taxas e demais </w:t>
      </w:r>
      <w:proofErr w:type="gramStart"/>
      <w:r w:rsidRPr="00C3108F">
        <w:rPr>
          <w:rFonts w:ascii="Arial" w:hAnsi="Arial" w:cs="Arial"/>
          <w:sz w:val="22"/>
          <w:szCs w:val="22"/>
        </w:rPr>
        <w:t>despesas decorrente</w:t>
      </w:r>
      <w:proofErr w:type="gramEnd"/>
      <w:r w:rsidRPr="00C3108F">
        <w:rPr>
          <w:rFonts w:ascii="Arial" w:hAnsi="Arial" w:cs="Arial"/>
          <w:sz w:val="22"/>
          <w:szCs w:val="22"/>
        </w:rPr>
        <w:t xml:space="preserve"> da presente Ata, correrão por conta exclusiva da contratada.</w:t>
      </w:r>
    </w:p>
    <w:p w14:paraId="04066681" w14:textId="77777777" w:rsidR="009A1B7A" w:rsidRPr="00C3108F" w:rsidRDefault="009A1B7A" w:rsidP="00C3108F">
      <w:pPr>
        <w:spacing w:line="276" w:lineRule="auto"/>
        <w:jc w:val="both"/>
        <w:rPr>
          <w:rFonts w:ascii="Arial" w:hAnsi="Arial" w:cs="Arial"/>
          <w:sz w:val="22"/>
          <w:szCs w:val="22"/>
        </w:rPr>
      </w:pPr>
    </w:p>
    <w:p w14:paraId="0497264D" w14:textId="77777777" w:rsidR="00120C85" w:rsidRPr="00C3108F" w:rsidRDefault="00120C85" w:rsidP="00C3108F">
      <w:pPr>
        <w:pStyle w:val="SemEspaamento"/>
        <w:numPr>
          <w:ilvl w:val="0"/>
          <w:numId w:val="31"/>
        </w:numPr>
        <w:tabs>
          <w:tab w:val="left" w:pos="426"/>
        </w:tabs>
        <w:spacing w:line="276" w:lineRule="auto"/>
        <w:ind w:hanging="720"/>
        <w:rPr>
          <w:rFonts w:ascii="Arial" w:hAnsi="Arial" w:cs="Arial"/>
          <w:b/>
        </w:rPr>
      </w:pPr>
      <w:r w:rsidRPr="00C3108F">
        <w:rPr>
          <w:rFonts w:ascii="Arial" w:hAnsi="Arial" w:cs="Arial"/>
          <w:b/>
        </w:rPr>
        <w:t xml:space="preserve">DO CANCELAMENTO DA ATA DE REGISTRO DE PREÇOS </w:t>
      </w:r>
    </w:p>
    <w:p w14:paraId="35A51DBB" w14:textId="77777777" w:rsidR="00120C85" w:rsidRPr="00C3108F" w:rsidRDefault="00120C85" w:rsidP="00C3108F">
      <w:pPr>
        <w:pStyle w:val="SemEspaamento"/>
        <w:numPr>
          <w:ilvl w:val="1"/>
          <w:numId w:val="31"/>
        </w:numPr>
        <w:tabs>
          <w:tab w:val="left" w:pos="0"/>
          <w:tab w:val="left" w:pos="567"/>
        </w:tabs>
        <w:spacing w:line="276" w:lineRule="auto"/>
        <w:ind w:hanging="1140"/>
        <w:rPr>
          <w:rFonts w:ascii="Arial" w:hAnsi="Arial" w:cs="Arial"/>
          <w:b/>
        </w:rPr>
      </w:pPr>
      <w:r w:rsidRPr="00C3108F">
        <w:rPr>
          <w:rFonts w:ascii="Arial" w:hAnsi="Arial" w:cs="Arial"/>
        </w:rPr>
        <w:t>A Ata de Registro de Preços poderá ser cancelada pela Administração:</w:t>
      </w:r>
    </w:p>
    <w:p w14:paraId="1A726CE5" w14:textId="77777777" w:rsidR="00120C85" w:rsidRPr="00C3108F" w:rsidRDefault="00120C85" w:rsidP="00C3108F">
      <w:pPr>
        <w:pStyle w:val="SemEspaamento"/>
        <w:numPr>
          <w:ilvl w:val="2"/>
          <w:numId w:val="31"/>
        </w:numPr>
        <w:tabs>
          <w:tab w:val="left" w:pos="709"/>
          <w:tab w:val="left" w:pos="1276"/>
        </w:tabs>
        <w:spacing w:line="276" w:lineRule="auto"/>
        <w:ind w:hanging="1233"/>
        <w:rPr>
          <w:rFonts w:ascii="Arial" w:hAnsi="Arial" w:cs="Arial"/>
          <w:b/>
        </w:rPr>
      </w:pPr>
      <w:r w:rsidRPr="00C3108F">
        <w:rPr>
          <w:rFonts w:ascii="Arial" w:hAnsi="Arial" w:cs="Arial"/>
        </w:rPr>
        <w:t xml:space="preserve">Automaticamente: </w:t>
      </w:r>
    </w:p>
    <w:p w14:paraId="32C85E7D" w14:textId="77777777" w:rsidR="00D55593" w:rsidRPr="00C3108F" w:rsidRDefault="00120C85" w:rsidP="00C3108F">
      <w:pPr>
        <w:pStyle w:val="SemEspaamento"/>
        <w:numPr>
          <w:ilvl w:val="0"/>
          <w:numId w:val="32"/>
        </w:numPr>
        <w:tabs>
          <w:tab w:val="left" w:pos="1276"/>
          <w:tab w:val="left" w:pos="1701"/>
        </w:tabs>
        <w:spacing w:line="276" w:lineRule="auto"/>
        <w:ind w:left="1276"/>
        <w:rPr>
          <w:rFonts w:ascii="Arial" w:hAnsi="Arial" w:cs="Arial"/>
          <w:b/>
        </w:rPr>
      </w:pPr>
      <w:r w:rsidRPr="00C3108F">
        <w:rPr>
          <w:rFonts w:ascii="Arial" w:hAnsi="Arial" w:cs="Arial"/>
        </w:rPr>
        <w:t xml:space="preserve">por decurso de prazo de vigência; </w:t>
      </w:r>
    </w:p>
    <w:p w14:paraId="4BDDBE52" w14:textId="77777777" w:rsidR="00D55593" w:rsidRPr="00C3108F" w:rsidRDefault="00120C85" w:rsidP="00C3108F">
      <w:pPr>
        <w:pStyle w:val="SemEspaamento"/>
        <w:numPr>
          <w:ilvl w:val="0"/>
          <w:numId w:val="32"/>
        </w:numPr>
        <w:tabs>
          <w:tab w:val="left" w:pos="1276"/>
          <w:tab w:val="left" w:pos="1701"/>
        </w:tabs>
        <w:spacing w:line="276" w:lineRule="auto"/>
        <w:ind w:left="1276"/>
        <w:rPr>
          <w:rFonts w:ascii="Arial" w:hAnsi="Arial" w:cs="Arial"/>
          <w:b/>
        </w:rPr>
      </w:pPr>
      <w:r w:rsidRPr="00C3108F">
        <w:rPr>
          <w:rFonts w:ascii="Arial" w:hAnsi="Arial" w:cs="Arial"/>
        </w:rPr>
        <w:t xml:space="preserve">quando não restarem fornecedores registrados; </w:t>
      </w:r>
    </w:p>
    <w:p w14:paraId="14DB329F" w14:textId="77777777" w:rsidR="00120C85" w:rsidRPr="00C3108F" w:rsidRDefault="00120C85" w:rsidP="00C3108F">
      <w:pPr>
        <w:pStyle w:val="SemEspaamento"/>
        <w:numPr>
          <w:ilvl w:val="0"/>
          <w:numId w:val="32"/>
        </w:numPr>
        <w:tabs>
          <w:tab w:val="left" w:pos="1276"/>
          <w:tab w:val="left" w:pos="1701"/>
        </w:tabs>
        <w:spacing w:line="276" w:lineRule="auto"/>
        <w:ind w:left="1276"/>
        <w:rPr>
          <w:rFonts w:ascii="Arial" w:hAnsi="Arial" w:cs="Arial"/>
          <w:b/>
        </w:rPr>
      </w:pPr>
      <w:r w:rsidRPr="00C3108F">
        <w:rPr>
          <w:rFonts w:ascii="Arial" w:hAnsi="Arial" w:cs="Arial"/>
        </w:rPr>
        <w:t xml:space="preserve">pela Administração Municipal, quando caracterizado o interesse público. </w:t>
      </w:r>
    </w:p>
    <w:p w14:paraId="3831C7A4" w14:textId="77777777" w:rsidR="00A43B4D" w:rsidRPr="00C3108F" w:rsidRDefault="00A43B4D" w:rsidP="00C3108F">
      <w:pPr>
        <w:pStyle w:val="SemEspaamento"/>
        <w:tabs>
          <w:tab w:val="left" w:pos="1276"/>
          <w:tab w:val="left" w:pos="1701"/>
        </w:tabs>
        <w:spacing w:line="276" w:lineRule="auto"/>
        <w:ind w:left="1276"/>
        <w:rPr>
          <w:rFonts w:ascii="Arial" w:hAnsi="Arial" w:cs="Arial"/>
          <w:b/>
        </w:rPr>
      </w:pPr>
    </w:p>
    <w:p w14:paraId="68C4BC29" w14:textId="77777777" w:rsidR="00120C85" w:rsidRPr="00C3108F" w:rsidRDefault="00120C85" w:rsidP="00C3108F">
      <w:pPr>
        <w:pStyle w:val="SemEspaamento"/>
        <w:numPr>
          <w:ilvl w:val="1"/>
          <w:numId w:val="31"/>
        </w:numPr>
        <w:tabs>
          <w:tab w:val="left" w:pos="567"/>
        </w:tabs>
        <w:spacing w:line="276" w:lineRule="auto"/>
        <w:ind w:left="0" w:firstLine="0"/>
        <w:jc w:val="both"/>
        <w:rPr>
          <w:rFonts w:ascii="Arial" w:hAnsi="Arial" w:cs="Arial"/>
        </w:rPr>
      </w:pPr>
      <w:r w:rsidRPr="00C3108F">
        <w:rPr>
          <w:rFonts w:ascii="Arial" w:hAnsi="Arial" w:cs="Arial"/>
        </w:rPr>
        <w:t xml:space="preserve">O Proponente terá o seu registro de preços cancelado na Ata, por intermédio de processo administrativo específico, assegurado o contraditório e ampla defesa: </w:t>
      </w:r>
    </w:p>
    <w:p w14:paraId="5E736C13" w14:textId="77777777" w:rsidR="00120C85" w:rsidRPr="00C3108F" w:rsidRDefault="00120C85" w:rsidP="00C845E0">
      <w:pPr>
        <w:pStyle w:val="SemEspaamento"/>
        <w:numPr>
          <w:ilvl w:val="2"/>
          <w:numId w:val="31"/>
        </w:numPr>
        <w:tabs>
          <w:tab w:val="left" w:pos="567"/>
          <w:tab w:val="left" w:pos="709"/>
          <w:tab w:val="left" w:pos="1276"/>
        </w:tabs>
        <w:spacing w:line="276" w:lineRule="auto"/>
        <w:ind w:left="0" w:firstLine="0"/>
        <w:jc w:val="both"/>
        <w:rPr>
          <w:rFonts w:ascii="Arial" w:hAnsi="Arial" w:cs="Arial"/>
        </w:rPr>
      </w:pPr>
      <w:r w:rsidRPr="00C3108F">
        <w:rPr>
          <w:rFonts w:ascii="Arial" w:hAnsi="Arial" w:cs="Arial"/>
        </w:rPr>
        <w:t xml:space="preserve">A pedido, quando: </w:t>
      </w:r>
    </w:p>
    <w:p w14:paraId="0D06066C" w14:textId="77777777" w:rsidR="00D55593" w:rsidRPr="00C3108F" w:rsidRDefault="00120C85" w:rsidP="00C845E0">
      <w:pPr>
        <w:pStyle w:val="SemEspaamento"/>
        <w:numPr>
          <w:ilvl w:val="0"/>
          <w:numId w:val="33"/>
        </w:numPr>
        <w:tabs>
          <w:tab w:val="left" w:pos="567"/>
          <w:tab w:val="left" w:pos="993"/>
          <w:tab w:val="left" w:pos="1276"/>
          <w:tab w:val="left" w:pos="1701"/>
        </w:tabs>
        <w:spacing w:line="276" w:lineRule="auto"/>
        <w:ind w:left="0" w:firstLine="709"/>
        <w:jc w:val="both"/>
        <w:rPr>
          <w:rFonts w:ascii="Arial" w:hAnsi="Arial" w:cs="Arial"/>
        </w:rPr>
      </w:pPr>
      <w:r w:rsidRPr="00C3108F">
        <w:rPr>
          <w:rFonts w:ascii="Arial" w:hAnsi="Arial" w:cs="Arial"/>
        </w:rPr>
        <w:t xml:space="preserve">comprovar estar impossibilitado de cumprir as exigências da Ata, por ocorrência de casos fortuitos ou de força maior; </w:t>
      </w:r>
    </w:p>
    <w:p w14:paraId="3B3117D4" w14:textId="77777777" w:rsidR="00D55593" w:rsidRPr="00C3108F" w:rsidRDefault="00120C85" w:rsidP="00C845E0">
      <w:pPr>
        <w:pStyle w:val="SemEspaamento"/>
        <w:numPr>
          <w:ilvl w:val="0"/>
          <w:numId w:val="33"/>
        </w:numPr>
        <w:tabs>
          <w:tab w:val="left" w:pos="567"/>
          <w:tab w:val="left" w:pos="993"/>
          <w:tab w:val="left" w:pos="1276"/>
          <w:tab w:val="left" w:pos="1701"/>
        </w:tabs>
        <w:spacing w:line="276" w:lineRule="auto"/>
        <w:ind w:left="0" w:firstLine="709"/>
        <w:jc w:val="both"/>
        <w:rPr>
          <w:rFonts w:ascii="Arial" w:hAnsi="Arial" w:cs="Arial"/>
        </w:rPr>
      </w:pPr>
      <w:r w:rsidRPr="00C3108F">
        <w:rPr>
          <w:rFonts w:ascii="Arial" w:hAnsi="Arial" w:cs="Arial"/>
        </w:rPr>
        <w:lastRenderedPageBreak/>
        <w:t xml:space="preserve">o seu preço registrado se tornar, comprovadamente, inexequível em função da elevação dos preços de mercado dos insumos que compõem o custo do serviço. </w:t>
      </w:r>
    </w:p>
    <w:p w14:paraId="656BFB80" w14:textId="77777777" w:rsidR="00120C85" w:rsidRPr="00C3108F" w:rsidRDefault="00120C85" w:rsidP="00C845E0">
      <w:pPr>
        <w:pStyle w:val="SemEspaamento"/>
        <w:numPr>
          <w:ilvl w:val="0"/>
          <w:numId w:val="33"/>
        </w:numPr>
        <w:tabs>
          <w:tab w:val="left" w:pos="567"/>
          <w:tab w:val="left" w:pos="993"/>
          <w:tab w:val="left" w:pos="1276"/>
          <w:tab w:val="left" w:pos="1701"/>
        </w:tabs>
        <w:spacing w:line="276" w:lineRule="auto"/>
        <w:ind w:left="0" w:firstLine="709"/>
        <w:jc w:val="both"/>
        <w:rPr>
          <w:rFonts w:ascii="Arial" w:hAnsi="Arial" w:cs="Arial"/>
        </w:rPr>
      </w:pPr>
      <w:r w:rsidRPr="00C3108F">
        <w:rPr>
          <w:rFonts w:ascii="Arial" w:hAnsi="Arial" w:cs="Arial"/>
        </w:rPr>
        <w:t>A solicitação dos fornecedores para cancelamento dos preços registrados deverá ser formulada com a antecedência de 30 (trinta) dias, facultada à Administração a aplicação das penalidades previstas no Item 10 deste Edital, caso não aceitas as razões do pedido.</w:t>
      </w:r>
    </w:p>
    <w:p w14:paraId="7A9C5562" w14:textId="77777777" w:rsidR="00120C85" w:rsidRPr="00C3108F" w:rsidRDefault="00120C85" w:rsidP="00C845E0">
      <w:pPr>
        <w:pStyle w:val="SemEspaamento"/>
        <w:numPr>
          <w:ilvl w:val="2"/>
          <w:numId w:val="31"/>
        </w:numPr>
        <w:tabs>
          <w:tab w:val="left" w:pos="709"/>
          <w:tab w:val="left" w:pos="1276"/>
        </w:tabs>
        <w:spacing w:line="276" w:lineRule="auto"/>
        <w:ind w:left="567" w:hanging="567"/>
        <w:jc w:val="both"/>
        <w:rPr>
          <w:rFonts w:ascii="Arial" w:hAnsi="Arial" w:cs="Arial"/>
        </w:rPr>
      </w:pPr>
      <w:r w:rsidRPr="00C3108F">
        <w:rPr>
          <w:rFonts w:ascii="Arial" w:hAnsi="Arial" w:cs="Arial"/>
        </w:rPr>
        <w:t xml:space="preserve">Por iniciativa da Administração Municipal, quando: </w:t>
      </w:r>
    </w:p>
    <w:p w14:paraId="5A84826B" w14:textId="77777777" w:rsidR="00D55593" w:rsidRPr="00C3108F" w:rsidRDefault="00120C85" w:rsidP="00C845E0">
      <w:pPr>
        <w:pStyle w:val="SemEspaamento"/>
        <w:numPr>
          <w:ilvl w:val="0"/>
          <w:numId w:val="34"/>
        </w:numPr>
        <w:tabs>
          <w:tab w:val="left" w:pos="709"/>
          <w:tab w:val="left" w:pos="993"/>
          <w:tab w:val="left" w:pos="1276"/>
          <w:tab w:val="left" w:pos="1701"/>
        </w:tabs>
        <w:spacing w:line="276" w:lineRule="auto"/>
        <w:ind w:left="0" w:firstLine="709"/>
        <w:jc w:val="both"/>
        <w:rPr>
          <w:rFonts w:ascii="Arial" w:hAnsi="Arial" w:cs="Arial"/>
        </w:rPr>
      </w:pPr>
      <w:r w:rsidRPr="00C3108F">
        <w:rPr>
          <w:rFonts w:ascii="Arial" w:hAnsi="Arial" w:cs="Arial"/>
        </w:rPr>
        <w:t xml:space="preserve">O fornecedor perder qualquer condição de habilitação exigida no processo licitatório; </w:t>
      </w:r>
    </w:p>
    <w:p w14:paraId="288C196A" w14:textId="77777777" w:rsidR="00D55593" w:rsidRPr="00C3108F" w:rsidRDefault="00120C85" w:rsidP="00C845E0">
      <w:pPr>
        <w:pStyle w:val="SemEspaamento"/>
        <w:numPr>
          <w:ilvl w:val="0"/>
          <w:numId w:val="34"/>
        </w:numPr>
        <w:tabs>
          <w:tab w:val="left" w:pos="709"/>
          <w:tab w:val="left" w:pos="993"/>
          <w:tab w:val="left" w:pos="1276"/>
          <w:tab w:val="left" w:pos="1701"/>
        </w:tabs>
        <w:spacing w:line="276" w:lineRule="auto"/>
        <w:ind w:left="0" w:firstLine="709"/>
        <w:jc w:val="both"/>
        <w:rPr>
          <w:rFonts w:ascii="Arial" w:hAnsi="Arial" w:cs="Arial"/>
        </w:rPr>
      </w:pPr>
      <w:r w:rsidRPr="00C3108F">
        <w:rPr>
          <w:rFonts w:ascii="Arial" w:hAnsi="Arial" w:cs="Arial"/>
        </w:rPr>
        <w:t xml:space="preserve">por razões de interesse público, devidamente motivadas e justificadas; </w:t>
      </w:r>
    </w:p>
    <w:p w14:paraId="21B7C97B" w14:textId="77777777" w:rsidR="00D55593" w:rsidRPr="00C3108F" w:rsidRDefault="00120C85" w:rsidP="00C845E0">
      <w:pPr>
        <w:pStyle w:val="SemEspaamento"/>
        <w:numPr>
          <w:ilvl w:val="0"/>
          <w:numId w:val="34"/>
        </w:numPr>
        <w:tabs>
          <w:tab w:val="left" w:pos="709"/>
          <w:tab w:val="left" w:pos="993"/>
          <w:tab w:val="left" w:pos="1276"/>
          <w:tab w:val="left" w:pos="1701"/>
        </w:tabs>
        <w:spacing w:line="276" w:lineRule="auto"/>
        <w:ind w:left="0" w:firstLine="709"/>
        <w:jc w:val="both"/>
        <w:rPr>
          <w:rFonts w:ascii="Arial" w:hAnsi="Arial" w:cs="Arial"/>
        </w:rPr>
      </w:pPr>
      <w:r w:rsidRPr="00C3108F">
        <w:rPr>
          <w:rFonts w:ascii="Arial" w:hAnsi="Arial" w:cs="Arial"/>
        </w:rPr>
        <w:t xml:space="preserve">o fornecedor não cumprir as obrigações decorrentes desta Ata de Registro de Preços; </w:t>
      </w:r>
    </w:p>
    <w:p w14:paraId="22B94296" w14:textId="77777777" w:rsidR="00D55593" w:rsidRPr="00C3108F" w:rsidRDefault="00120C85" w:rsidP="00C845E0">
      <w:pPr>
        <w:pStyle w:val="SemEspaamento"/>
        <w:numPr>
          <w:ilvl w:val="0"/>
          <w:numId w:val="34"/>
        </w:numPr>
        <w:tabs>
          <w:tab w:val="left" w:pos="709"/>
          <w:tab w:val="left" w:pos="993"/>
          <w:tab w:val="left" w:pos="1276"/>
          <w:tab w:val="left" w:pos="1701"/>
        </w:tabs>
        <w:spacing w:line="276" w:lineRule="auto"/>
        <w:ind w:left="0" w:firstLine="709"/>
        <w:jc w:val="both"/>
        <w:rPr>
          <w:rFonts w:ascii="Arial" w:hAnsi="Arial" w:cs="Arial"/>
        </w:rPr>
      </w:pPr>
      <w:r w:rsidRPr="00C3108F">
        <w:rPr>
          <w:rFonts w:ascii="Arial" w:hAnsi="Arial" w:cs="Arial"/>
        </w:rPr>
        <w:t xml:space="preserve">o fornecedor não comparecer ou se recusar a retirar, no prazo estabelecido, os pedidos decorrentes desta Ata de Registro de Preços; </w:t>
      </w:r>
    </w:p>
    <w:p w14:paraId="383C323C" w14:textId="77777777" w:rsidR="00D55593" w:rsidRPr="00C3108F" w:rsidRDefault="00120C85" w:rsidP="00C845E0">
      <w:pPr>
        <w:pStyle w:val="SemEspaamento"/>
        <w:numPr>
          <w:ilvl w:val="0"/>
          <w:numId w:val="34"/>
        </w:numPr>
        <w:tabs>
          <w:tab w:val="left" w:pos="709"/>
          <w:tab w:val="left" w:pos="993"/>
          <w:tab w:val="left" w:pos="1276"/>
          <w:tab w:val="left" w:pos="1701"/>
        </w:tabs>
        <w:spacing w:line="276" w:lineRule="auto"/>
        <w:ind w:left="0" w:firstLine="709"/>
        <w:jc w:val="both"/>
        <w:rPr>
          <w:rFonts w:ascii="Arial" w:hAnsi="Arial" w:cs="Arial"/>
        </w:rPr>
      </w:pPr>
      <w:r w:rsidRPr="00C3108F">
        <w:rPr>
          <w:rFonts w:ascii="Arial" w:hAnsi="Arial" w:cs="Arial"/>
        </w:rPr>
        <w:t xml:space="preserve">caracterizada qualquer hipótese de inexecução total ou parcial das condições estabelecidas nesta Ata de Registro de Preço ou nos pedidos dela decorrentes; </w:t>
      </w:r>
    </w:p>
    <w:p w14:paraId="785FF50B" w14:textId="77777777" w:rsidR="00120C85" w:rsidRPr="00C3108F" w:rsidRDefault="00120C85" w:rsidP="00C845E0">
      <w:pPr>
        <w:pStyle w:val="SemEspaamento"/>
        <w:numPr>
          <w:ilvl w:val="0"/>
          <w:numId w:val="34"/>
        </w:numPr>
        <w:tabs>
          <w:tab w:val="left" w:pos="709"/>
          <w:tab w:val="left" w:pos="993"/>
          <w:tab w:val="left" w:pos="1276"/>
          <w:tab w:val="left" w:pos="1701"/>
        </w:tabs>
        <w:spacing w:line="276" w:lineRule="auto"/>
        <w:ind w:left="0" w:firstLine="709"/>
        <w:jc w:val="both"/>
        <w:rPr>
          <w:rFonts w:ascii="Arial" w:hAnsi="Arial" w:cs="Arial"/>
        </w:rPr>
      </w:pPr>
      <w:r w:rsidRPr="00C3108F">
        <w:rPr>
          <w:rFonts w:ascii="Arial" w:hAnsi="Arial" w:cs="Arial"/>
        </w:rPr>
        <w:t xml:space="preserve">não aceitar reduzir seu preço registrado, na hipótese de este se tornar superior àqueles praticados no mercado. </w:t>
      </w:r>
    </w:p>
    <w:p w14:paraId="1448B19E" w14:textId="77777777" w:rsidR="003232BE" w:rsidRPr="00C3108F" w:rsidRDefault="003232BE" w:rsidP="00C3108F">
      <w:pPr>
        <w:pStyle w:val="SemEspaamento"/>
        <w:tabs>
          <w:tab w:val="left" w:pos="1276"/>
          <w:tab w:val="left" w:pos="1701"/>
        </w:tabs>
        <w:spacing w:line="276" w:lineRule="auto"/>
        <w:ind w:left="993"/>
        <w:jc w:val="both"/>
        <w:rPr>
          <w:rFonts w:ascii="Arial" w:hAnsi="Arial" w:cs="Arial"/>
        </w:rPr>
      </w:pPr>
    </w:p>
    <w:p w14:paraId="43D2AF5F" w14:textId="77777777" w:rsidR="00120C85" w:rsidRPr="00C3108F" w:rsidRDefault="00120C85" w:rsidP="00C3108F">
      <w:pPr>
        <w:pStyle w:val="SemEspaamento"/>
        <w:numPr>
          <w:ilvl w:val="1"/>
          <w:numId w:val="31"/>
        </w:numPr>
        <w:tabs>
          <w:tab w:val="left" w:pos="567"/>
        </w:tabs>
        <w:spacing w:line="276" w:lineRule="auto"/>
        <w:ind w:left="0" w:firstLine="0"/>
        <w:jc w:val="both"/>
        <w:rPr>
          <w:rFonts w:ascii="Arial" w:hAnsi="Arial" w:cs="Arial"/>
        </w:rPr>
      </w:pPr>
      <w:r w:rsidRPr="00C3108F">
        <w:rPr>
          <w:rFonts w:ascii="Arial" w:hAnsi="Arial" w:cs="Arial"/>
        </w:rPr>
        <w:t>A comunicação do cancelamento do preço registrado, nos casos previstos, será feita pessoalmente, por meio de documento oficial ou através de publicação no Diário Oficial dos Municípios - DOM.</w:t>
      </w:r>
    </w:p>
    <w:p w14:paraId="049EB977" w14:textId="77777777" w:rsidR="00120C85" w:rsidRPr="00C3108F" w:rsidRDefault="00120C85" w:rsidP="00C3108F">
      <w:pPr>
        <w:spacing w:line="276" w:lineRule="auto"/>
        <w:jc w:val="both"/>
        <w:rPr>
          <w:rFonts w:ascii="Arial" w:hAnsi="Arial" w:cs="Arial"/>
          <w:sz w:val="22"/>
          <w:szCs w:val="22"/>
        </w:rPr>
      </w:pPr>
    </w:p>
    <w:p w14:paraId="583DB790"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22. DISPOSIÇÕES GERAIS:</w:t>
      </w:r>
    </w:p>
    <w:p w14:paraId="52B7E50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22.1 Este edital deverá ser lido e interpretado na íntegra, e após apresentação da documentação e da proposta não serão aceitas alegações de desconhecimento ou discordância de seus termos.</w:t>
      </w:r>
    </w:p>
    <w:p w14:paraId="73DA35F3" w14:textId="77777777" w:rsidR="00A43B4D" w:rsidRPr="00C3108F" w:rsidRDefault="00A43B4D" w:rsidP="00C3108F">
      <w:pPr>
        <w:spacing w:line="276" w:lineRule="auto"/>
        <w:jc w:val="both"/>
        <w:rPr>
          <w:rFonts w:ascii="Arial" w:hAnsi="Arial" w:cs="Arial"/>
          <w:sz w:val="22"/>
          <w:szCs w:val="22"/>
        </w:rPr>
      </w:pPr>
    </w:p>
    <w:p w14:paraId="1554A783" w14:textId="77777777" w:rsidR="009A1B7A" w:rsidRPr="00C3108F" w:rsidRDefault="003232BE" w:rsidP="00C3108F">
      <w:pPr>
        <w:spacing w:line="276" w:lineRule="auto"/>
        <w:jc w:val="both"/>
        <w:rPr>
          <w:rFonts w:ascii="Arial" w:hAnsi="Arial" w:cs="Arial"/>
          <w:sz w:val="22"/>
          <w:szCs w:val="22"/>
        </w:rPr>
      </w:pPr>
      <w:r w:rsidRPr="00C3108F">
        <w:rPr>
          <w:rFonts w:ascii="Arial" w:hAnsi="Arial" w:cs="Arial"/>
          <w:sz w:val="22"/>
          <w:szCs w:val="22"/>
        </w:rPr>
        <w:t xml:space="preserve">22.2 </w:t>
      </w:r>
      <w:r w:rsidR="009A1B7A" w:rsidRPr="00C3108F">
        <w:rPr>
          <w:rFonts w:ascii="Arial" w:hAnsi="Arial" w:cs="Arial"/>
          <w:sz w:val="22"/>
          <w:szCs w:val="22"/>
        </w:rPr>
        <w:t xml:space="preserve">Será </w:t>
      </w:r>
      <w:proofErr w:type="gramStart"/>
      <w:r w:rsidR="009A1B7A" w:rsidRPr="00C3108F">
        <w:rPr>
          <w:rFonts w:ascii="Arial" w:hAnsi="Arial" w:cs="Arial"/>
          <w:sz w:val="22"/>
          <w:szCs w:val="22"/>
        </w:rPr>
        <w:t>dada  vista</w:t>
      </w:r>
      <w:proofErr w:type="gramEnd"/>
      <w:r w:rsidR="009A1B7A" w:rsidRPr="00C3108F">
        <w:rPr>
          <w:rFonts w:ascii="Arial" w:hAnsi="Arial" w:cs="Arial"/>
          <w:sz w:val="22"/>
          <w:szCs w:val="22"/>
        </w:rPr>
        <w:t xml:space="preserve">  aos proponentes  interessados tanto das Propostas de Preços como dos Documentos de Habilitação apresentados na Sessão.</w:t>
      </w:r>
    </w:p>
    <w:p w14:paraId="6BAB065B" w14:textId="77777777" w:rsidR="00A43B4D" w:rsidRPr="00C3108F" w:rsidRDefault="00A43B4D" w:rsidP="00C3108F">
      <w:pPr>
        <w:spacing w:line="276" w:lineRule="auto"/>
        <w:jc w:val="both"/>
        <w:rPr>
          <w:rFonts w:ascii="Arial" w:hAnsi="Arial" w:cs="Arial"/>
          <w:sz w:val="22"/>
          <w:szCs w:val="22"/>
        </w:rPr>
      </w:pPr>
    </w:p>
    <w:p w14:paraId="1B1FD2F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22.3 É facultado ao Pregoeiro ou à Autoridade Superior em qualquer fase do </w:t>
      </w:r>
      <w:proofErr w:type="gramStart"/>
      <w:r w:rsidRPr="00C3108F">
        <w:rPr>
          <w:rFonts w:ascii="Arial" w:hAnsi="Arial" w:cs="Arial"/>
          <w:sz w:val="22"/>
          <w:szCs w:val="22"/>
        </w:rPr>
        <w:t>julgamento  promover</w:t>
      </w:r>
      <w:proofErr w:type="gramEnd"/>
      <w:r w:rsidRPr="00C3108F">
        <w:rPr>
          <w:rFonts w:ascii="Arial" w:hAnsi="Arial" w:cs="Arial"/>
          <w:sz w:val="22"/>
          <w:szCs w:val="22"/>
        </w:rPr>
        <w:t xml:space="preserve">  diligência  destinada  a  esclarecer  ou complementar a instrução do processo e a  aferição  do  ofertado,  bem como solicitar a Órgãos competentes a elaboração de pareceres técnicos destinados a fundamentar as decisões.</w:t>
      </w:r>
    </w:p>
    <w:p w14:paraId="2EEDE630" w14:textId="77777777" w:rsidR="00A43B4D" w:rsidRPr="00C3108F" w:rsidRDefault="00A43B4D" w:rsidP="00C3108F">
      <w:pPr>
        <w:spacing w:line="276" w:lineRule="auto"/>
        <w:jc w:val="both"/>
        <w:rPr>
          <w:rFonts w:ascii="Arial" w:hAnsi="Arial" w:cs="Arial"/>
          <w:sz w:val="22"/>
          <w:szCs w:val="22"/>
        </w:rPr>
      </w:pPr>
    </w:p>
    <w:p w14:paraId="77A494B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22.4 É vedado ao licitante retirar sua proposta ou parte dela depois de aberta a sessão do pregão.</w:t>
      </w:r>
    </w:p>
    <w:p w14:paraId="7FE9B25A" w14:textId="77777777" w:rsidR="00A43B4D" w:rsidRPr="00C3108F" w:rsidRDefault="00A43B4D" w:rsidP="00C3108F">
      <w:pPr>
        <w:spacing w:line="276" w:lineRule="auto"/>
        <w:jc w:val="both"/>
        <w:rPr>
          <w:rFonts w:ascii="Arial" w:hAnsi="Arial" w:cs="Arial"/>
          <w:sz w:val="22"/>
          <w:szCs w:val="22"/>
        </w:rPr>
      </w:pPr>
    </w:p>
    <w:p w14:paraId="436C155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22.5 O objeto </w:t>
      </w:r>
      <w:proofErr w:type="gramStart"/>
      <w:r w:rsidRPr="00C3108F">
        <w:rPr>
          <w:rFonts w:ascii="Arial" w:hAnsi="Arial" w:cs="Arial"/>
          <w:sz w:val="22"/>
          <w:szCs w:val="22"/>
        </w:rPr>
        <w:t>da  presente</w:t>
      </w:r>
      <w:proofErr w:type="gramEnd"/>
      <w:r w:rsidRPr="00C3108F">
        <w:rPr>
          <w:rFonts w:ascii="Arial" w:hAnsi="Arial" w:cs="Arial"/>
          <w:sz w:val="22"/>
          <w:szCs w:val="22"/>
        </w:rPr>
        <w:t xml:space="preserve">  licitação  poderá  sofrer  acréscimos conforme previsto no parágrafo 1º do art. 65 da Lei 8.666/93.</w:t>
      </w:r>
    </w:p>
    <w:p w14:paraId="247C7591" w14:textId="77777777" w:rsidR="00A43B4D" w:rsidRPr="00C3108F" w:rsidRDefault="00A43B4D" w:rsidP="00C3108F">
      <w:pPr>
        <w:spacing w:line="276" w:lineRule="auto"/>
        <w:jc w:val="both"/>
        <w:rPr>
          <w:rFonts w:ascii="Arial" w:hAnsi="Arial" w:cs="Arial"/>
          <w:sz w:val="22"/>
          <w:szCs w:val="22"/>
        </w:rPr>
      </w:pPr>
    </w:p>
    <w:p w14:paraId="55B6FAEA"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22.6 É vedado à contratada sub </w:t>
      </w:r>
      <w:proofErr w:type="gramStart"/>
      <w:r w:rsidRPr="00C3108F">
        <w:rPr>
          <w:rFonts w:ascii="Arial" w:hAnsi="Arial" w:cs="Arial"/>
          <w:sz w:val="22"/>
          <w:szCs w:val="22"/>
        </w:rPr>
        <w:t>contratar  total</w:t>
      </w:r>
      <w:proofErr w:type="gramEnd"/>
      <w:r w:rsidRPr="00C3108F">
        <w:rPr>
          <w:rFonts w:ascii="Arial" w:hAnsi="Arial" w:cs="Arial"/>
          <w:sz w:val="22"/>
          <w:szCs w:val="22"/>
        </w:rPr>
        <w:t xml:space="preserve">  ou  parcialmente  o fornecimento.</w:t>
      </w:r>
    </w:p>
    <w:p w14:paraId="67C4C889" w14:textId="77777777" w:rsidR="00A43B4D" w:rsidRPr="00C3108F" w:rsidRDefault="00A43B4D" w:rsidP="00C3108F">
      <w:pPr>
        <w:spacing w:line="276" w:lineRule="auto"/>
        <w:jc w:val="both"/>
        <w:rPr>
          <w:rFonts w:ascii="Arial" w:hAnsi="Arial" w:cs="Arial"/>
          <w:sz w:val="22"/>
          <w:szCs w:val="22"/>
        </w:rPr>
      </w:pPr>
    </w:p>
    <w:p w14:paraId="034E0E55" w14:textId="77777777" w:rsidR="009A1B7A" w:rsidRPr="00C3108F" w:rsidRDefault="00120C85" w:rsidP="00C3108F">
      <w:pPr>
        <w:spacing w:line="276" w:lineRule="auto"/>
        <w:jc w:val="both"/>
        <w:rPr>
          <w:rFonts w:ascii="Arial" w:hAnsi="Arial" w:cs="Arial"/>
          <w:sz w:val="22"/>
          <w:szCs w:val="22"/>
        </w:rPr>
      </w:pPr>
      <w:r w:rsidRPr="00C3108F">
        <w:rPr>
          <w:rFonts w:ascii="Arial" w:hAnsi="Arial" w:cs="Arial"/>
          <w:sz w:val="22"/>
          <w:szCs w:val="22"/>
        </w:rPr>
        <w:t xml:space="preserve">22.7 </w:t>
      </w:r>
      <w:r w:rsidR="009A1B7A" w:rsidRPr="00C3108F">
        <w:rPr>
          <w:rFonts w:ascii="Arial" w:hAnsi="Arial" w:cs="Arial"/>
          <w:sz w:val="22"/>
          <w:szCs w:val="22"/>
        </w:rPr>
        <w:t xml:space="preserve">A presente licitação somente poderá ser revogada por razões de interesse </w:t>
      </w:r>
      <w:proofErr w:type="gramStart"/>
      <w:r w:rsidR="009A1B7A" w:rsidRPr="00C3108F">
        <w:rPr>
          <w:rFonts w:ascii="Arial" w:hAnsi="Arial" w:cs="Arial"/>
          <w:sz w:val="22"/>
          <w:szCs w:val="22"/>
        </w:rPr>
        <w:t>público,  decorrente</w:t>
      </w:r>
      <w:proofErr w:type="gramEnd"/>
      <w:r w:rsidR="009A1B7A" w:rsidRPr="00C3108F">
        <w:rPr>
          <w:rFonts w:ascii="Arial" w:hAnsi="Arial" w:cs="Arial"/>
          <w:sz w:val="22"/>
          <w:szCs w:val="22"/>
        </w:rPr>
        <w:t xml:space="preserve">  de  fato  superveniente devidamente comprovado, ou anulado, em todo ou em parte, por ilegalidade de ofício ou por provocação de terceiros, mediante parecer escrito e devidamente comprovado.</w:t>
      </w:r>
    </w:p>
    <w:p w14:paraId="64888F32" w14:textId="77777777" w:rsidR="00A43B4D" w:rsidRPr="00C3108F" w:rsidRDefault="00A43B4D" w:rsidP="00C3108F">
      <w:pPr>
        <w:spacing w:line="276" w:lineRule="auto"/>
        <w:jc w:val="both"/>
        <w:rPr>
          <w:rFonts w:ascii="Arial" w:hAnsi="Arial" w:cs="Arial"/>
          <w:sz w:val="22"/>
          <w:szCs w:val="22"/>
        </w:rPr>
      </w:pPr>
    </w:p>
    <w:p w14:paraId="65EA537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22.8 O Pregoeiro, no interesse da </w:t>
      </w:r>
      <w:proofErr w:type="gramStart"/>
      <w:r w:rsidRPr="00C3108F">
        <w:rPr>
          <w:rFonts w:ascii="Arial" w:hAnsi="Arial" w:cs="Arial"/>
          <w:sz w:val="22"/>
          <w:szCs w:val="22"/>
        </w:rPr>
        <w:t>Administração,  poderá</w:t>
      </w:r>
      <w:proofErr w:type="gramEnd"/>
      <w:r w:rsidRPr="00C3108F">
        <w:rPr>
          <w:rFonts w:ascii="Arial" w:hAnsi="Arial" w:cs="Arial"/>
          <w:sz w:val="22"/>
          <w:szCs w:val="22"/>
        </w:rPr>
        <w:t xml:space="preserve">  relevar omissões puramente formais  observadas  na  documentação  e  proposta, desde que não contrariem a  legislação  vigente  e  não  </w:t>
      </w:r>
      <w:r w:rsidRPr="00C3108F">
        <w:rPr>
          <w:rFonts w:ascii="Arial" w:hAnsi="Arial" w:cs="Arial"/>
          <w:sz w:val="22"/>
          <w:szCs w:val="22"/>
        </w:rPr>
        <w:lastRenderedPageBreak/>
        <w:t>comprometa  a lisura da licitação sendo possível à promoção de diligência  destinada a esclarecer ou a complementar a instrução do processo.</w:t>
      </w:r>
    </w:p>
    <w:p w14:paraId="69911F6C" w14:textId="77777777" w:rsidR="00A43B4D" w:rsidRPr="00C3108F" w:rsidRDefault="00A43B4D" w:rsidP="00C3108F">
      <w:pPr>
        <w:spacing w:line="276" w:lineRule="auto"/>
        <w:jc w:val="both"/>
        <w:rPr>
          <w:rFonts w:ascii="Arial" w:hAnsi="Arial" w:cs="Arial"/>
          <w:sz w:val="22"/>
          <w:szCs w:val="22"/>
        </w:rPr>
      </w:pPr>
    </w:p>
    <w:p w14:paraId="7F6F6399" w14:textId="77777777" w:rsidR="009A1B7A" w:rsidRPr="00C3108F" w:rsidRDefault="00120C85" w:rsidP="00C3108F">
      <w:pPr>
        <w:spacing w:line="276" w:lineRule="auto"/>
        <w:jc w:val="both"/>
        <w:rPr>
          <w:rFonts w:ascii="Arial" w:hAnsi="Arial" w:cs="Arial"/>
          <w:sz w:val="22"/>
          <w:szCs w:val="22"/>
        </w:rPr>
      </w:pPr>
      <w:r w:rsidRPr="00C3108F">
        <w:rPr>
          <w:rFonts w:ascii="Arial" w:hAnsi="Arial" w:cs="Arial"/>
          <w:sz w:val="22"/>
          <w:szCs w:val="22"/>
        </w:rPr>
        <w:t xml:space="preserve">22.9 </w:t>
      </w:r>
      <w:r w:rsidR="009A1B7A" w:rsidRPr="00C3108F">
        <w:rPr>
          <w:rFonts w:ascii="Arial" w:hAnsi="Arial" w:cs="Arial"/>
          <w:sz w:val="22"/>
          <w:szCs w:val="22"/>
        </w:rPr>
        <w:t xml:space="preserve">Para agilização dos trabalhos, não </w:t>
      </w:r>
      <w:proofErr w:type="gramStart"/>
      <w:r w:rsidR="009A1B7A" w:rsidRPr="00C3108F">
        <w:rPr>
          <w:rFonts w:ascii="Arial" w:hAnsi="Arial" w:cs="Arial"/>
          <w:sz w:val="22"/>
          <w:szCs w:val="22"/>
        </w:rPr>
        <w:t>interferindo  no</w:t>
      </w:r>
      <w:proofErr w:type="gramEnd"/>
      <w:r w:rsidR="009A1B7A" w:rsidRPr="00C3108F">
        <w:rPr>
          <w:rFonts w:ascii="Arial" w:hAnsi="Arial" w:cs="Arial"/>
          <w:sz w:val="22"/>
          <w:szCs w:val="22"/>
        </w:rPr>
        <w:t xml:space="preserve">  julgamento das propostas,  os  Licitantes  farão  constar  em  sua  documentação: endereço, número de fax e telefone, bem como o nome da pessoa indicada para contatos.</w:t>
      </w:r>
    </w:p>
    <w:p w14:paraId="6F4CDDF7" w14:textId="77777777" w:rsidR="00A43B4D" w:rsidRPr="00C3108F" w:rsidRDefault="00A43B4D" w:rsidP="00C3108F">
      <w:pPr>
        <w:spacing w:line="276" w:lineRule="auto"/>
        <w:jc w:val="both"/>
        <w:rPr>
          <w:rFonts w:ascii="Arial" w:hAnsi="Arial" w:cs="Arial"/>
          <w:sz w:val="22"/>
          <w:szCs w:val="22"/>
        </w:rPr>
      </w:pPr>
    </w:p>
    <w:p w14:paraId="72EC3075" w14:textId="77777777" w:rsidR="009A1B7A" w:rsidRPr="00C3108F" w:rsidRDefault="00120C85" w:rsidP="00C3108F">
      <w:pPr>
        <w:spacing w:line="276" w:lineRule="auto"/>
        <w:jc w:val="both"/>
        <w:rPr>
          <w:rFonts w:ascii="Arial" w:hAnsi="Arial" w:cs="Arial"/>
          <w:sz w:val="22"/>
          <w:szCs w:val="22"/>
        </w:rPr>
      </w:pPr>
      <w:r w:rsidRPr="00C3108F">
        <w:rPr>
          <w:rFonts w:ascii="Arial" w:hAnsi="Arial" w:cs="Arial"/>
          <w:sz w:val="22"/>
          <w:szCs w:val="22"/>
        </w:rPr>
        <w:t xml:space="preserve">22.10 </w:t>
      </w:r>
      <w:r w:rsidR="009A1B7A" w:rsidRPr="00C3108F">
        <w:rPr>
          <w:rFonts w:ascii="Arial" w:hAnsi="Arial" w:cs="Arial"/>
          <w:sz w:val="22"/>
          <w:szCs w:val="22"/>
        </w:rPr>
        <w:t>No interesse do Município, e sem que caiba às participantes qualquer reclamação ou indenização, poderá ser:</w:t>
      </w:r>
    </w:p>
    <w:p w14:paraId="6A0BEFB6"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a) adiada a abertura da licitação;</w:t>
      </w:r>
    </w:p>
    <w:p w14:paraId="66F81905"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 xml:space="preserve">b) alteradas as condições do Edital, obedecido ao disposto no </w:t>
      </w:r>
      <w:proofErr w:type="gramStart"/>
      <w:r w:rsidRPr="00C3108F">
        <w:rPr>
          <w:rFonts w:ascii="Arial" w:hAnsi="Arial" w:cs="Arial"/>
          <w:sz w:val="22"/>
          <w:szCs w:val="22"/>
        </w:rPr>
        <w:t>§  4</w:t>
      </w:r>
      <w:proofErr w:type="gramEnd"/>
      <w:r w:rsidRPr="00C3108F">
        <w:rPr>
          <w:rFonts w:ascii="Arial" w:hAnsi="Arial" w:cs="Arial"/>
          <w:sz w:val="22"/>
          <w:szCs w:val="22"/>
        </w:rPr>
        <w:t>º  do art. 21 da Lei 8.666/93.</w:t>
      </w:r>
    </w:p>
    <w:p w14:paraId="56E4B0FA" w14:textId="77777777" w:rsidR="00A43B4D" w:rsidRPr="00C3108F" w:rsidRDefault="00A43B4D" w:rsidP="00C3108F">
      <w:pPr>
        <w:spacing w:line="276" w:lineRule="auto"/>
        <w:ind w:firstLine="567"/>
        <w:jc w:val="both"/>
        <w:rPr>
          <w:rFonts w:ascii="Arial" w:hAnsi="Arial" w:cs="Arial"/>
          <w:sz w:val="22"/>
          <w:szCs w:val="22"/>
        </w:rPr>
      </w:pPr>
    </w:p>
    <w:p w14:paraId="1E6650B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22.11A Administração não pode descumprir as normas e </w:t>
      </w:r>
      <w:proofErr w:type="gramStart"/>
      <w:r w:rsidRPr="00C3108F">
        <w:rPr>
          <w:rFonts w:ascii="Arial" w:hAnsi="Arial" w:cs="Arial"/>
          <w:sz w:val="22"/>
          <w:szCs w:val="22"/>
        </w:rPr>
        <w:t>condições  do</w:t>
      </w:r>
      <w:proofErr w:type="gramEnd"/>
      <w:r w:rsidRPr="00C3108F">
        <w:rPr>
          <w:rFonts w:ascii="Arial" w:hAnsi="Arial" w:cs="Arial"/>
          <w:sz w:val="22"/>
          <w:szCs w:val="22"/>
        </w:rPr>
        <w:t xml:space="preserve"> edital, ao qual se acha estritamente vinculada.</w:t>
      </w:r>
    </w:p>
    <w:p w14:paraId="56328964" w14:textId="77777777" w:rsidR="00A43B4D" w:rsidRPr="00C3108F" w:rsidRDefault="00A43B4D" w:rsidP="00C3108F">
      <w:pPr>
        <w:spacing w:line="276" w:lineRule="auto"/>
        <w:jc w:val="both"/>
        <w:rPr>
          <w:rFonts w:ascii="Arial" w:hAnsi="Arial" w:cs="Arial"/>
          <w:sz w:val="22"/>
          <w:szCs w:val="22"/>
        </w:rPr>
      </w:pPr>
    </w:p>
    <w:p w14:paraId="6BCD9B2A" w14:textId="77777777" w:rsidR="009A1B7A" w:rsidRPr="00C3108F" w:rsidRDefault="003232BE" w:rsidP="00C3108F">
      <w:pPr>
        <w:spacing w:line="276" w:lineRule="auto"/>
        <w:jc w:val="both"/>
        <w:rPr>
          <w:rFonts w:ascii="Arial" w:hAnsi="Arial" w:cs="Arial"/>
          <w:sz w:val="22"/>
          <w:szCs w:val="22"/>
        </w:rPr>
      </w:pPr>
      <w:r w:rsidRPr="00C3108F">
        <w:rPr>
          <w:rFonts w:ascii="Arial" w:hAnsi="Arial" w:cs="Arial"/>
          <w:sz w:val="22"/>
          <w:szCs w:val="22"/>
        </w:rPr>
        <w:t>22.12</w:t>
      </w:r>
      <w:r w:rsidR="009A1B7A" w:rsidRPr="00C3108F">
        <w:rPr>
          <w:rFonts w:ascii="Arial" w:hAnsi="Arial" w:cs="Arial"/>
          <w:sz w:val="22"/>
          <w:szCs w:val="22"/>
        </w:rPr>
        <w:t xml:space="preserve"> Qualquer cidadão é parte </w:t>
      </w:r>
      <w:proofErr w:type="gramStart"/>
      <w:r w:rsidR="009A1B7A" w:rsidRPr="00C3108F">
        <w:rPr>
          <w:rFonts w:ascii="Arial" w:hAnsi="Arial" w:cs="Arial"/>
          <w:sz w:val="22"/>
          <w:szCs w:val="22"/>
        </w:rPr>
        <w:t>legítima  para</w:t>
      </w:r>
      <w:proofErr w:type="gramEnd"/>
      <w:r w:rsidR="009A1B7A" w:rsidRPr="00C3108F">
        <w:rPr>
          <w:rFonts w:ascii="Arial" w:hAnsi="Arial" w:cs="Arial"/>
          <w:sz w:val="22"/>
          <w:szCs w:val="22"/>
        </w:rPr>
        <w:t xml:space="preserve">  impugnar  edital  de licitação  por  irregularidade  na  aplicação   desta   Lei,   devendo protocolar o pedido até 3 (três) dias úteis antes da data fixada para a abertura dos  envelopes  de  habilitação,  devendo  a  Administração julgar e responder à impugnação  em  até  3  (três)  dias  úteis,  sem prejuízo da faculdade prevista no § 1o do art. 113.</w:t>
      </w:r>
    </w:p>
    <w:p w14:paraId="49C6924B" w14:textId="77777777" w:rsidR="009A1B7A" w:rsidRPr="00C3108F" w:rsidRDefault="009A1B7A" w:rsidP="00C3108F">
      <w:pPr>
        <w:spacing w:line="276" w:lineRule="auto"/>
        <w:jc w:val="both"/>
        <w:rPr>
          <w:rFonts w:ascii="Arial" w:hAnsi="Arial" w:cs="Arial"/>
          <w:sz w:val="22"/>
          <w:szCs w:val="22"/>
        </w:rPr>
      </w:pPr>
    </w:p>
    <w:p w14:paraId="61E720C9"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2</w:t>
      </w:r>
      <w:r w:rsidR="00A43B4D" w:rsidRPr="00C3108F">
        <w:rPr>
          <w:rFonts w:ascii="Arial" w:hAnsi="Arial" w:cs="Arial"/>
          <w:b/>
          <w:sz w:val="22"/>
          <w:szCs w:val="22"/>
        </w:rPr>
        <w:t>3</w:t>
      </w:r>
      <w:r w:rsidRPr="00C3108F">
        <w:rPr>
          <w:rFonts w:ascii="Arial" w:hAnsi="Arial" w:cs="Arial"/>
          <w:b/>
          <w:sz w:val="22"/>
          <w:szCs w:val="22"/>
        </w:rPr>
        <w:t>. DAS CONDIÇÕES ESPECIAIS</w:t>
      </w:r>
    </w:p>
    <w:p w14:paraId="7AE19B2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w:t>
      </w:r>
      <w:r w:rsidR="00A43B4D" w:rsidRPr="00C3108F">
        <w:rPr>
          <w:rFonts w:ascii="Arial" w:hAnsi="Arial" w:cs="Arial"/>
          <w:sz w:val="22"/>
          <w:szCs w:val="22"/>
        </w:rPr>
        <w:t>3</w:t>
      </w:r>
      <w:r w:rsidRPr="00C3108F">
        <w:rPr>
          <w:rFonts w:ascii="Arial" w:hAnsi="Arial" w:cs="Arial"/>
          <w:sz w:val="22"/>
          <w:szCs w:val="22"/>
        </w:rPr>
        <w:t>.1 Da Empresa de Pequeno Porte e Micro Empresa.</w:t>
      </w:r>
    </w:p>
    <w:p w14:paraId="3C0B1D96"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Lei Complementar n. 123 de 15 de dezembro de 2006</w:t>
      </w:r>
    </w:p>
    <w:p w14:paraId="117AD04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Os proponentes para beneficiar-se da Lei Complementar n. </w:t>
      </w:r>
      <w:proofErr w:type="gramStart"/>
      <w:r w:rsidRPr="00C3108F">
        <w:rPr>
          <w:rFonts w:ascii="Arial" w:hAnsi="Arial" w:cs="Arial"/>
          <w:sz w:val="22"/>
          <w:szCs w:val="22"/>
        </w:rPr>
        <w:t>123  de</w:t>
      </w:r>
      <w:proofErr w:type="gramEnd"/>
      <w:r w:rsidRPr="00C3108F">
        <w:rPr>
          <w:rFonts w:ascii="Arial" w:hAnsi="Arial" w:cs="Arial"/>
          <w:sz w:val="22"/>
          <w:szCs w:val="22"/>
        </w:rPr>
        <w:t xml:space="preserve">  15 de dezembro de 2006 deverão comprovar a  condição  de  Micro  Empresa   ou Empresa de Pequeno Porte, nos termos da respectiva legislação.</w:t>
      </w:r>
    </w:p>
    <w:p w14:paraId="2F95AE0E" w14:textId="77777777" w:rsidR="00A43B4D" w:rsidRPr="00C3108F" w:rsidRDefault="00A43B4D" w:rsidP="00C3108F">
      <w:pPr>
        <w:spacing w:line="276" w:lineRule="auto"/>
        <w:jc w:val="both"/>
        <w:rPr>
          <w:rFonts w:ascii="Arial" w:hAnsi="Arial" w:cs="Arial"/>
          <w:sz w:val="22"/>
          <w:szCs w:val="22"/>
        </w:rPr>
      </w:pPr>
    </w:p>
    <w:p w14:paraId="1C431CA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w:t>
      </w:r>
      <w:r w:rsidR="00A43B4D" w:rsidRPr="00C3108F">
        <w:rPr>
          <w:rFonts w:ascii="Arial" w:hAnsi="Arial" w:cs="Arial"/>
          <w:sz w:val="22"/>
          <w:szCs w:val="22"/>
        </w:rPr>
        <w:t>3</w:t>
      </w:r>
      <w:r w:rsidRPr="00C3108F">
        <w:rPr>
          <w:rFonts w:ascii="Arial" w:hAnsi="Arial" w:cs="Arial"/>
          <w:sz w:val="22"/>
          <w:szCs w:val="22"/>
        </w:rPr>
        <w:t xml:space="preserve">.2 </w:t>
      </w:r>
      <w:proofErr w:type="gramStart"/>
      <w:r w:rsidRPr="00C3108F">
        <w:rPr>
          <w:rFonts w:ascii="Arial" w:hAnsi="Arial" w:cs="Arial"/>
          <w:sz w:val="22"/>
          <w:szCs w:val="22"/>
        </w:rPr>
        <w:t>Com  relação</w:t>
      </w:r>
      <w:proofErr w:type="gramEnd"/>
      <w:r w:rsidRPr="00C3108F">
        <w:rPr>
          <w:rFonts w:ascii="Arial" w:hAnsi="Arial" w:cs="Arial"/>
          <w:sz w:val="22"/>
          <w:szCs w:val="22"/>
        </w:rPr>
        <w:t xml:space="preserve">  a  apresentação  da  documentação,  se  houve    entre os proponentes alguma  ME  -  Micro  Empresa  ou  EPP  -  Empresa  de Pequeno Porte, estas poderão valer-se do disposto no  Art.  </w:t>
      </w:r>
      <w:proofErr w:type="gramStart"/>
      <w:r w:rsidRPr="00C3108F">
        <w:rPr>
          <w:rFonts w:ascii="Arial" w:hAnsi="Arial" w:cs="Arial"/>
          <w:sz w:val="22"/>
          <w:szCs w:val="22"/>
        </w:rPr>
        <w:t>42  e</w:t>
      </w:r>
      <w:proofErr w:type="gramEnd"/>
      <w:r w:rsidRPr="00C3108F">
        <w:rPr>
          <w:rFonts w:ascii="Arial" w:hAnsi="Arial" w:cs="Arial"/>
          <w:sz w:val="22"/>
          <w:szCs w:val="22"/>
        </w:rPr>
        <w:t xml:space="preserve">  43 da  Lei Complementar n. 123/2006 de 14 de dezembro de 2006.</w:t>
      </w:r>
    </w:p>
    <w:p w14:paraId="55AE72FA" w14:textId="77777777" w:rsidR="00A43B4D" w:rsidRPr="00C3108F" w:rsidRDefault="00A43B4D" w:rsidP="00C3108F">
      <w:pPr>
        <w:spacing w:line="276" w:lineRule="auto"/>
        <w:jc w:val="both"/>
        <w:rPr>
          <w:rFonts w:ascii="Arial" w:hAnsi="Arial" w:cs="Arial"/>
          <w:sz w:val="22"/>
          <w:szCs w:val="22"/>
        </w:rPr>
      </w:pPr>
    </w:p>
    <w:p w14:paraId="207DD1E4" w14:textId="77777777" w:rsidR="009A1B7A" w:rsidRPr="00C3108F" w:rsidRDefault="00A43B4D" w:rsidP="00C3108F">
      <w:pPr>
        <w:spacing w:line="276" w:lineRule="auto"/>
        <w:jc w:val="both"/>
        <w:rPr>
          <w:rFonts w:ascii="Arial" w:hAnsi="Arial" w:cs="Arial"/>
          <w:sz w:val="22"/>
          <w:szCs w:val="22"/>
        </w:rPr>
      </w:pPr>
      <w:r w:rsidRPr="00C3108F">
        <w:rPr>
          <w:rFonts w:ascii="Arial" w:hAnsi="Arial" w:cs="Arial"/>
          <w:sz w:val="22"/>
          <w:szCs w:val="22"/>
        </w:rPr>
        <w:t>23</w:t>
      </w:r>
      <w:r w:rsidR="009A1B7A" w:rsidRPr="00C3108F">
        <w:rPr>
          <w:rFonts w:ascii="Arial" w:hAnsi="Arial" w:cs="Arial"/>
          <w:sz w:val="22"/>
          <w:szCs w:val="22"/>
        </w:rPr>
        <w:t xml:space="preserve">.3 No julgamento dar-se-á o direito de preferência </w:t>
      </w:r>
      <w:proofErr w:type="gramStart"/>
      <w:r w:rsidR="009A1B7A" w:rsidRPr="00C3108F">
        <w:rPr>
          <w:rFonts w:ascii="Arial" w:hAnsi="Arial" w:cs="Arial"/>
          <w:sz w:val="22"/>
          <w:szCs w:val="22"/>
        </w:rPr>
        <w:t>a  ME</w:t>
      </w:r>
      <w:proofErr w:type="gramEnd"/>
      <w:r w:rsidR="009A1B7A" w:rsidRPr="00C3108F">
        <w:rPr>
          <w:rFonts w:ascii="Arial" w:hAnsi="Arial" w:cs="Arial"/>
          <w:sz w:val="22"/>
          <w:szCs w:val="22"/>
        </w:rPr>
        <w:t xml:space="preserve"> - Micro Empresa ou EPP - Empresas de Pequeno  Porte,  sendo  obedecido  os critérios  dos Art. 44 e 45 da Lei Complementar 123 de 14 de dezembro de 2006.</w:t>
      </w:r>
    </w:p>
    <w:p w14:paraId="15E9CEFA" w14:textId="77777777" w:rsidR="00A43B4D" w:rsidRPr="00C3108F" w:rsidRDefault="00A43B4D" w:rsidP="00C3108F">
      <w:pPr>
        <w:spacing w:line="276" w:lineRule="auto"/>
        <w:jc w:val="both"/>
        <w:rPr>
          <w:rFonts w:ascii="Arial" w:hAnsi="Arial" w:cs="Arial"/>
          <w:sz w:val="22"/>
          <w:szCs w:val="22"/>
        </w:rPr>
      </w:pPr>
    </w:p>
    <w:p w14:paraId="45B61AA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w:t>
      </w:r>
      <w:r w:rsidR="00A43B4D" w:rsidRPr="00C3108F">
        <w:rPr>
          <w:rFonts w:ascii="Arial" w:hAnsi="Arial" w:cs="Arial"/>
          <w:sz w:val="22"/>
          <w:szCs w:val="22"/>
        </w:rPr>
        <w:t>3</w:t>
      </w:r>
      <w:r w:rsidRPr="00C3108F">
        <w:rPr>
          <w:rFonts w:ascii="Arial" w:hAnsi="Arial" w:cs="Arial"/>
          <w:sz w:val="22"/>
          <w:szCs w:val="22"/>
        </w:rPr>
        <w:t>.4 As Micro Empresas de Pequeno Porte, por ocasião da participação em certame licitatório, deverão apresentar toda a documentação exigida para efeito de comprovação de regularidade fiscal, mesmo que esta apresente alguma restrição (Art. 43 da Lei Complementar 123 de 14 de dezembro de 2006, com a alteração da nova Lei Complementar n. 147/2014)</w:t>
      </w:r>
    </w:p>
    <w:p w14:paraId="762A07C1" w14:textId="77777777" w:rsidR="00A43B4D" w:rsidRPr="00C3108F" w:rsidRDefault="00A43B4D" w:rsidP="00C3108F">
      <w:pPr>
        <w:spacing w:line="276" w:lineRule="auto"/>
        <w:jc w:val="both"/>
        <w:rPr>
          <w:rFonts w:ascii="Arial" w:hAnsi="Arial" w:cs="Arial"/>
          <w:sz w:val="22"/>
          <w:szCs w:val="22"/>
        </w:rPr>
      </w:pPr>
    </w:p>
    <w:p w14:paraId="45787E0F" w14:textId="77777777" w:rsidR="009A1B7A" w:rsidRPr="00C3108F" w:rsidRDefault="009A1B7A" w:rsidP="00C3108F">
      <w:pPr>
        <w:spacing w:line="276" w:lineRule="auto"/>
        <w:jc w:val="both"/>
        <w:rPr>
          <w:rFonts w:ascii="Arial" w:hAnsi="Arial" w:cs="Arial"/>
          <w:sz w:val="22"/>
          <w:szCs w:val="22"/>
          <w:shd w:val="clear" w:color="auto" w:fill="EBEDEF"/>
        </w:rPr>
      </w:pPr>
      <w:r w:rsidRPr="00C3108F">
        <w:rPr>
          <w:rFonts w:ascii="Arial" w:hAnsi="Arial" w:cs="Arial"/>
          <w:sz w:val="22"/>
          <w:szCs w:val="22"/>
          <w:shd w:val="clear" w:color="auto" w:fill="EBEDEF"/>
        </w:rPr>
        <w:t>2</w:t>
      </w:r>
      <w:r w:rsidR="00A43B4D" w:rsidRPr="00C3108F">
        <w:rPr>
          <w:rFonts w:ascii="Arial" w:hAnsi="Arial" w:cs="Arial"/>
          <w:sz w:val="22"/>
          <w:szCs w:val="22"/>
          <w:shd w:val="clear" w:color="auto" w:fill="EBEDEF"/>
        </w:rPr>
        <w:t xml:space="preserve">3.5 </w:t>
      </w:r>
      <w:r w:rsidRPr="00C3108F">
        <w:rPr>
          <w:rFonts w:ascii="Arial" w:hAnsi="Arial" w:cs="Arial"/>
          <w:sz w:val="22"/>
          <w:szCs w:val="22"/>
          <w:shd w:val="clear" w:color="auto" w:fill="EBEDEF"/>
        </w:rPr>
        <w:t>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hyperlink r:id="rId12" w:history="1">
        <w:r w:rsidRPr="00C3108F">
          <w:rPr>
            <w:rStyle w:val="Hyperlink"/>
            <w:rFonts w:ascii="Arial" w:hAnsi="Arial" w:cs="Arial"/>
            <w:sz w:val="22"/>
            <w:szCs w:val="22"/>
            <w:shd w:val="clear" w:color="auto" w:fill="EBEDEF"/>
          </w:rPr>
          <w:t>Redação dada pela Lei Complementar nº 147, de 7 de agosto de 2014</w:t>
        </w:r>
      </w:hyperlink>
      <w:r w:rsidRPr="00C3108F">
        <w:rPr>
          <w:rFonts w:ascii="Arial" w:hAnsi="Arial" w:cs="Arial"/>
          <w:sz w:val="22"/>
          <w:szCs w:val="22"/>
          <w:shd w:val="clear" w:color="auto" w:fill="EBEDEF"/>
        </w:rPr>
        <w:t>)</w:t>
      </w:r>
    </w:p>
    <w:p w14:paraId="3A88E489" w14:textId="77777777" w:rsidR="00A43B4D" w:rsidRPr="00C3108F" w:rsidRDefault="00A43B4D" w:rsidP="00C3108F">
      <w:pPr>
        <w:spacing w:line="276" w:lineRule="auto"/>
        <w:jc w:val="both"/>
        <w:rPr>
          <w:rFonts w:ascii="Arial" w:hAnsi="Arial" w:cs="Arial"/>
          <w:sz w:val="22"/>
          <w:szCs w:val="22"/>
        </w:rPr>
      </w:pPr>
    </w:p>
    <w:p w14:paraId="30B42281" w14:textId="77777777" w:rsidR="009A1B7A" w:rsidRPr="00C3108F" w:rsidRDefault="009A1B7A" w:rsidP="00C3108F">
      <w:pPr>
        <w:spacing w:line="276" w:lineRule="auto"/>
        <w:jc w:val="both"/>
        <w:rPr>
          <w:rFonts w:ascii="Arial" w:hAnsi="Arial" w:cs="Arial"/>
          <w:sz w:val="22"/>
          <w:szCs w:val="22"/>
          <w:shd w:val="clear" w:color="auto" w:fill="EBEDEF"/>
        </w:rPr>
      </w:pPr>
      <w:r w:rsidRPr="00C3108F">
        <w:rPr>
          <w:rFonts w:ascii="Arial" w:hAnsi="Arial" w:cs="Arial"/>
          <w:sz w:val="22"/>
          <w:szCs w:val="22"/>
          <w:shd w:val="clear" w:color="auto" w:fill="EBEDEF"/>
        </w:rPr>
        <w:t>2</w:t>
      </w:r>
      <w:r w:rsidR="00A43B4D" w:rsidRPr="00C3108F">
        <w:rPr>
          <w:rFonts w:ascii="Arial" w:hAnsi="Arial" w:cs="Arial"/>
          <w:sz w:val="22"/>
          <w:szCs w:val="22"/>
          <w:shd w:val="clear" w:color="auto" w:fill="EBEDEF"/>
        </w:rPr>
        <w:t>3</w:t>
      </w:r>
      <w:r w:rsidRPr="00C3108F">
        <w:rPr>
          <w:rFonts w:ascii="Arial" w:hAnsi="Arial" w:cs="Arial"/>
          <w:sz w:val="22"/>
          <w:szCs w:val="22"/>
          <w:shd w:val="clear" w:color="auto" w:fill="EBEDEF"/>
        </w:rPr>
        <w:t>.6 A não-regularização da documentação, no prazo do item 08.13,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14:paraId="099C7453" w14:textId="77777777" w:rsidR="009A1B7A" w:rsidRPr="00C3108F" w:rsidRDefault="009A1B7A" w:rsidP="00C3108F">
      <w:pPr>
        <w:spacing w:line="276" w:lineRule="auto"/>
        <w:jc w:val="both"/>
        <w:rPr>
          <w:rFonts w:ascii="Arial" w:hAnsi="Arial" w:cs="Arial"/>
          <w:sz w:val="22"/>
          <w:szCs w:val="22"/>
          <w:shd w:val="clear" w:color="auto" w:fill="EBEDEF"/>
        </w:rPr>
      </w:pPr>
    </w:p>
    <w:p w14:paraId="5227563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w:t>
      </w:r>
      <w:r w:rsidR="00A43B4D" w:rsidRPr="00C3108F">
        <w:rPr>
          <w:rFonts w:ascii="Arial" w:hAnsi="Arial" w:cs="Arial"/>
          <w:sz w:val="22"/>
          <w:szCs w:val="22"/>
        </w:rPr>
        <w:t>3</w:t>
      </w:r>
      <w:r w:rsidRPr="00C3108F">
        <w:rPr>
          <w:rFonts w:ascii="Arial" w:hAnsi="Arial" w:cs="Arial"/>
          <w:sz w:val="22"/>
          <w:szCs w:val="22"/>
        </w:rPr>
        <w:t>.7 Nas licitações será assegurada, como critério de desempate, preferência de contratação para as microempresas e empresas de pequeno porte. </w:t>
      </w:r>
    </w:p>
    <w:p w14:paraId="4A2443F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Entende-se por empate aquelas situações em que as propostas apresentadas pelas microempresas e empresas de pequeno porte sejam iguais ou até 10% (dez por cento) superiores à proposta mais bem classificada. </w:t>
      </w:r>
    </w:p>
    <w:p w14:paraId="6C4F4FF6"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Na modalidade de pregão, o intervalo percentual estabelecido será de até 5% (cinco por cento) superior ao melhor preço.</w:t>
      </w:r>
    </w:p>
    <w:p w14:paraId="39BB8149" w14:textId="77777777" w:rsidR="009A1B7A" w:rsidRPr="00C3108F" w:rsidRDefault="009A1B7A" w:rsidP="00C3108F">
      <w:pPr>
        <w:spacing w:line="276" w:lineRule="auto"/>
        <w:jc w:val="both"/>
        <w:rPr>
          <w:rFonts w:ascii="Arial" w:hAnsi="Arial" w:cs="Arial"/>
          <w:sz w:val="22"/>
          <w:szCs w:val="22"/>
        </w:rPr>
      </w:pPr>
    </w:p>
    <w:p w14:paraId="695B9D2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w:t>
      </w:r>
      <w:r w:rsidR="00A43B4D" w:rsidRPr="00C3108F">
        <w:rPr>
          <w:rFonts w:ascii="Arial" w:hAnsi="Arial" w:cs="Arial"/>
          <w:sz w:val="22"/>
          <w:szCs w:val="22"/>
        </w:rPr>
        <w:t>3</w:t>
      </w:r>
      <w:r w:rsidRPr="00C3108F">
        <w:rPr>
          <w:rFonts w:ascii="Arial" w:hAnsi="Arial" w:cs="Arial"/>
          <w:sz w:val="22"/>
          <w:szCs w:val="22"/>
        </w:rPr>
        <w:t>.8 Ocorrendo o empate, proceder-se-á da seguinte forma: </w:t>
      </w:r>
    </w:p>
    <w:p w14:paraId="7AA957AE" w14:textId="77777777" w:rsidR="009A1B7A" w:rsidRPr="00C3108F" w:rsidRDefault="009A1B7A" w:rsidP="00C3108F">
      <w:pPr>
        <w:spacing w:line="276" w:lineRule="auto"/>
        <w:ind w:firstLine="426"/>
        <w:jc w:val="both"/>
        <w:rPr>
          <w:rFonts w:ascii="Arial" w:hAnsi="Arial" w:cs="Arial"/>
          <w:sz w:val="22"/>
          <w:szCs w:val="22"/>
        </w:rPr>
      </w:pPr>
      <w:r w:rsidRPr="00C3108F">
        <w:rPr>
          <w:rFonts w:ascii="Arial" w:hAnsi="Arial" w:cs="Arial"/>
          <w:sz w:val="22"/>
          <w:szCs w:val="22"/>
        </w:rPr>
        <w:t>I - </w:t>
      </w:r>
      <w:proofErr w:type="gramStart"/>
      <w:r w:rsidRPr="00C3108F">
        <w:rPr>
          <w:rFonts w:ascii="Arial" w:hAnsi="Arial" w:cs="Arial"/>
          <w:sz w:val="22"/>
          <w:szCs w:val="22"/>
        </w:rPr>
        <w:t>a</w:t>
      </w:r>
      <w:proofErr w:type="gramEnd"/>
      <w:r w:rsidRPr="00C3108F">
        <w:rPr>
          <w:rFonts w:ascii="Arial" w:hAnsi="Arial" w:cs="Arial"/>
          <w:sz w:val="22"/>
          <w:szCs w:val="22"/>
        </w:rPr>
        <w:t xml:space="preserve"> microempresa ou empresa de pequeno porte mais bem classificada poderá apresentar proposta de preço inferior àquela considerada vencedora do certame, situação em que será adjudicado em seu favor o objeto licitado; </w:t>
      </w:r>
    </w:p>
    <w:p w14:paraId="4D959EFA" w14:textId="77777777" w:rsidR="009A1B7A" w:rsidRPr="00C3108F" w:rsidRDefault="009A1B7A" w:rsidP="00C3108F">
      <w:pPr>
        <w:spacing w:line="276" w:lineRule="auto"/>
        <w:ind w:firstLine="426"/>
        <w:jc w:val="both"/>
        <w:rPr>
          <w:rFonts w:ascii="Arial" w:hAnsi="Arial" w:cs="Arial"/>
          <w:sz w:val="22"/>
          <w:szCs w:val="22"/>
        </w:rPr>
      </w:pPr>
      <w:r w:rsidRPr="00C3108F">
        <w:rPr>
          <w:rFonts w:ascii="Arial" w:hAnsi="Arial" w:cs="Arial"/>
          <w:sz w:val="22"/>
          <w:szCs w:val="22"/>
        </w:rPr>
        <w:t>II - </w:t>
      </w:r>
      <w:proofErr w:type="gramStart"/>
      <w:r w:rsidRPr="00C3108F">
        <w:rPr>
          <w:rFonts w:ascii="Arial" w:hAnsi="Arial" w:cs="Arial"/>
          <w:sz w:val="22"/>
          <w:szCs w:val="22"/>
        </w:rPr>
        <w:t>não</w:t>
      </w:r>
      <w:proofErr w:type="gramEnd"/>
      <w:r w:rsidRPr="00C3108F">
        <w:rPr>
          <w:rFonts w:ascii="Arial" w:hAnsi="Arial" w:cs="Arial"/>
          <w:sz w:val="22"/>
          <w:szCs w:val="22"/>
        </w:rPr>
        <w:t xml:space="preserve"> ocorrendo a contratação da microempresa ou empresa de pequeno porte, na forma do inciso I, serão convocadas as remanescentes que porventura se enquadrem na hipótese dos §§ 1º e 2º do art. 44 desta Lei Complementar, na ordem classificatória, para o exercício do mesmo direito; </w:t>
      </w:r>
    </w:p>
    <w:p w14:paraId="0000C4E6" w14:textId="77777777" w:rsidR="009A1B7A" w:rsidRPr="00C3108F" w:rsidRDefault="009A1B7A" w:rsidP="00C3108F">
      <w:pPr>
        <w:spacing w:line="276" w:lineRule="auto"/>
        <w:ind w:firstLine="426"/>
        <w:jc w:val="both"/>
        <w:rPr>
          <w:rFonts w:ascii="Arial" w:hAnsi="Arial" w:cs="Arial"/>
          <w:sz w:val="22"/>
          <w:szCs w:val="22"/>
        </w:rPr>
      </w:pPr>
      <w:r w:rsidRPr="00C3108F">
        <w:rPr>
          <w:rFonts w:ascii="Arial" w:hAnsi="Arial" w:cs="Arial"/>
          <w:sz w:val="22"/>
          <w:szCs w:val="22"/>
        </w:rPr>
        <w:t>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388E6A7F"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Na hipótese da não-contratação nos termos previstos neste item, o objeto licitado será adjudicado em favor da proposta originalmente vencedora do certame. </w:t>
      </w:r>
    </w:p>
    <w:p w14:paraId="4A9853C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O disposto neste artigo somente se aplicará quando a melhor oferta inicial não tiver sido apresentada por microempresa ou empresa de pequeno porte. </w:t>
      </w:r>
    </w:p>
    <w:p w14:paraId="50D36936"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No caso de pregão, a microempresa ou empresa de pequeno porte mais bem classificada será convocada para apresentar nova proposta no prazo máximo de 5 (cinco) minutos após o encerramento dos lances, sob pena de preclusão. </w:t>
      </w:r>
    </w:p>
    <w:p w14:paraId="59782DFC" w14:textId="77777777" w:rsidR="00A43B4D" w:rsidRPr="00C3108F" w:rsidRDefault="00A43B4D" w:rsidP="00C3108F">
      <w:pPr>
        <w:spacing w:line="276" w:lineRule="auto"/>
        <w:jc w:val="both"/>
        <w:rPr>
          <w:rFonts w:ascii="Arial" w:hAnsi="Arial" w:cs="Arial"/>
          <w:sz w:val="22"/>
          <w:szCs w:val="22"/>
        </w:rPr>
      </w:pPr>
    </w:p>
    <w:p w14:paraId="7288EF9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24.9 Nas contratações públicas da administração direta e indireta, autárquica e fundacional, federal, estadual e municipal,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 (</w:t>
      </w:r>
      <w:hyperlink r:id="rId13" w:history="1">
        <w:r w:rsidRPr="00C3108F">
          <w:rPr>
            <w:rStyle w:val="Hyperlink"/>
            <w:rFonts w:ascii="Arial" w:hAnsi="Arial" w:cs="Arial"/>
            <w:sz w:val="22"/>
            <w:szCs w:val="22"/>
          </w:rPr>
          <w:t>Redação dada pela Lei Complementar nº 147, de 7 de agosto de 2014</w:t>
        </w:r>
      </w:hyperlink>
      <w:r w:rsidRPr="00C3108F">
        <w:rPr>
          <w:rFonts w:ascii="Arial" w:hAnsi="Arial" w:cs="Arial"/>
          <w:sz w:val="22"/>
          <w:szCs w:val="22"/>
        </w:rPr>
        <w:t>)</w:t>
      </w:r>
    </w:p>
    <w:p w14:paraId="0A5B716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No que diz respeito às compras públicas, enquanto não sobrevier legislação estadual, municipal ou regulamento específico de cada órgão mais favorável à microempresa e empresa de pequeno porte, aplica-se a legislação federal. (</w:t>
      </w:r>
      <w:hyperlink r:id="rId14" w:history="1">
        <w:r w:rsidRPr="00C3108F">
          <w:rPr>
            <w:rStyle w:val="Hyperlink"/>
            <w:rFonts w:ascii="Arial" w:hAnsi="Arial" w:cs="Arial"/>
            <w:sz w:val="22"/>
            <w:szCs w:val="22"/>
          </w:rPr>
          <w:t>Incluído pela Lei Complementar nº 147, de 7 de agosto de 2014</w:t>
        </w:r>
      </w:hyperlink>
    </w:p>
    <w:p w14:paraId="711A73A0" w14:textId="77777777" w:rsidR="009A1B7A" w:rsidRPr="00C3108F" w:rsidRDefault="009A1B7A" w:rsidP="00C3108F">
      <w:pPr>
        <w:spacing w:line="276" w:lineRule="auto"/>
        <w:jc w:val="both"/>
        <w:rPr>
          <w:rFonts w:ascii="Arial" w:hAnsi="Arial" w:cs="Arial"/>
          <w:sz w:val="22"/>
          <w:szCs w:val="22"/>
        </w:rPr>
      </w:pPr>
    </w:p>
    <w:p w14:paraId="1ED2C0F4"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25. DA GESTÃO E DA FISCALIZAÇÃO:</w:t>
      </w:r>
    </w:p>
    <w:p w14:paraId="164125F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25.1 - O MUNICÍPIO designa como Gestor e Fiscal deste Edital a servidor Sr. </w:t>
      </w:r>
      <w:r w:rsidR="00A23498" w:rsidRPr="00C3108F">
        <w:rPr>
          <w:rFonts w:ascii="Arial" w:hAnsi="Arial" w:cs="Arial"/>
          <w:sz w:val="22"/>
          <w:szCs w:val="22"/>
        </w:rPr>
        <w:t>Paulo Roberto Zanini</w:t>
      </w:r>
      <w:r w:rsidRPr="00C3108F">
        <w:rPr>
          <w:rFonts w:ascii="Arial" w:hAnsi="Arial" w:cs="Arial"/>
          <w:sz w:val="22"/>
          <w:szCs w:val="22"/>
        </w:rPr>
        <w:t xml:space="preserve">, para o acompanhamento formal nos aspectos administrativos, procedimentais e contábeis e para </w:t>
      </w:r>
      <w:r w:rsidRPr="00C3108F">
        <w:rPr>
          <w:rFonts w:ascii="Arial" w:hAnsi="Arial" w:cs="Arial"/>
          <w:sz w:val="22"/>
          <w:szCs w:val="22"/>
        </w:rPr>
        <w:lastRenderedPageBreak/>
        <w:t>executar o acompanhamento e fiscalização das entregas, devendo registrar todas as ocorrências e as deficiências verificadas em relatório, cuja cópia será encaminhada à Contratada, objetivando a correção das irregularidades apontadas, no prazo que for estabelecido.</w:t>
      </w:r>
    </w:p>
    <w:p w14:paraId="5C5B0A1D" w14:textId="77777777" w:rsidR="00A43B4D" w:rsidRPr="00C3108F" w:rsidRDefault="00A43B4D" w:rsidP="00C3108F">
      <w:pPr>
        <w:spacing w:line="276" w:lineRule="auto"/>
        <w:jc w:val="both"/>
        <w:rPr>
          <w:rFonts w:ascii="Arial" w:hAnsi="Arial" w:cs="Arial"/>
          <w:sz w:val="22"/>
          <w:szCs w:val="22"/>
        </w:rPr>
      </w:pPr>
    </w:p>
    <w:p w14:paraId="2B9FE503"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25.2 - As exigências e a atuação da fiscalização pelo CONTRATANTE em nada restringe a responsabilidade única, integral e exclusiva da Contratada no que concerne à execução do objeto contratado.</w:t>
      </w:r>
    </w:p>
    <w:p w14:paraId="30215BD6" w14:textId="77777777" w:rsidR="009A1B7A" w:rsidRPr="00C3108F" w:rsidRDefault="009A1B7A" w:rsidP="00C3108F">
      <w:pPr>
        <w:spacing w:line="276" w:lineRule="auto"/>
        <w:jc w:val="both"/>
        <w:rPr>
          <w:rFonts w:ascii="Arial" w:hAnsi="Arial" w:cs="Arial"/>
          <w:sz w:val="22"/>
          <w:szCs w:val="22"/>
        </w:rPr>
      </w:pPr>
    </w:p>
    <w:p w14:paraId="0ACCFFFB"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26. DO FORO:</w:t>
      </w:r>
    </w:p>
    <w:p w14:paraId="7584EE7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26.1 - Fica eleito o foro da </w:t>
      </w:r>
      <w:proofErr w:type="gramStart"/>
      <w:r w:rsidRPr="00C3108F">
        <w:rPr>
          <w:rFonts w:ascii="Arial" w:hAnsi="Arial" w:cs="Arial"/>
          <w:sz w:val="22"/>
          <w:szCs w:val="22"/>
        </w:rPr>
        <w:t>Comarca  de</w:t>
      </w:r>
      <w:proofErr w:type="gramEnd"/>
      <w:r w:rsidRPr="00C3108F">
        <w:rPr>
          <w:rFonts w:ascii="Arial" w:hAnsi="Arial" w:cs="Arial"/>
          <w:sz w:val="22"/>
          <w:szCs w:val="22"/>
        </w:rPr>
        <w:t xml:space="preserve">  Xaxim,  Estado  de  Santa Catarina, para as ações que porventura decorram  do  presente  Edital, independentemente de qual seja o domicílio do Licitante.</w:t>
      </w:r>
    </w:p>
    <w:p w14:paraId="07BE14FE" w14:textId="77777777" w:rsidR="009A1B7A" w:rsidRPr="00C3108F" w:rsidRDefault="009A1B7A" w:rsidP="00C3108F">
      <w:pPr>
        <w:spacing w:line="276" w:lineRule="auto"/>
        <w:jc w:val="both"/>
        <w:rPr>
          <w:rFonts w:ascii="Arial" w:hAnsi="Arial" w:cs="Arial"/>
          <w:sz w:val="22"/>
          <w:szCs w:val="22"/>
        </w:rPr>
      </w:pPr>
    </w:p>
    <w:p w14:paraId="22381730"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b/>
          <w:sz w:val="22"/>
          <w:szCs w:val="22"/>
        </w:rPr>
        <w:t>27. ANEXOS DO EDITAL:</w:t>
      </w:r>
    </w:p>
    <w:p w14:paraId="5CDE47C7"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27.1 Integram este Edital, os seguintes anexos:</w:t>
      </w:r>
    </w:p>
    <w:p w14:paraId="56749819"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 xml:space="preserve">a) Anexo I </w:t>
      </w:r>
      <w:r w:rsidR="003232BE" w:rsidRPr="00C3108F">
        <w:rPr>
          <w:rFonts w:ascii="Arial" w:hAnsi="Arial" w:cs="Arial"/>
          <w:sz w:val="22"/>
          <w:szCs w:val="22"/>
        </w:rPr>
        <w:t>– Termo de Referência;</w:t>
      </w:r>
    </w:p>
    <w:p w14:paraId="51FBEC1F" w14:textId="77777777" w:rsidR="003232BE" w:rsidRPr="00C3108F" w:rsidRDefault="003232BE" w:rsidP="00C3108F">
      <w:pPr>
        <w:spacing w:line="276" w:lineRule="auto"/>
        <w:ind w:firstLine="567"/>
        <w:jc w:val="both"/>
        <w:rPr>
          <w:rFonts w:ascii="Arial" w:hAnsi="Arial" w:cs="Arial"/>
          <w:sz w:val="22"/>
          <w:szCs w:val="22"/>
        </w:rPr>
      </w:pPr>
      <w:r w:rsidRPr="00C3108F">
        <w:rPr>
          <w:rFonts w:ascii="Arial" w:hAnsi="Arial" w:cs="Arial"/>
          <w:sz w:val="22"/>
          <w:szCs w:val="22"/>
        </w:rPr>
        <w:t>b) Anexo II – Relação de Itens</w:t>
      </w:r>
    </w:p>
    <w:p w14:paraId="489E3076"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 xml:space="preserve">b) Anexo </w:t>
      </w:r>
      <w:r w:rsidR="003232BE" w:rsidRPr="00C3108F">
        <w:rPr>
          <w:rFonts w:ascii="Arial" w:hAnsi="Arial" w:cs="Arial"/>
          <w:sz w:val="22"/>
          <w:szCs w:val="22"/>
        </w:rPr>
        <w:t>I</w:t>
      </w:r>
      <w:r w:rsidRPr="00C3108F">
        <w:rPr>
          <w:rFonts w:ascii="Arial" w:hAnsi="Arial" w:cs="Arial"/>
          <w:sz w:val="22"/>
          <w:szCs w:val="22"/>
        </w:rPr>
        <w:t>II Carta de Credenciamento;</w:t>
      </w:r>
    </w:p>
    <w:p w14:paraId="77B5F87A"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c) Anexo I</w:t>
      </w:r>
      <w:r w:rsidR="003232BE" w:rsidRPr="00C3108F">
        <w:rPr>
          <w:rFonts w:ascii="Arial" w:hAnsi="Arial" w:cs="Arial"/>
          <w:sz w:val="22"/>
          <w:szCs w:val="22"/>
        </w:rPr>
        <w:t>V</w:t>
      </w:r>
      <w:r w:rsidRPr="00C3108F">
        <w:rPr>
          <w:rFonts w:ascii="Arial" w:hAnsi="Arial" w:cs="Arial"/>
          <w:sz w:val="22"/>
          <w:szCs w:val="22"/>
        </w:rPr>
        <w:t xml:space="preserve"> Modelo da declaração de cumprimento da habilitação;</w:t>
      </w:r>
    </w:p>
    <w:p w14:paraId="1B0A69D1" w14:textId="77777777" w:rsidR="009A1B7A" w:rsidRPr="00C3108F" w:rsidRDefault="003232BE" w:rsidP="00C3108F">
      <w:pPr>
        <w:spacing w:line="276" w:lineRule="auto"/>
        <w:ind w:firstLine="567"/>
        <w:jc w:val="both"/>
        <w:rPr>
          <w:rFonts w:ascii="Arial" w:hAnsi="Arial" w:cs="Arial"/>
          <w:sz w:val="22"/>
          <w:szCs w:val="22"/>
        </w:rPr>
      </w:pPr>
      <w:r w:rsidRPr="00C3108F">
        <w:rPr>
          <w:rFonts w:ascii="Arial" w:hAnsi="Arial" w:cs="Arial"/>
          <w:sz w:val="22"/>
          <w:szCs w:val="22"/>
        </w:rPr>
        <w:t xml:space="preserve">d) Anexo </w:t>
      </w:r>
      <w:r w:rsidR="009A1B7A" w:rsidRPr="00C3108F">
        <w:rPr>
          <w:rFonts w:ascii="Arial" w:hAnsi="Arial" w:cs="Arial"/>
          <w:sz w:val="22"/>
          <w:szCs w:val="22"/>
        </w:rPr>
        <w:t>V Modelo de declaração de superveniência de fato impeditivo da qualificação;</w:t>
      </w:r>
    </w:p>
    <w:p w14:paraId="798A3663"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e) Anexo V</w:t>
      </w:r>
      <w:r w:rsidR="003232BE" w:rsidRPr="00C3108F">
        <w:rPr>
          <w:rFonts w:ascii="Arial" w:hAnsi="Arial" w:cs="Arial"/>
          <w:sz w:val="22"/>
          <w:szCs w:val="22"/>
        </w:rPr>
        <w:t>I</w:t>
      </w:r>
      <w:r w:rsidRPr="00C3108F">
        <w:rPr>
          <w:rFonts w:ascii="Arial" w:hAnsi="Arial" w:cs="Arial"/>
          <w:sz w:val="22"/>
          <w:szCs w:val="22"/>
        </w:rPr>
        <w:t xml:space="preserve"> Declaração de não empregabilidade de menores;</w:t>
      </w:r>
    </w:p>
    <w:p w14:paraId="46556E66" w14:textId="77777777" w:rsidR="009A1B7A" w:rsidRPr="00C3108F" w:rsidRDefault="009A1B7A" w:rsidP="00C3108F">
      <w:pPr>
        <w:spacing w:line="276" w:lineRule="auto"/>
        <w:ind w:firstLine="567"/>
        <w:jc w:val="both"/>
        <w:rPr>
          <w:rFonts w:ascii="Arial" w:hAnsi="Arial" w:cs="Arial"/>
          <w:sz w:val="22"/>
          <w:szCs w:val="22"/>
        </w:rPr>
      </w:pPr>
      <w:proofErr w:type="gramStart"/>
      <w:r w:rsidRPr="00C3108F">
        <w:rPr>
          <w:rFonts w:ascii="Arial" w:hAnsi="Arial" w:cs="Arial"/>
          <w:sz w:val="22"/>
          <w:szCs w:val="22"/>
        </w:rPr>
        <w:t>g)Anexo</w:t>
      </w:r>
      <w:proofErr w:type="gramEnd"/>
      <w:r w:rsidRPr="00C3108F">
        <w:rPr>
          <w:rFonts w:ascii="Arial" w:hAnsi="Arial" w:cs="Arial"/>
          <w:sz w:val="22"/>
          <w:szCs w:val="22"/>
        </w:rPr>
        <w:t xml:space="preserve"> VII Declaração de ME e EPP</w:t>
      </w:r>
    </w:p>
    <w:p w14:paraId="56791166"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h) Anexo VI</w:t>
      </w:r>
      <w:r w:rsidR="003232BE" w:rsidRPr="00C3108F">
        <w:rPr>
          <w:rFonts w:ascii="Arial" w:hAnsi="Arial" w:cs="Arial"/>
          <w:sz w:val="22"/>
          <w:szCs w:val="22"/>
        </w:rPr>
        <w:t>I</w:t>
      </w:r>
      <w:r w:rsidRPr="00C3108F">
        <w:rPr>
          <w:rFonts w:ascii="Arial" w:hAnsi="Arial" w:cs="Arial"/>
          <w:sz w:val="22"/>
          <w:szCs w:val="22"/>
        </w:rPr>
        <w:t>I Ata Registro de Preço</w:t>
      </w:r>
    </w:p>
    <w:p w14:paraId="7D9D67CB" w14:textId="77777777" w:rsidR="009A1B7A" w:rsidRPr="00C3108F" w:rsidRDefault="009A1B7A" w:rsidP="00C3108F">
      <w:pPr>
        <w:spacing w:line="276" w:lineRule="auto"/>
        <w:jc w:val="both"/>
        <w:rPr>
          <w:rFonts w:ascii="Arial" w:hAnsi="Arial" w:cs="Arial"/>
          <w:sz w:val="22"/>
          <w:szCs w:val="22"/>
        </w:rPr>
      </w:pPr>
    </w:p>
    <w:p w14:paraId="1AA3CC9C" w14:textId="77777777" w:rsidR="00A43B4D" w:rsidRPr="00C3108F" w:rsidRDefault="00A43B4D" w:rsidP="00C3108F">
      <w:pPr>
        <w:spacing w:line="276" w:lineRule="auto"/>
        <w:jc w:val="both"/>
        <w:rPr>
          <w:rFonts w:ascii="Arial" w:hAnsi="Arial" w:cs="Arial"/>
          <w:sz w:val="22"/>
          <w:szCs w:val="22"/>
        </w:rPr>
      </w:pPr>
    </w:p>
    <w:p w14:paraId="18ED4BE0" w14:textId="5CA8760C" w:rsidR="00A23498" w:rsidRPr="00C3108F" w:rsidRDefault="00550858" w:rsidP="00C3108F">
      <w:pPr>
        <w:spacing w:line="276" w:lineRule="auto"/>
        <w:jc w:val="both"/>
        <w:rPr>
          <w:rFonts w:ascii="Arial" w:hAnsi="Arial" w:cs="Arial"/>
          <w:sz w:val="22"/>
          <w:szCs w:val="22"/>
        </w:rPr>
      </w:pPr>
      <w:r w:rsidRPr="00C3108F">
        <w:rPr>
          <w:rFonts w:ascii="Arial" w:hAnsi="Arial" w:cs="Arial"/>
          <w:sz w:val="22"/>
          <w:szCs w:val="22"/>
        </w:rPr>
        <w:t xml:space="preserve">                                    </w:t>
      </w:r>
      <w:r w:rsidR="00935C23" w:rsidRPr="00C3108F">
        <w:rPr>
          <w:rFonts w:ascii="Arial" w:hAnsi="Arial" w:cs="Arial"/>
          <w:sz w:val="22"/>
          <w:szCs w:val="22"/>
        </w:rPr>
        <w:t xml:space="preserve">                                            </w:t>
      </w:r>
      <w:r w:rsidRPr="00C3108F">
        <w:rPr>
          <w:rFonts w:ascii="Arial" w:hAnsi="Arial" w:cs="Arial"/>
          <w:sz w:val="22"/>
          <w:szCs w:val="22"/>
        </w:rPr>
        <w:t xml:space="preserve">    </w:t>
      </w:r>
      <w:r w:rsidR="00A23498" w:rsidRPr="00C3108F">
        <w:rPr>
          <w:rFonts w:ascii="Arial" w:hAnsi="Arial" w:cs="Arial"/>
          <w:sz w:val="22"/>
          <w:szCs w:val="22"/>
        </w:rPr>
        <w:t xml:space="preserve">Marema (SC) </w:t>
      </w:r>
      <w:r w:rsidR="00354926" w:rsidRPr="00C3108F">
        <w:rPr>
          <w:rFonts w:ascii="Arial" w:hAnsi="Arial" w:cs="Arial"/>
          <w:sz w:val="22"/>
          <w:szCs w:val="22"/>
        </w:rPr>
        <w:t>2</w:t>
      </w:r>
      <w:r w:rsidR="00C845E0">
        <w:rPr>
          <w:rFonts w:ascii="Arial" w:hAnsi="Arial" w:cs="Arial"/>
          <w:sz w:val="22"/>
          <w:szCs w:val="22"/>
        </w:rPr>
        <w:t>7</w:t>
      </w:r>
      <w:r w:rsidR="00A23498" w:rsidRPr="00C3108F">
        <w:rPr>
          <w:rFonts w:ascii="Arial" w:hAnsi="Arial" w:cs="Arial"/>
          <w:sz w:val="22"/>
          <w:szCs w:val="22"/>
        </w:rPr>
        <w:t xml:space="preserve"> de </w:t>
      </w:r>
      <w:r w:rsidR="00354926" w:rsidRPr="00C3108F">
        <w:rPr>
          <w:rFonts w:ascii="Arial" w:hAnsi="Arial" w:cs="Arial"/>
          <w:sz w:val="22"/>
          <w:szCs w:val="22"/>
        </w:rPr>
        <w:t>novembro</w:t>
      </w:r>
      <w:r w:rsidR="00935C23" w:rsidRPr="00C3108F">
        <w:rPr>
          <w:rFonts w:ascii="Arial" w:hAnsi="Arial" w:cs="Arial"/>
          <w:sz w:val="22"/>
          <w:szCs w:val="22"/>
        </w:rPr>
        <w:t xml:space="preserve"> </w:t>
      </w:r>
      <w:r w:rsidR="00A23498" w:rsidRPr="00C3108F">
        <w:rPr>
          <w:rFonts w:ascii="Arial" w:hAnsi="Arial" w:cs="Arial"/>
          <w:sz w:val="22"/>
          <w:szCs w:val="22"/>
        </w:rPr>
        <w:t>de 202</w:t>
      </w:r>
      <w:r w:rsidR="00354926" w:rsidRPr="00C3108F">
        <w:rPr>
          <w:rFonts w:ascii="Arial" w:hAnsi="Arial" w:cs="Arial"/>
          <w:sz w:val="22"/>
          <w:szCs w:val="22"/>
        </w:rPr>
        <w:t>3</w:t>
      </w:r>
      <w:r w:rsidR="00A23498" w:rsidRPr="00C3108F">
        <w:rPr>
          <w:rFonts w:ascii="Arial" w:hAnsi="Arial" w:cs="Arial"/>
          <w:sz w:val="22"/>
          <w:szCs w:val="22"/>
        </w:rPr>
        <w:t>.</w:t>
      </w:r>
    </w:p>
    <w:p w14:paraId="628483A0" w14:textId="77777777" w:rsidR="00A23498" w:rsidRPr="00C3108F" w:rsidRDefault="00A23498" w:rsidP="00C3108F">
      <w:pPr>
        <w:spacing w:line="276" w:lineRule="auto"/>
        <w:jc w:val="both"/>
        <w:rPr>
          <w:rFonts w:ascii="Arial" w:hAnsi="Arial" w:cs="Arial"/>
          <w:sz w:val="22"/>
          <w:szCs w:val="22"/>
        </w:rPr>
      </w:pPr>
    </w:p>
    <w:p w14:paraId="10BA7442" w14:textId="77777777" w:rsidR="00A23498" w:rsidRPr="00C3108F" w:rsidRDefault="00A23498" w:rsidP="00C3108F">
      <w:pPr>
        <w:spacing w:line="276" w:lineRule="auto"/>
        <w:jc w:val="both"/>
        <w:rPr>
          <w:rFonts w:ascii="Arial" w:hAnsi="Arial" w:cs="Arial"/>
          <w:sz w:val="22"/>
          <w:szCs w:val="22"/>
        </w:rPr>
      </w:pPr>
    </w:p>
    <w:p w14:paraId="5C0AC75D" w14:textId="32FCD549" w:rsidR="00005C5E" w:rsidRPr="00C3108F" w:rsidRDefault="00005C5E" w:rsidP="00C3108F">
      <w:pPr>
        <w:spacing w:line="276" w:lineRule="auto"/>
        <w:jc w:val="both"/>
        <w:rPr>
          <w:rFonts w:ascii="Arial" w:hAnsi="Arial" w:cs="Arial"/>
          <w:sz w:val="22"/>
          <w:szCs w:val="22"/>
        </w:rPr>
      </w:pPr>
    </w:p>
    <w:p w14:paraId="70621DCA" w14:textId="77777777" w:rsidR="00354926" w:rsidRPr="00C3108F" w:rsidRDefault="00354926" w:rsidP="00C845E0">
      <w:pPr>
        <w:spacing w:line="276" w:lineRule="auto"/>
        <w:jc w:val="center"/>
        <w:rPr>
          <w:rFonts w:ascii="Arial" w:hAnsi="Arial" w:cs="Arial"/>
          <w:sz w:val="22"/>
          <w:szCs w:val="22"/>
        </w:rPr>
      </w:pPr>
    </w:p>
    <w:p w14:paraId="288F0F30" w14:textId="77777777" w:rsidR="00935C23" w:rsidRPr="00C3108F" w:rsidRDefault="00935C23" w:rsidP="00C845E0">
      <w:pPr>
        <w:spacing w:line="276" w:lineRule="auto"/>
        <w:jc w:val="center"/>
        <w:rPr>
          <w:rFonts w:ascii="Arial" w:hAnsi="Arial" w:cs="Arial"/>
          <w:sz w:val="22"/>
          <w:szCs w:val="22"/>
        </w:rPr>
      </w:pPr>
    </w:p>
    <w:p w14:paraId="248F2E40" w14:textId="34F45336" w:rsidR="00A23498" w:rsidRPr="00C3108F" w:rsidRDefault="00A43B4D" w:rsidP="00C845E0">
      <w:pPr>
        <w:spacing w:line="276" w:lineRule="auto"/>
        <w:jc w:val="center"/>
        <w:rPr>
          <w:rFonts w:ascii="Arial" w:hAnsi="Arial" w:cs="Arial"/>
          <w:b/>
          <w:sz w:val="22"/>
          <w:szCs w:val="22"/>
        </w:rPr>
      </w:pPr>
      <w:r w:rsidRPr="00C3108F">
        <w:rPr>
          <w:rFonts w:ascii="Arial" w:hAnsi="Arial" w:cs="Arial"/>
          <w:b/>
          <w:sz w:val="22"/>
          <w:szCs w:val="22"/>
        </w:rPr>
        <w:t xml:space="preserve">Mauri Dal </w:t>
      </w:r>
      <w:proofErr w:type="spellStart"/>
      <w:r w:rsidRPr="00C3108F">
        <w:rPr>
          <w:rFonts w:ascii="Arial" w:hAnsi="Arial" w:cs="Arial"/>
          <w:b/>
          <w:sz w:val="22"/>
          <w:szCs w:val="22"/>
        </w:rPr>
        <w:t>Bello</w:t>
      </w:r>
      <w:proofErr w:type="spellEnd"/>
    </w:p>
    <w:p w14:paraId="23EE2392" w14:textId="1C290FEB" w:rsidR="00A23498" w:rsidRPr="00C3108F" w:rsidRDefault="00A23498" w:rsidP="00C845E0">
      <w:pPr>
        <w:spacing w:line="276" w:lineRule="auto"/>
        <w:jc w:val="center"/>
        <w:rPr>
          <w:rFonts w:ascii="Arial" w:hAnsi="Arial" w:cs="Arial"/>
          <w:sz w:val="22"/>
          <w:szCs w:val="22"/>
        </w:rPr>
      </w:pPr>
      <w:r w:rsidRPr="00C3108F">
        <w:rPr>
          <w:rFonts w:ascii="Arial" w:hAnsi="Arial" w:cs="Arial"/>
          <w:sz w:val="22"/>
          <w:szCs w:val="22"/>
        </w:rPr>
        <w:t>Prefeito Municipal</w:t>
      </w:r>
    </w:p>
    <w:p w14:paraId="01D7551C" w14:textId="77777777" w:rsidR="00A23498" w:rsidRPr="00C3108F" w:rsidRDefault="00A23498" w:rsidP="00C845E0">
      <w:pPr>
        <w:spacing w:line="276" w:lineRule="auto"/>
        <w:jc w:val="center"/>
        <w:rPr>
          <w:rFonts w:ascii="Arial" w:hAnsi="Arial" w:cs="Arial"/>
          <w:sz w:val="22"/>
          <w:szCs w:val="22"/>
        </w:rPr>
      </w:pPr>
    </w:p>
    <w:p w14:paraId="3CE8C812" w14:textId="77777777" w:rsidR="00A23498" w:rsidRPr="00C3108F" w:rsidRDefault="00A23498" w:rsidP="00C3108F">
      <w:pPr>
        <w:spacing w:line="276" w:lineRule="auto"/>
        <w:jc w:val="center"/>
        <w:rPr>
          <w:rFonts w:ascii="Arial" w:hAnsi="Arial" w:cs="Arial"/>
          <w:sz w:val="22"/>
          <w:szCs w:val="22"/>
        </w:rPr>
      </w:pPr>
    </w:p>
    <w:p w14:paraId="49503D85" w14:textId="77777777" w:rsidR="00A23498" w:rsidRPr="00C3108F" w:rsidRDefault="00A23498" w:rsidP="00C3108F">
      <w:pPr>
        <w:spacing w:line="276" w:lineRule="auto"/>
        <w:jc w:val="both"/>
        <w:rPr>
          <w:rFonts w:ascii="Arial" w:hAnsi="Arial" w:cs="Arial"/>
          <w:sz w:val="22"/>
          <w:szCs w:val="22"/>
        </w:rPr>
      </w:pPr>
    </w:p>
    <w:p w14:paraId="26550623" w14:textId="77777777" w:rsidR="00A23498" w:rsidRPr="00C3108F" w:rsidRDefault="00A23498" w:rsidP="00C3108F">
      <w:pPr>
        <w:spacing w:line="276" w:lineRule="auto"/>
        <w:jc w:val="both"/>
        <w:rPr>
          <w:rFonts w:ascii="Arial" w:hAnsi="Arial" w:cs="Arial"/>
          <w:sz w:val="22"/>
          <w:szCs w:val="22"/>
        </w:rPr>
      </w:pPr>
    </w:p>
    <w:p w14:paraId="26D938FE" w14:textId="77777777" w:rsidR="003232BE" w:rsidRPr="00C3108F" w:rsidRDefault="003232BE" w:rsidP="00C3108F">
      <w:pPr>
        <w:spacing w:line="276" w:lineRule="auto"/>
        <w:jc w:val="both"/>
        <w:rPr>
          <w:rFonts w:ascii="Arial" w:hAnsi="Arial" w:cs="Arial"/>
          <w:sz w:val="22"/>
          <w:szCs w:val="22"/>
        </w:rPr>
      </w:pPr>
    </w:p>
    <w:p w14:paraId="766C3EAA" w14:textId="77777777" w:rsidR="003232BE" w:rsidRPr="00C3108F" w:rsidRDefault="003232BE" w:rsidP="00C3108F">
      <w:pPr>
        <w:spacing w:line="276" w:lineRule="auto"/>
        <w:jc w:val="both"/>
        <w:rPr>
          <w:rFonts w:ascii="Arial" w:hAnsi="Arial" w:cs="Arial"/>
          <w:sz w:val="22"/>
          <w:szCs w:val="22"/>
        </w:rPr>
      </w:pPr>
    </w:p>
    <w:p w14:paraId="31ACEA28" w14:textId="77777777" w:rsidR="003232BE" w:rsidRPr="00C3108F" w:rsidRDefault="003232BE" w:rsidP="00C3108F">
      <w:pPr>
        <w:spacing w:line="276" w:lineRule="auto"/>
        <w:jc w:val="both"/>
        <w:rPr>
          <w:rFonts w:ascii="Arial" w:hAnsi="Arial" w:cs="Arial"/>
          <w:sz w:val="22"/>
          <w:szCs w:val="22"/>
        </w:rPr>
      </w:pPr>
    </w:p>
    <w:p w14:paraId="519FD7AC" w14:textId="77777777" w:rsidR="003232BE" w:rsidRPr="00C3108F" w:rsidRDefault="003232BE" w:rsidP="00C3108F">
      <w:pPr>
        <w:spacing w:line="276" w:lineRule="auto"/>
        <w:jc w:val="both"/>
        <w:rPr>
          <w:rFonts w:ascii="Arial" w:hAnsi="Arial" w:cs="Arial"/>
          <w:sz w:val="22"/>
          <w:szCs w:val="22"/>
        </w:rPr>
      </w:pPr>
    </w:p>
    <w:p w14:paraId="7C21C4D6" w14:textId="77777777" w:rsidR="003232BE" w:rsidRPr="00C3108F" w:rsidRDefault="003232BE" w:rsidP="00C3108F">
      <w:pPr>
        <w:spacing w:line="276" w:lineRule="auto"/>
        <w:jc w:val="both"/>
        <w:rPr>
          <w:rFonts w:ascii="Arial" w:hAnsi="Arial" w:cs="Arial"/>
          <w:sz w:val="22"/>
          <w:szCs w:val="22"/>
        </w:rPr>
      </w:pPr>
    </w:p>
    <w:p w14:paraId="36894067" w14:textId="77777777" w:rsidR="0087446A" w:rsidRPr="00C3108F" w:rsidRDefault="0087446A" w:rsidP="00C3108F">
      <w:pPr>
        <w:spacing w:line="276" w:lineRule="auto"/>
        <w:jc w:val="both"/>
        <w:rPr>
          <w:rFonts w:ascii="Arial" w:hAnsi="Arial" w:cs="Arial"/>
          <w:sz w:val="22"/>
          <w:szCs w:val="22"/>
        </w:rPr>
      </w:pPr>
    </w:p>
    <w:p w14:paraId="4A78703B" w14:textId="77777777" w:rsidR="0087446A" w:rsidRPr="00C3108F" w:rsidRDefault="0087446A" w:rsidP="00C3108F">
      <w:pPr>
        <w:spacing w:line="276" w:lineRule="auto"/>
        <w:jc w:val="both"/>
        <w:rPr>
          <w:rFonts w:ascii="Arial" w:hAnsi="Arial" w:cs="Arial"/>
          <w:sz w:val="22"/>
          <w:szCs w:val="22"/>
        </w:rPr>
      </w:pPr>
    </w:p>
    <w:p w14:paraId="097665D9" w14:textId="77777777" w:rsidR="0087446A" w:rsidRPr="00C3108F" w:rsidRDefault="0087446A" w:rsidP="00C3108F">
      <w:pPr>
        <w:spacing w:line="276" w:lineRule="auto"/>
        <w:jc w:val="both"/>
        <w:rPr>
          <w:rFonts w:ascii="Arial" w:hAnsi="Arial" w:cs="Arial"/>
          <w:sz w:val="22"/>
          <w:szCs w:val="22"/>
        </w:rPr>
      </w:pPr>
    </w:p>
    <w:p w14:paraId="1E2DE437" w14:textId="77777777" w:rsidR="0087446A" w:rsidRPr="00C3108F" w:rsidRDefault="0087446A" w:rsidP="00C3108F">
      <w:pPr>
        <w:spacing w:line="276" w:lineRule="auto"/>
        <w:jc w:val="both"/>
        <w:rPr>
          <w:rFonts w:ascii="Arial" w:hAnsi="Arial" w:cs="Arial"/>
          <w:sz w:val="22"/>
          <w:szCs w:val="22"/>
        </w:rPr>
      </w:pPr>
    </w:p>
    <w:p w14:paraId="6198D62A" w14:textId="77777777" w:rsidR="0087446A" w:rsidRPr="00C3108F" w:rsidRDefault="0087446A" w:rsidP="00C3108F">
      <w:pPr>
        <w:spacing w:line="276" w:lineRule="auto"/>
        <w:jc w:val="both"/>
        <w:rPr>
          <w:rFonts w:ascii="Arial" w:hAnsi="Arial" w:cs="Arial"/>
          <w:sz w:val="22"/>
          <w:szCs w:val="22"/>
        </w:rPr>
      </w:pPr>
    </w:p>
    <w:p w14:paraId="3F5CEE56" w14:textId="77777777" w:rsidR="0087446A" w:rsidRPr="00C3108F" w:rsidRDefault="0087446A" w:rsidP="00C3108F">
      <w:pPr>
        <w:spacing w:line="276" w:lineRule="auto"/>
        <w:jc w:val="both"/>
        <w:rPr>
          <w:rFonts w:ascii="Arial" w:hAnsi="Arial" w:cs="Arial"/>
          <w:sz w:val="22"/>
          <w:szCs w:val="22"/>
        </w:rPr>
      </w:pPr>
    </w:p>
    <w:p w14:paraId="0F1784C0" w14:textId="77777777" w:rsidR="003232BE" w:rsidRPr="00C3108F" w:rsidRDefault="003232BE" w:rsidP="00C3108F">
      <w:pPr>
        <w:spacing w:line="276" w:lineRule="auto"/>
        <w:jc w:val="center"/>
        <w:rPr>
          <w:rFonts w:ascii="Arial" w:hAnsi="Arial" w:cs="Arial"/>
          <w:b/>
          <w:sz w:val="22"/>
          <w:szCs w:val="22"/>
        </w:rPr>
      </w:pPr>
      <w:r w:rsidRPr="00C3108F">
        <w:rPr>
          <w:rFonts w:ascii="Arial" w:hAnsi="Arial" w:cs="Arial"/>
          <w:b/>
          <w:sz w:val="22"/>
          <w:szCs w:val="22"/>
        </w:rPr>
        <w:t>ANEXO I</w:t>
      </w:r>
    </w:p>
    <w:p w14:paraId="144C7CD0" w14:textId="77777777"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TERMO DE REFERÊNCIA</w:t>
      </w:r>
    </w:p>
    <w:p w14:paraId="555D00D7" w14:textId="77777777" w:rsidR="009A1B7A" w:rsidRPr="00C3108F" w:rsidRDefault="009A1B7A" w:rsidP="00C3108F">
      <w:pPr>
        <w:spacing w:line="276" w:lineRule="auto"/>
        <w:jc w:val="both"/>
        <w:rPr>
          <w:rFonts w:ascii="Arial" w:hAnsi="Arial" w:cs="Arial"/>
          <w:sz w:val="22"/>
          <w:szCs w:val="22"/>
        </w:rPr>
      </w:pPr>
    </w:p>
    <w:p w14:paraId="6BF62AAB"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sz w:val="22"/>
          <w:szCs w:val="22"/>
        </w:rPr>
        <w:t xml:space="preserve">Objeto: </w:t>
      </w:r>
      <w:r w:rsidR="00A23498" w:rsidRPr="00C3108F">
        <w:rPr>
          <w:rFonts w:ascii="Arial" w:hAnsi="Arial" w:cs="Arial"/>
          <w:b/>
          <w:sz w:val="22"/>
          <w:szCs w:val="22"/>
        </w:rPr>
        <w:t>Pregão Presencial de Registro de preço para futuras contratações de serviços de horas máquina agrícola para plantio de milho, sorgo, soja, pastagens de Verão e Inverno e para serviços de colheita de silagem.</w:t>
      </w:r>
    </w:p>
    <w:p w14:paraId="5DCFD7E8" w14:textId="77777777" w:rsidR="009A1B7A" w:rsidRPr="00C3108F" w:rsidRDefault="009A1B7A" w:rsidP="00C3108F">
      <w:pPr>
        <w:spacing w:line="276" w:lineRule="auto"/>
        <w:jc w:val="both"/>
        <w:rPr>
          <w:rFonts w:ascii="Arial" w:hAnsi="Arial" w:cs="Arial"/>
          <w:sz w:val="22"/>
          <w:szCs w:val="22"/>
        </w:rPr>
      </w:pPr>
    </w:p>
    <w:p w14:paraId="099ACDCE" w14:textId="77777777" w:rsidR="00A43B4D" w:rsidRPr="00C3108F" w:rsidRDefault="00A43B4D" w:rsidP="00C3108F">
      <w:pPr>
        <w:pStyle w:val="PargrafodaLista"/>
        <w:numPr>
          <w:ilvl w:val="0"/>
          <w:numId w:val="36"/>
        </w:numPr>
        <w:tabs>
          <w:tab w:val="left" w:pos="284"/>
          <w:tab w:val="left" w:pos="426"/>
        </w:tabs>
        <w:spacing w:line="276" w:lineRule="auto"/>
        <w:ind w:hanging="720"/>
        <w:jc w:val="both"/>
        <w:rPr>
          <w:rFonts w:ascii="Arial" w:hAnsi="Arial" w:cs="Arial"/>
          <w:b/>
          <w:sz w:val="22"/>
          <w:szCs w:val="22"/>
        </w:rPr>
      </w:pPr>
      <w:r w:rsidRPr="00C3108F">
        <w:rPr>
          <w:rFonts w:ascii="Arial" w:hAnsi="Arial" w:cs="Arial"/>
          <w:b/>
          <w:sz w:val="22"/>
          <w:szCs w:val="22"/>
        </w:rPr>
        <w:t xml:space="preserve">DA DESCRIÇÃO, QUANTITATIVO, UNIDADE. </w:t>
      </w:r>
    </w:p>
    <w:p w14:paraId="12D6083E" w14:textId="77777777" w:rsidR="00A43B4D" w:rsidRPr="00C3108F" w:rsidRDefault="00A43B4D" w:rsidP="00C3108F">
      <w:pPr>
        <w:pStyle w:val="SemEspaamento"/>
        <w:numPr>
          <w:ilvl w:val="1"/>
          <w:numId w:val="37"/>
        </w:numPr>
        <w:tabs>
          <w:tab w:val="left" w:pos="426"/>
        </w:tabs>
        <w:spacing w:line="276" w:lineRule="auto"/>
        <w:ind w:left="0" w:firstLine="0"/>
        <w:jc w:val="both"/>
        <w:rPr>
          <w:rFonts w:ascii="Arial" w:hAnsi="Arial" w:cs="Arial"/>
        </w:rPr>
      </w:pPr>
      <w:r w:rsidRPr="00C3108F">
        <w:rPr>
          <w:rFonts w:ascii="Arial" w:hAnsi="Arial" w:cs="Arial"/>
        </w:rPr>
        <w:t xml:space="preserve">Os materiais têm suas especificações, unidades e valores unitários máximos no escopo do Anexo II – Relação de Itens, emitido pelo Sistema </w:t>
      </w:r>
      <w:proofErr w:type="spellStart"/>
      <w:r w:rsidRPr="00C3108F">
        <w:rPr>
          <w:rFonts w:ascii="Arial" w:hAnsi="Arial" w:cs="Arial"/>
        </w:rPr>
        <w:t>Betha</w:t>
      </w:r>
      <w:proofErr w:type="spellEnd"/>
      <w:r w:rsidRPr="00C3108F">
        <w:rPr>
          <w:rFonts w:ascii="Arial" w:hAnsi="Arial" w:cs="Arial"/>
        </w:rPr>
        <w:t xml:space="preserve"> Compras.</w:t>
      </w:r>
    </w:p>
    <w:p w14:paraId="3806F30A" w14:textId="77777777" w:rsidR="00A43B4D" w:rsidRPr="00C3108F" w:rsidRDefault="00A43B4D" w:rsidP="00C3108F">
      <w:pPr>
        <w:pStyle w:val="SemEspaamento"/>
        <w:tabs>
          <w:tab w:val="left" w:pos="426"/>
        </w:tabs>
        <w:spacing w:line="276" w:lineRule="auto"/>
        <w:jc w:val="both"/>
        <w:rPr>
          <w:rFonts w:ascii="Arial" w:hAnsi="Arial" w:cs="Arial"/>
        </w:rPr>
      </w:pPr>
    </w:p>
    <w:p w14:paraId="7DA6892A" w14:textId="77777777" w:rsidR="00A43B4D" w:rsidRPr="00C3108F" w:rsidRDefault="00A43B4D" w:rsidP="00C3108F">
      <w:pPr>
        <w:pStyle w:val="SemEspaamento"/>
        <w:numPr>
          <w:ilvl w:val="1"/>
          <w:numId w:val="37"/>
        </w:numPr>
        <w:tabs>
          <w:tab w:val="left" w:pos="426"/>
        </w:tabs>
        <w:spacing w:line="276" w:lineRule="auto"/>
        <w:ind w:left="0" w:firstLine="0"/>
        <w:jc w:val="both"/>
        <w:rPr>
          <w:rFonts w:ascii="Arial" w:hAnsi="Arial" w:cs="Arial"/>
        </w:rPr>
      </w:pPr>
      <w:r w:rsidRPr="00C3108F">
        <w:rPr>
          <w:rFonts w:ascii="Arial" w:hAnsi="Arial" w:cs="Arial"/>
        </w:rP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78E91BD9" w14:textId="77777777" w:rsidR="00A43B4D" w:rsidRPr="00C3108F" w:rsidRDefault="00A43B4D" w:rsidP="00C3108F">
      <w:pPr>
        <w:pStyle w:val="PargrafodaLista"/>
        <w:spacing w:line="276" w:lineRule="auto"/>
        <w:rPr>
          <w:rFonts w:ascii="Arial" w:hAnsi="Arial" w:cs="Arial"/>
          <w:sz w:val="22"/>
          <w:szCs w:val="22"/>
        </w:rPr>
      </w:pPr>
    </w:p>
    <w:p w14:paraId="21DE3CF5" w14:textId="77777777" w:rsidR="00A43B4D" w:rsidRPr="00C3108F" w:rsidRDefault="00A43B4D" w:rsidP="00C3108F">
      <w:pPr>
        <w:pStyle w:val="SemEspaamento"/>
        <w:numPr>
          <w:ilvl w:val="1"/>
          <w:numId w:val="37"/>
        </w:numPr>
        <w:tabs>
          <w:tab w:val="left" w:pos="426"/>
        </w:tabs>
        <w:spacing w:line="276" w:lineRule="auto"/>
        <w:ind w:left="0" w:firstLine="0"/>
        <w:jc w:val="both"/>
        <w:rPr>
          <w:rFonts w:ascii="Arial" w:hAnsi="Arial" w:cs="Arial"/>
        </w:rPr>
      </w:pPr>
      <w:r w:rsidRPr="00C3108F">
        <w:rPr>
          <w:rFonts w:ascii="Arial" w:hAnsi="Arial" w:cs="Arial"/>
        </w:rPr>
        <w:t>Os quantitativos são estimados para um período de 12 (doze) meses e não implicam em obrigatoriedade de contratação pela Administração, não podendo ser exigidos nem considerados como referência para pagamento durante a vigência do Registro de Preços, servindo apenas como referencial para a elaboração das propostas dos licitantes</w:t>
      </w:r>
    </w:p>
    <w:p w14:paraId="65D556D9" w14:textId="77777777" w:rsidR="00A43B4D" w:rsidRPr="00C3108F" w:rsidRDefault="00A43B4D" w:rsidP="00C3108F">
      <w:pPr>
        <w:spacing w:line="276" w:lineRule="auto"/>
        <w:jc w:val="both"/>
        <w:rPr>
          <w:rFonts w:ascii="Arial" w:hAnsi="Arial" w:cs="Arial"/>
          <w:sz w:val="22"/>
          <w:szCs w:val="22"/>
        </w:rPr>
      </w:pPr>
    </w:p>
    <w:p w14:paraId="4471A67D" w14:textId="77777777" w:rsidR="00A43B4D" w:rsidRPr="00C3108F" w:rsidRDefault="00A43B4D" w:rsidP="00C3108F">
      <w:pPr>
        <w:pStyle w:val="SemEspaamento"/>
        <w:numPr>
          <w:ilvl w:val="0"/>
          <w:numId w:val="36"/>
        </w:numPr>
        <w:tabs>
          <w:tab w:val="left" w:pos="284"/>
        </w:tabs>
        <w:spacing w:line="276" w:lineRule="auto"/>
        <w:ind w:hanging="720"/>
        <w:jc w:val="both"/>
        <w:rPr>
          <w:rFonts w:ascii="Arial" w:hAnsi="Arial" w:cs="Arial"/>
        </w:rPr>
      </w:pPr>
      <w:r w:rsidRPr="00C3108F">
        <w:rPr>
          <w:rFonts w:ascii="Arial" w:hAnsi="Arial" w:cs="Arial"/>
          <w:b/>
        </w:rPr>
        <w:t xml:space="preserve">DA EXECUÇÃO DO SERVIÇO </w:t>
      </w:r>
    </w:p>
    <w:p w14:paraId="570CD337" w14:textId="77777777" w:rsidR="00A43B4D" w:rsidRPr="00C3108F" w:rsidRDefault="009A1B7A" w:rsidP="00C845E0">
      <w:pPr>
        <w:pStyle w:val="SemEspaamento"/>
        <w:numPr>
          <w:ilvl w:val="1"/>
          <w:numId w:val="38"/>
        </w:numPr>
        <w:tabs>
          <w:tab w:val="left" w:pos="284"/>
          <w:tab w:val="left" w:pos="426"/>
        </w:tabs>
        <w:spacing w:line="276" w:lineRule="auto"/>
        <w:ind w:left="0" w:firstLine="0"/>
        <w:jc w:val="both"/>
        <w:rPr>
          <w:rFonts w:ascii="Arial" w:hAnsi="Arial" w:cs="Arial"/>
          <w:b/>
        </w:rPr>
      </w:pPr>
      <w:proofErr w:type="gramStart"/>
      <w:r w:rsidRPr="00C3108F">
        <w:rPr>
          <w:rFonts w:ascii="Arial" w:hAnsi="Arial" w:cs="Arial"/>
          <w:b/>
        </w:rPr>
        <w:t>A prestação destes serviços serão</w:t>
      </w:r>
      <w:proofErr w:type="gramEnd"/>
      <w:r w:rsidRPr="00C3108F">
        <w:rPr>
          <w:rFonts w:ascii="Arial" w:hAnsi="Arial" w:cs="Arial"/>
          <w:b/>
        </w:rPr>
        <w:t xml:space="preserve"> realizados nas dependências dos agricultores</w:t>
      </w:r>
      <w:r w:rsidR="00A23498" w:rsidRPr="00C3108F">
        <w:rPr>
          <w:rFonts w:ascii="Arial" w:hAnsi="Arial" w:cs="Arial"/>
          <w:b/>
        </w:rPr>
        <w:t>,</w:t>
      </w:r>
      <w:r w:rsidR="00A43B4D" w:rsidRPr="00C3108F">
        <w:rPr>
          <w:rFonts w:ascii="Arial" w:hAnsi="Arial" w:cs="Arial"/>
          <w:b/>
        </w:rPr>
        <w:t xml:space="preserve"> </w:t>
      </w:r>
      <w:r w:rsidRPr="00C3108F">
        <w:rPr>
          <w:rFonts w:ascii="Arial" w:hAnsi="Arial" w:cs="Arial"/>
          <w:b/>
        </w:rPr>
        <w:t>O transporte do maquinário fica sob responsabilidade da CONTRATADA.</w:t>
      </w:r>
    </w:p>
    <w:p w14:paraId="220FBB9A" w14:textId="77777777" w:rsidR="00A43B4D" w:rsidRPr="00C3108F" w:rsidRDefault="00A43B4D" w:rsidP="00C3108F">
      <w:pPr>
        <w:pStyle w:val="SemEspaamento"/>
        <w:tabs>
          <w:tab w:val="left" w:pos="284"/>
        </w:tabs>
        <w:spacing w:line="276" w:lineRule="auto"/>
        <w:jc w:val="both"/>
        <w:rPr>
          <w:rFonts w:ascii="Arial" w:hAnsi="Arial" w:cs="Arial"/>
          <w:b/>
        </w:rPr>
      </w:pPr>
    </w:p>
    <w:p w14:paraId="509CB585" w14:textId="22A023E1" w:rsidR="00A43B4D" w:rsidRPr="00C3108F" w:rsidRDefault="00A43B4D" w:rsidP="00C845E0">
      <w:pPr>
        <w:pStyle w:val="SemEspaamento"/>
        <w:numPr>
          <w:ilvl w:val="1"/>
          <w:numId w:val="38"/>
        </w:numPr>
        <w:tabs>
          <w:tab w:val="left" w:pos="284"/>
          <w:tab w:val="left" w:pos="426"/>
        </w:tabs>
        <w:spacing w:line="276" w:lineRule="auto"/>
        <w:ind w:left="0" w:firstLine="0"/>
        <w:jc w:val="both"/>
        <w:rPr>
          <w:rFonts w:ascii="Arial" w:hAnsi="Arial" w:cs="Arial"/>
          <w:b/>
        </w:rPr>
      </w:pPr>
      <w:r w:rsidRPr="00C3108F">
        <w:rPr>
          <w:rFonts w:ascii="Arial" w:hAnsi="Arial" w:cs="Arial"/>
          <w:b/>
        </w:rPr>
        <w:t xml:space="preserve">A Contratação do Serviço será </w:t>
      </w:r>
      <w:r w:rsidR="003232BE" w:rsidRPr="00C3108F">
        <w:rPr>
          <w:rFonts w:ascii="Arial" w:hAnsi="Arial" w:cs="Arial"/>
          <w:b/>
        </w:rPr>
        <w:t>POR</w:t>
      </w:r>
      <w:r w:rsidRPr="00C3108F">
        <w:rPr>
          <w:rFonts w:ascii="Arial" w:hAnsi="Arial" w:cs="Arial"/>
          <w:b/>
        </w:rPr>
        <w:t xml:space="preserve"> HORA, de acordo com as necessidades da Secretaria Solicitante; o </w:t>
      </w:r>
      <w:proofErr w:type="spellStart"/>
      <w:r w:rsidRPr="00C3108F">
        <w:rPr>
          <w:rFonts w:ascii="Arial" w:hAnsi="Arial" w:cs="Arial"/>
          <w:b/>
        </w:rPr>
        <w:t>veiculo</w:t>
      </w:r>
      <w:proofErr w:type="spellEnd"/>
      <w:r w:rsidRPr="00C3108F">
        <w:rPr>
          <w:rFonts w:ascii="Arial" w:hAnsi="Arial" w:cs="Arial"/>
          <w:b/>
        </w:rPr>
        <w:t xml:space="preserve">/maquina </w:t>
      </w:r>
      <w:proofErr w:type="spellStart"/>
      <w:r w:rsidRPr="00C3108F">
        <w:rPr>
          <w:rFonts w:ascii="Arial" w:hAnsi="Arial" w:cs="Arial"/>
          <w:b/>
        </w:rPr>
        <w:t>devera</w:t>
      </w:r>
      <w:proofErr w:type="spellEnd"/>
      <w:r w:rsidRPr="00C3108F">
        <w:rPr>
          <w:rFonts w:ascii="Arial" w:hAnsi="Arial" w:cs="Arial"/>
          <w:b/>
        </w:rPr>
        <w:t xml:space="preserve"> estar à disposição quando solicitado pela Secretaria correspondente, permanecendo a sua disposição durante o período solicitado enquanto estiver vigente o período contratual, bem como será responsável pelas despesas com operador/motorista, incluindo estadia e alimentação. </w:t>
      </w:r>
    </w:p>
    <w:p w14:paraId="26ECA076" w14:textId="77777777" w:rsidR="00A43B4D" w:rsidRPr="00C3108F" w:rsidRDefault="00A43B4D" w:rsidP="00C3108F">
      <w:pPr>
        <w:pStyle w:val="SemEspaamento"/>
        <w:tabs>
          <w:tab w:val="left" w:pos="284"/>
        </w:tabs>
        <w:spacing w:line="276" w:lineRule="auto"/>
        <w:jc w:val="both"/>
        <w:rPr>
          <w:rFonts w:ascii="Arial" w:hAnsi="Arial" w:cs="Arial"/>
          <w:b/>
        </w:rPr>
      </w:pPr>
    </w:p>
    <w:p w14:paraId="5ED48CFB" w14:textId="743B5105" w:rsidR="00A43B4D" w:rsidRPr="00C3108F" w:rsidRDefault="00A43B4D" w:rsidP="00C845E0">
      <w:pPr>
        <w:pStyle w:val="SemEspaamento"/>
        <w:numPr>
          <w:ilvl w:val="1"/>
          <w:numId w:val="38"/>
        </w:numPr>
        <w:tabs>
          <w:tab w:val="left" w:pos="284"/>
          <w:tab w:val="left" w:pos="426"/>
        </w:tabs>
        <w:spacing w:line="276" w:lineRule="auto"/>
        <w:ind w:left="0" w:firstLine="0"/>
        <w:jc w:val="both"/>
        <w:rPr>
          <w:rFonts w:ascii="Arial" w:hAnsi="Arial" w:cs="Arial"/>
          <w:b/>
        </w:rPr>
      </w:pPr>
      <w:r w:rsidRPr="00C3108F">
        <w:rPr>
          <w:rFonts w:ascii="Arial" w:hAnsi="Arial" w:cs="Arial"/>
          <w:b/>
        </w:rPr>
        <w:t xml:space="preserve">A prestação dos Serviços inclui todos os gastos com o Veículo/maquina, tais como: MANUTENÇÃO, REPOSIÇÃO DE PECAS, COMBUSTIVEL, TRANSPORTE E OPERADOR DA MÁQUINA, QUE SERÁ DE RESPONSABILIDADE DA EMPRESA CONTRATADA. </w:t>
      </w:r>
    </w:p>
    <w:p w14:paraId="1B316947" w14:textId="77777777" w:rsidR="00A43B4D" w:rsidRPr="00C3108F" w:rsidRDefault="00A43B4D" w:rsidP="00C3108F">
      <w:pPr>
        <w:pStyle w:val="SemEspaamento"/>
        <w:tabs>
          <w:tab w:val="left" w:pos="284"/>
        </w:tabs>
        <w:spacing w:line="276" w:lineRule="auto"/>
        <w:jc w:val="both"/>
        <w:rPr>
          <w:rFonts w:ascii="Arial" w:hAnsi="Arial" w:cs="Arial"/>
          <w:b/>
        </w:rPr>
      </w:pPr>
    </w:p>
    <w:p w14:paraId="51A09871" w14:textId="2A8966D9" w:rsidR="00A43B4D" w:rsidRPr="00C3108F" w:rsidRDefault="00A43B4D" w:rsidP="00C845E0">
      <w:pPr>
        <w:pStyle w:val="SemEspaamento"/>
        <w:numPr>
          <w:ilvl w:val="1"/>
          <w:numId w:val="38"/>
        </w:numPr>
        <w:tabs>
          <w:tab w:val="left" w:pos="284"/>
          <w:tab w:val="left" w:pos="426"/>
        </w:tabs>
        <w:spacing w:line="276" w:lineRule="auto"/>
        <w:ind w:left="0" w:firstLine="0"/>
        <w:jc w:val="both"/>
        <w:rPr>
          <w:rFonts w:ascii="Arial" w:hAnsi="Arial" w:cs="Arial"/>
          <w:b/>
        </w:rPr>
      </w:pPr>
      <w:r w:rsidRPr="00C3108F">
        <w:rPr>
          <w:rFonts w:ascii="Arial" w:hAnsi="Arial" w:cs="Arial"/>
          <w:b/>
        </w:rPr>
        <w:t>As despesas com o transporte dos equipamentos dentro do território do Município serão de responsabilidade da CONTRATADA.</w:t>
      </w:r>
    </w:p>
    <w:p w14:paraId="1905041D" w14:textId="77777777" w:rsidR="00A43B4D" w:rsidRPr="00C3108F" w:rsidRDefault="00A43B4D" w:rsidP="00C3108F">
      <w:pPr>
        <w:pStyle w:val="SemEspaamento"/>
        <w:tabs>
          <w:tab w:val="left" w:pos="284"/>
        </w:tabs>
        <w:spacing w:line="276" w:lineRule="auto"/>
        <w:jc w:val="both"/>
        <w:rPr>
          <w:rFonts w:ascii="Arial" w:hAnsi="Arial" w:cs="Arial"/>
          <w:b/>
        </w:rPr>
      </w:pPr>
    </w:p>
    <w:p w14:paraId="707B96F0" w14:textId="3616FA34" w:rsidR="00A43B4D" w:rsidRPr="00C3108F" w:rsidRDefault="00A43B4D" w:rsidP="00C845E0">
      <w:pPr>
        <w:pStyle w:val="SemEspaamento"/>
        <w:numPr>
          <w:ilvl w:val="1"/>
          <w:numId w:val="38"/>
        </w:numPr>
        <w:tabs>
          <w:tab w:val="left" w:pos="284"/>
          <w:tab w:val="left" w:pos="426"/>
        </w:tabs>
        <w:spacing w:line="276" w:lineRule="auto"/>
        <w:ind w:left="0" w:firstLine="0"/>
        <w:jc w:val="both"/>
        <w:rPr>
          <w:rFonts w:ascii="Arial" w:hAnsi="Arial" w:cs="Arial"/>
          <w:b/>
        </w:rPr>
      </w:pPr>
      <w:r w:rsidRPr="00C3108F">
        <w:rPr>
          <w:rFonts w:ascii="Arial" w:hAnsi="Arial" w:cs="Arial"/>
          <w:b/>
        </w:rPr>
        <w:t>Caberá ao licitante vencedor efetuar a prestação dos serviços com equipamento que conte com as características mínimas constantes deste edital, arcando ainda, com exclusividade, com as despesas de manutenção, conservação e reparos do equipamento, próprias de seu uso, e que ocorrerem durante o período.</w:t>
      </w:r>
    </w:p>
    <w:p w14:paraId="505A5D30" w14:textId="77777777" w:rsidR="00A43B4D" w:rsidRPr="00C3108F" w:rsidRDefault="00A43B4D" w:rsidP="00C3108F">
      <w:pPr>
        <w:pStyle w:val="SemEspaamento"/>
        <w:tabs>
          <w:tab w:val="left" w:pos="284"/>
        </w:tabs>
        <w:spacing w:line="276" w:lineRule="auto"/>
        <w:jc w:val="both"/>
        <w:rPr>
          <w:rFonts w:ascii="Arial" w:hAnsi="Arial" w:cs="Arial"/>
          <w:b/>
        </w:rPr>
      </w:pPr>
    </w:p>
    <w:p w14:paraId="35B5D8C6" w14:textId="6E5460EB" w:rsidR="00A43B4D" w:rsidRPr="00C3108F" w:rsidRDefault="00A43B4D" w:rsidP="00C845E0">
      <w:pPr>
        <w:pStyle w:val="SemEspaamento"/>
        <w:numPr>
          <w:ilvl w:val="1"/>
          <w:numId w:val="38"/>
        </w:numPr>
        <w:tabs>
          <w:tab w:val="left" w:pos="284"/>
          <w:tab w:val="left" w:pos="426"/>
        </w:tabs>
        <w:spacing w:line="276" w:lineRule="auto"/>
        <w:ind w:left="0" w:firstLine="0"/>
        <w:jc w:val="both"/>
        <w:rPr>
          <w:rFonts w:ascii="Arial" w:hAnsi="Arial" w:cs="Arial"/>
          <w:b/>
        </w:rPr>
      </w:pPr>
      <w:r w:rsidRPr="00C3108F">
        <w:rPr>
          <w:rFonts w:ascii="Arial" w:hAnsi="Arial" w:cs="Arial"/>
          <w:b/>
        </w:rPr>
        <w:t>Os serviços serão solicitados mediante cronograma da Secretaria Municipal de obras e da Secretaria de Agricultura sempre que necessários e demandados, subentendendo-se que não serão efetuados em sua totalidade de maneira contínua.</w:t>
      </w:r>
    </w:p>
    <w:p w14:paraId="1C49F1B5" w14:textId="77777777" w:rsidR="00A43B4D" w:rsidRPr="00C3108F" w:rsidRDefault="00A43B4D" w:rsidP="00C3108F">
      <w:pPr>
        <w:pStyle w:val="SemEspaamento"/>
        <w:tabs>
          <w:tab w:val="left" w:pos="284"/>
        </w:tabs>
        <w:spacing w:line="276" w:lineRule="auto"/>
        <w:jc w:val="both"/>
        <w:rPr>
          <w:rFonts w:ascii="Arial" w:hAnsi="Arial" w:cs="Arial"/>
          <w:b/>
        </w:rPr>
      </w:pPr>
    </w:p>
    <w:p w14:paraId="5BCA750F" w14:textId="748D3A57" w:rsidR="00A43B4D" w:rsidRPr="00C3108F" w:rsidRDefault="00A43B4D" w:rsidP="00C845E0">
      <w:pPr>
        <w:pStyle w:val="SemEspaamento"/>
        <w:numPr>
          <w:ilvl w:val="1"/>
          <w:numId w:val="38"/>
        </w:numPr>
        <w:tabs>
          <w:tab w:val="left" w:pos="284"/>
          <w:tab w:val="left" w:pos="426"/>
        </w:tabs>
        <w:spacing w:line="276" w:lineRule="auto"/>
        <w:ind w:left="0" w:firstLine="0"/>
        <w:jc w:val="both"/>
        <w:rPr>
          <w:rFonts w:ascii="Arial" w:hAnsi="Arial" w:cs="Arial"/>
          <w:b/>
        </w:rPr>
      </w:pPr>
      <w:r w:rsidRPr="00C3108F">
        <w:rPr>
          <w:rFonts w:ascii="Arial" w:hAnsi="Arial" w:cs="Arial"/>
          <w:b/>
        </w:rPr>
        <w:t xml:space="preserve">No caso de o(s) equipamento(s) necessitar reparos ou manutenções o licitante vencedor respectivo deverá realizar isto as suas expensas, com a maior brevidade possível, evitando assim que o Município permaneça muito tempo parado, sem a prestação dos serviços. </w:t>
      </w:r>
    </w:p>
    <w:p w14:paraId="00F9A528" w14:textId="77777777" w:rsidR="00A43B4D" w:rsidRPr="00C3108F" w:rsidRDefault="00A43B4D" w:rsidP="00C845E0">
      <w:pPr>
        <w:pStyle w:val="SemEspaamento"/>
        <w:tabs>
          <w:tab w:val="left" w:pos="284"/>
          <w:tab w:val="left" w:pos="426"/>
        </w:tabs>
        <w:spacing w:line="276" w:lineRule="auto"/>
        <w:jc w:val="both"/>
        <w:rPr>
          <w:rFonts w:ascii="Arial" w:hAnsi="Arial" w:cs="Arial"/>
          <w:b/>
        </w:rPr>
      </w:pPr>
    </w:p>
    <w:p w14:paraId="0441A7CE" w14:textId="69040002" w:rsidR="00A43B4D" w:rsidRPr="00C3108F" w:rsidRDefault="00A43B4D" w:rsidP="00C845E0">
      <w:pPr>
        <w:pStyle w:val="SemEspaamento"/>
        <w:numPr>
          <w:ilvl w:val="1"/>
          <w:numId w:val="38"/>
        </w:numPr>
        <w:tabs>
          <w:tab w:val="left" w:pos="284"/>
          <w:tab w:val="left" w:pos="426"/>
        </w:tabs>
        <w:spacing w:line="276" w:lineRule="auto"/>
        <w:ind w:left="0" w:firstLine="0"/>
        <w:jc w:val="both"/>
        <w:rPr>
          <w:rFonts w:ascii="Arial" w:hAnsi="Arial" w:cs="Arial"/>
          <w:b/>
        </w:rPr>
      </w:pPr>
      <w:r w:rsidRPr="00C3108F">
        <w:rPr>
          <w:rFonts w:ascii="Arial" w:hAnsi="Arial" w:cs="Arial"/>
          <w:b/>
        </w:rPr>
        <w:t xml:space="preserve">O Município não ordenará a realização de qualquer tipo de conserto no equipamento, devendo isto ser realizado ou determinado pelo licitante vencedor respectivo. </w:t>
      </w:r>
    </w:p>
    <w:p w14:paraId="65CF4D1F" w14:textId="77777777" w:rsidR="00A43B4D" w:rsidRPr="00C3108F" w:rsidRDefault="00A43B4D" w:rsidP="00C845E0">
      <w:pPr>
        <w:pStyle w:val="SemEspaamento"/>
        <w:tabs>
          <w:tab w:val="left" w:pos="284"/>
          <w:tab w:val="left" w:pos="426"/>
        </w:tabs>
        <w:spacing w:line="276" w:lineRule="auto"/>
        <w:jc w:val="both"/>
        <w:rPr>
          <w:rFonts w:ascii="Arial" w:hAnsi="Arial" w:cs="Arial"/>
          <w:b/>
        </w:rPr>
      </w:pPr>
    </w:p>
    <w:p w14:paraId="5CCE87F1" w14:textId="598135DA" w:rsidR="00A43B4D" w:rsidRPr="00C3108F" w:rsidRDefault="00A43B4D" w:rsidP="00C845E0">
      <w:pPr>
        <w:pStyle w:val="SemEspaamento"/>
        <w:numPr>
          <w:ilvl w:val="1"/>
          <w:numId w:val="38"/>
        </w:numPr>
        <w:tabs>
          <w:tab w:val="left" w:pos="284"/>
          <w:tab w:val="left" w:pos="426"/>
        </w:tabs>
        <w:spacing w:line="276" w:lineRule="auto"/>
        <w:ind w:left="0" w:firstLine="0"/>
        <w:jc w:val="both"/>
        <w:rPr>
          <w:rFonts w:ascii="Arial" w:hAnsi="Arial" w:cs="Arial"/>
          <w:b/>
        </w:rPr>
      </w:pPr>
      <w:r w:rsidRPr="00C3108F">
        <w:rPr>
          <w:rFonts w:ascii="Arial" w:hAnsi="Arial" w:cs="Arial"/>
          <w:b/>
        </w:rPr>
        <w:t xml:space="preserve">O Município efetuará o pagamento dos serviços por hora de máquina efetivamente trabalhada, efetuando-se o controle pelo </w:t>
      </w:r>
      <w:proofErr w:type="spellStart"/>
      <w:r w:rsidRPr="00C3108F">
        <w:rPr>
          <w:rFonts w:ascii="Arial" w:hAnsi="Arial" w:cs="Arial"/>
          <w:b/>
        </w:rPr>
        <w:t>horímetro</w:t>
      </w:r>
      <w:proofErr w:type="spellEnd"/>
      <w:r w:rsidRPr="00C3108F">
        <w:rPr>
          <w:rFonts w:ascii="Arial" w:hAnsi="Arial" w:cs="Arial"/>
          <w:b/>
        </w:rPr>
        <w:t xml:space="preserve"> do equipamento e mediante preenchimento de planilha comprobatória. </w:t>
      </w:r>
    </w:p>
    <w:p w14:paraId="7A4215CB" w14:textId="77777777" w:rsidR="00A43B4D" w:rsidRPr="00C3108F" w:rsidRDefault="00A43B4D" w:rsidP="00C845E0">
      <w:pPr>
        <w:pStyle w:val="SemEspaamento"/>
        <w:tabs>
          <w:tab w:val="left" w:pos="284"/>
          <w:tab w:val="left" w:pos="426"/>
        </w:tabs>
        <w:spacing w:line="276" w:lineRule="auto"/>
        <w:jc w:val="both"/>
        <w:rPr>
          <w:rFonts w:ascii="Arial" w:hAnsi="Arial" w:cs="Arial"/>
          <w:b/>
        </w:rPr>
      </w:pPr>
    </w:p>
    <w:p w14:paraId="544B0681" w14:textId="77777777" w:rsidR="003232BE" w:rsidRPr="00C3108F" w:rsidRDefault="00A43B4D" w:rsidP="00C845E0">
      <w:pPr>
        <w:pStyle w:val="SemEspaamento"/>
        <w:numPr>
          <w:ilvl w:val="1"/>
          <w:numId w:val="38"/>
        </w:numPr>
        <w:tabs>
          <w:tab w:val="left" w:pos="284"/>
          <w:tab w:val="left" w:pos="426"/>
          <w:tab w:val="left" w:pos="567"/>
        </w:tabs>
        <w:spacing w:line="276" w:lineRule="auto"/>
        <w:ind w:left="0" w:firstLine="0"/>
        <w:jc w:val="both"/>
        <w:rPr>
          <w:rFonts w:ascii="Arial" w:hAnsi="Arial" w:cs="Arial"/>
          <w:b/>
        </w:rPr>
      </w:pPr>
      <w:r w:rsidRPr="00C3108F">
        <w:rPr>
          <w:rFonts w:ascii="Arial" w:hAnsi="Arial" w:cs="Arial"/>
          <w:b/>
        </w:rPr>
        <w:t xml:space="preserve">Os equipamentos serão utilizados na realização de serviços públicos e particulares nos termos da legislação do Município. </w:t>
      </w:r>
    </w:p>
    <w:p w14:paraId="5D456325" w14:textId="77777777" w:rsidR="003232BE" w:rsidRPr="00C3108F" w:rsidRDefault="003232BE" w:rsidP="00C3108F">
      <w:pPr>
        <w:pStyle w:val="PargrafodaLista"/>
        <w:spacing w:line="276" w:lineRule="auto"/>
        <w:rPr>
          <w:rFonts w:ascii="Arial" w:hAnsi="Arial" w:cs="Arial"/>
          <w:sz w:val="22"/>
          <w:szCs w:val="22"/>
        </w:rPr>
      </w:pPr>
    </w:p>
    <w:p w14:paraId="49F96BF1" w14:textId="77777777" w:rsidR="003232BE" w:rsidRPr="00C3108F" w:rsidRDefault="00A43B4D"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Ao Município, no que se refere ao custo para a prestação dos serviços, caberá unicamente o pagamento do valor da hora/máquina constante da proposta vencedora.</w:t>
      </w:r>
    </w:p>
    <w:p w14:paraId="00AECCCE" w14:textId="77777777" w:rsidR="003232BE" w:rsidRPr="00C3108F" w:rsidRDefault="003232BE" w:rsidP="00C3108F">
      <w:pPr>
        <w:pStyle w:val="PargrafodaLista"/>
        <w:spacing w:line="276" w:lineRule="auto"/>
        <w:rPr>
          <w:rFonts w:ascii="Arial" w:hAnsi="Arial" w:cs="Arial"/>
          <w:sz w:val="22"/>
          <w:szCs w:val="22"/>
        </w:rPr>
      </w:pPr>
    </w:p>
    <w:p w14:paraId="4CF39C8E" w14:textId="77777777" w:rsidR="003232BE" w:rsidRPr="00C3108F" w:rsidRDefault="003232BE"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A empresa REGISTRADA, independentemente da atuação do FISCAL do Contrato, não se eximirá de suas responsabilidades quanto ao fornecimento dos produtos, responsabilizando-se pelo fiel cumprimento das obrigações constantes da ata de registro de preço.</w:t>
      </w:r>
    </w:p>
    <w:p w14:paraId="38C9C363" w14:textId="77777777" w:rsidR="003232BE" w:rsidRPr="00C3108F" w:rsidRDefault="003232BE" w:rsidP="00C3108F">
      <w:pPr>
        <w:pStyle w:val="PargrafodaLista"/>
        <w:spacing w:line="276" w:lineRule="auto"/>
        <w:rPr>
          <w:rFonts w:ascii="Arial" w:hAnsi="Arial" w:cs="Arial"/>
          <w:sz w:val="22"/>
          <w:szCs w:val="22"/>
        </w:rPr>
      </w:pPr>
    </w:p>
    <w:p w14:paraId="2F597D11" w14:textId="77777777" w:rsidR="003232BE" w:rsidRPr="00C3108F" w:rsidRDefault="003232BE"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 xml:space="preserve">A empresa REGISTRADA cumprirá e fará cumprir por seus profissionais as normas e os regulamentos do </w:t>
      </w:r>
      <w:proofErr w:type="spellStart"/>
      <w:r w:rsidRPr="00C3108F">
        <w:rPr>
          <w:rFonts w:ascii="Arial" w:hAnsi="Arial" w:cs="Arial"/>
        </w:rPr>
        <w:t>Municipio</w:t>
      </w:r>
      <w:proofErr w:type="spellEnd"/>
      <w:r w:rsidRPr="00C3108F">
        <w:rPr>
          <w:rFonts w:ascii="Arial" w:hAnsi="Arial" w:cs="Arial"/>
        </w:rPr>
        <w:t xml:space="preserve">, bem como quaisquer determinações das autoridades competentes, sem quaisquer ônus para a </w:t>
      </w:r>
      <w:proofErr w:type="spellStart"/>
      <w:r w:rsidRPr="00C3108F">
        <w:rPr>
          <w:rFonts w:ascii="Arial" w:hAnsi="Arial" w:cs="Arial"/>
        </w:rPr>
        <w:t>Municipio</w:t>
      </w:r>
      <w:proofErr w:type="spellEnd"/>
      <w:r w:rsidRPr="00C3108F">
        <w:rPr>
          <w:rFonts w:ascii="Arial" w:hAnsi="Arial" w:cs="Arial"/>
        </w:rPr>
        <w:t>.</w:t>
      </w:r>
    </w:p>
    <w:p w14:paraId="171FAF53" w14:textId="77777777" w:rsidR="003232BE" w:rsidRPr="00C3108F" w:rsidRDefault="003232BE" w:rsidP="00C3108F">
      <w:pPr>
        <w:pStyle w:val="PargrafodaLista"/>
        <w:spacing w:line="276" w:lineRule="auto"/>
        <w:ind w:left="0"/>
        <w:rPr>
          <w:rFonts w:ascii="Arial" w:hAnsi="Arial" w:cs="Arial"/>
          <w:sz w:val="22"/>
          <w:szCs w:val="22"/>
        </w:rPr>
      </w:pPr>
    </w:p>
    <w:p w14:paraId="3595B4D5" w14:textId="77777777" w:rsidR="003232BE" w:rsidRPr="00C3108F" w:rsidRDefault="003232BE"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A empresa REGISTRADA se responsabilizará pela idoneidade e pelo comportamento de seus profissionais, prepostos ou subordinados, respondendo por todo e qualquer comportamento e atitudes inadequados de seus profissionais, tais como falta de urbanidade, presteza e decoro.</w:t>
      </w:r>
    </w:p>
    <w:p w14:paraId="4B471343" w14:textId="77777777" w:rsidR="003232BE" w:rsidRPr="00C3108F" w:rsidRDefault="003232BE" w:rsidP="00C3108F">
      <w:pPr>
        <w:pStyle w:val="PargrafodaLista"/>
        <w:spacing w:line="276" w:lineRule="auto"/>
        <w:ind w:left="0"/>
        <w:rPr>
          <w:rFonts w:ascii="Arial" w:hAnsi="Arial" w:cs="Arial"/>
          <w:sz w:val="22"/>
          <w:szCs w:val="22"/>
        </w:rPr>
      </w:pPr>
    </w:p>
    <w:p w14:paraId="00BAE0EA" w14:textId="77777777" w:rsidR="003232BE" w:rsidRPr="00C3108F" w:rsidRDefault="003232BE"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A empresa REGISTRADA cumprirá a legislação trabalhista previdenciária e social, inclusive no que se refere à jornada de trabalho e ao pagamento de salário no prazo da lei.</w:t>
      </w:r>
    </w:p>
    <w:p w14:paraId="1C530FE1" w14:textId="77777777" w:rsidR="003232BE" w:rsidRPr="00C3108F" w:rsidRDefault="003232BE" w:rsidP="00C3108F">
      <w:pPr>
        <w:pStyle w:val="PargrafodaLista"/>
        <w:spacing w:line="276" w:lineRule="auto"/>
        <w:ind w:left="0"/>
        <w:rPr>
          <w:rFonts w:ascii="Arial" w:hAnsi="Arial" w:cs="Arial"/>
          <w:sz w:val="22"/>
          <w:szCs w:val="22"/>
        </w:rPr>
      </w:pPr>
    </w:p>
    <w:p w14:paraId="3994FE49" w14:textId="77777777" w:rsidR="003232BE" w:rsidRPr="00C3108F" w:rsidRDefault="003232BE"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A empresa REGISTRADA deverá arcar com todos os encargos sociais previstos na legislação vigente e com quaisquer ônus, despesas, obrigações trabalhistas, previdenciárias, fiscais, de acidentes de trabalho, bem como de alimentação, transportes, ou outro benefício de qualquer natureza, decorrentes da contratação, apresentando mensalmente a comprovação do recolhimento do GFIP (FGTS e INSS) , referentes à força de trabalho envolvida na contratação, sem as quais não serão liberados os pagamentos das faturas apresentadas.</w:t>
      </w:r>
    </w:p>
    <w:p w14:paraId="23EC09CE" w14:textId="77777777" w:rsidR="003232BE" w:rsidRPr="00C3108F" w:rsidRDefault="003232BE" w:rsidP="00C3108F">
      <w:pPr>
        <w:pStyle w:val="PargrafodaLista"/>
        <w:spacing w:line="276" w:lineRule="auto"/>
        <w:ind w:left="0"/>
        <w:rPr>
          <w:rFonts w:ascii="Arial" w:hAnsi="Arial" w:cs="Arial"/>
          <w:sz w:val="22"/>
          <w:szCs w:val="22"/>
        </w:rPr>
      </w:pPr>
    </w:p>
    <w:p w14:paraId="3140E660" w14:textId="77777777" w:rsidR="003232BE" w:rsidRPr="00C3108F" w:rsidRDefault="003232BE"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A empresa REGISTRADA não poderá transferir a outrem, no todo ou em parte, o objeto da presente contratação.</w:t>
      </w:r>
    </w:p>
    <w:p w14:paraId="21D2AFBE" w14:textId="77777777" w:rsidR="003232BE" w:rsidRPr="00C3108F" w:rsidRDefault="003232BE" w:rsidP="00C3108F">
      <w:pPr>
        <w:pStyle w:val="PargrafodaLista"/>
        <w:spacing w:line="276" w:lineRule="auto"/>
        <w:rPr>
          <w:rFonts w:ascii="Arial" w:hAnsi="Arial" w:cs="Arial"/>
          <w:sz w:val="22"/>
          <w:szCs w:val="22"/>
        </w:rPr>
      </w:pPr>
    </w:p>
    <w:p w14:paraId="2AACCEB6" w14:textId="77777777" w:rsidR="003232BE" w:rsidRPr="00C3108F" w:rsidRDefault="003232BE"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À empresa REGISTRADA serão vedados, sob pena de rescisão e aplicação de qualquer outra penalidade cabível, a divulgação e o fornecimento de dados e informações, referentes à contratação do objeto dos eventuais Contratos.</w:t>
      </w:r>
    </w:p>
    <w:p w14:paraId="4282E8EB" w14:textId="77777777" w:rsidR="003232BE" w:rsidRPr="00C3108F" w:rsidRDefault="003232BE" w:rsidP="00C3108F">
      <w:pPr>
        <w:pStyle w:val="PargrafodaLista"/>
        <w:spacing w:line="276" w:lineRule="auto"/>
        <w:rPr>
          <w:rFonts w:ascii="Arial" w:hAnsi="Arial" w:cs="Arial"/>
          <w:sz w:val="22"/>
          <w:szCs w:val="22"/>
        </w:rPr>
      </w:pPr>
    </w:p>
    <w:p w14:paraId="332E602E" w14:textId="77777777" w:rsidR="003232BE" w:rsidRPr="00C3108F" w:rsidRDefault="003232BE"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 xml:space="preserve">A empresa REGISTRADA preservará O ÓRGÃO GERENCIADOR, mantendo-o salvo de </w:t>
      </w:r>
      <w:proofErr w:type="gramStart"/>
      <w:r w:rsidRPr="00C3108F">
        <w:rPr>
          <w:rFonts w:ascii="Arial" w:hAnsi="Arial" w:cs="Arial"/>
        </w:rPr>
        <w:t>quaisquer demanda</w:t>
      </w:r>
      <w:proofErr w:type="gramEnd"/>
      <w:r w:rsidRPr="00C3108F">
        <w:rPr>
          <w:rFonts w:ascii="Arial" w:hAnsi="Arial" w:cs="Arial"/>
        </w:rPr>
        <w:t>, reivindicações, queixas e representações de qualquer natureza, decorrentes de sua ação.</w:t>
      </w:r>
    </w:p>
    <w:p w14:paraId="152C9244" w14:textId="77777777" w:rsidR="003232BE" w:rsidRPr="00C3108F" w:rsidRDefault="003232BE" w:rsidP="00C3108F">
      <w:pPr>
        <w:pStyle w:val="PargrafodaLista"/>
        <w:spacing w:line="276" w:lineRule="auto"/>
        <w:rPr>
          <w:rFonts w:ascii="Arial" w:hAnsi="Arial" w:cs="Arial"/>
          <w:sz w:val="22"/>
          <w:szCs w:val="22"/>
        </w:rPr>
      </w:pPr>
    </w:p>
    <w:p w14:paraId="69F3EE1A" w14:textId="77777777" w:rsidR="003232BE" w:rsidRPr="00C3108F" w:rsidRDefault="003232BE" w:rsidP="00C3108F">
      <w:pPr>
        <w:pStyle w:val="SemEspaamento"/>
        <w:numPr>
          <w:ilvl w:val="1"/>
          <w:numId w:val="38"/>
        </w:numPr>
        <w:tabs>
          <w:tab w:val="left" w:pos="284"/>
          <w:tab w:val="left" w:pos="567"/>
        </w:tabs>
        <w:spacing w:line="276" w:lineRule="auto"/>
        <w:ind w:left="0" w:firstLine="0"/>
        <w:jc w:val="both"/>
        <w:rPr>
          <w:rFonts w:ascii="Arial" w:hAnsi="Arial" w:cs="Arial"/>
          <w:b/>
        </w:rPr>
      </w:pPr>
      <w:r w:rsidRPr="00C3108F">
        <w:rPr>
          <w:rFonts w:ascii="Arial" w:hAnsi="Arial" w:cs="Arial"/>
        </w:rPr>
        <w:t>A empresa REGISTRADA não poderá se valer dos eventuais contratos para assumir obrigações perante terceiros, dando como garantia, nem utilizar os direitos de crédito a serem auferidos em função dos serviços prestados e em quaisquer operações de desconto bancário.</w:t>
      </w:r>
    </w:p>
    <w:p w14:paraId="4E024C83" w14:textId="77777777" w:rsidR="003232BE" w:rsidRPr="00C3108F" w:rsidRDefault="003232BE" w:rsidP="00C3108F">
      <w:pPr>
        <w:tabs>
          <w:tab w:val="left" w:pos="284"/>
        </w:tabs>
        <w:spacing w:line="276" w:lineRule="auto"/>
        <w:ind w:left="360" w:right="-170"/>
        <w:jc w:val="both"/>
        <w:rPr>
          <w:rFonts w:ascii="Arial" w:hAnsi="Arial" w:cs="Arial"/>
          <w:b/>
          <w:sz w:val="22"/>
          <w:szCs w:val="22"/>
        </w:rPr>
      </w:pPr>
    </w:p>
    <w:p w14:paraId="493E1B1A" w14:textId="77777777" w:rsidR="003232BE" w:rsidRPr="00C3108F" w:rsidRDefault="003232BE" w:rsidP="00C3108F">
      <w:pPr>
        <w:pStyle w:val="PargrafodaLista"/>
        <w:numPr>
          <w:ilvl w:val="0"/>
          <w:numId w:val="36"/>
        </w:numPr>
        <w:tabs>
          <w:tab w:val="left" w:pos="284"/>
        </w:tabs>
        <w:spacing w:line="276" w:lineRule="auto"/>
        <w:ind w:right="-170" w:hanging="720"/>
        <w:jc w:val="both"/>
        <w:rPr>
          <w:rFonts w:ascii="Arial" w:hAnsi="Arial" w:cs="Arial"/>
          <w:b/>
          <w:sz w:val="22"/>
          <w:szCs w:val="22"/>
        </w:rPr>
      </w:pPr>
      <w:r w:rsidRPr="00C3108F">
        <w:rPr>
          <w:rFonts w:ascii="Arial" w:hAnsi="Arial" w:cs="Arial"/>
          <w:b/>
          <w:sz w:val="22"/>
          <w:szCs w:val="22"/>
        </w:rPr>
        <w:t xml:space="preserve">DA CLASSIFICAÇÃO DOS BENS COMUNS </w:t>
      </w:r>
    </w:p>
    <w:p w14:paraId="6EA2824B" w14:textId="77777777" w:rsidR="003232BE" w:rsidRPr="00C3108F" w:rsidRDefault="003232BE" w:rsidP="00C3108F">
      <w:pPr>
        <w:pStyle w:val="PargrafodaLista"/>
        <w:numPr>
          <w:ilvl w:val="1"/>
          <w:numId w:val="42"/>
        </w:numPr>
        <w:tabs>
          <w:tab w:val="left" w:pos="0"/>
          <w:tab w:val="left" w:pos="426"/>
        </w:tabs>
        <w:spacing w:line="276" w:lineRule="auto"/>
        <w:ind w:left="0" w:right="-170" w:firstLine="0"/>
        <w:jc w:val="both"/>
        <w:rPr>
          <w:rFonts w:ascii="Arial" w:hAnsi="Arial" w:cs="Arial"/>
          <w:b/>
          <w:sz w:val="22"/>
          <w:szCs w:val="22"/>
        </w:rPr>
      </w:pPr>
      <w:r w:rsidRPr="00C3108F">
        <w:rPr>
          <w:rFonts w:ascii="Arial" w:hAnsi="Arial" w:cs="Arial"/>
          <w:sz w:val="22"/>
          <w:szCs w:val="22"/>
        </w:rPr>
        <w:t>Os materiais que se pretende adquirir por meio deste processo licitatório são comuns nos termos do parágrafo único, do art. 1º, da Lei 10.520, de 2002, pois seus padrões e qualidade podem ser objetivamente definidos no edital por meio de especificações usuais de mercado e a escolha do licitante vencedor será feita com base no menor preço ofertado.</w:t>
      </w:r>
    </w:p>
    <w:p w14:paraId="6B6D6CE2" w14:textId="77777777" w:rsidR="003232BE" w:rsidRPr="00C3108F" w:rsidRDefault="003232BE" w:rsidP="00C3108F">
      <w:pPr>
        <w:pStyle w:val="Padro"/>
        <w:suppressAutoHyphens/>
        <w:spacing w:line="276" w:lineRule="auto"/>
        <w:jc w:val="both"/>
        <w:rPr>
          <w:rFonts w:ascii="Arial" w:hAnsi="Arial" w:cs="Arial"/>
          <w:b/>
          <w:noProof/>
          <w:sz w:val="22"/>
          <w:szCs w:val="22"/>
        </w:rPr>
      </w:pPr>
    </w:p>
    <w:p w14:paraId="5FF6FAD5" w14:textId="77777777" w:rsidR="003232BE" w:rsidRPr="00C3108F" w:rsidRDefault="003232BE" w:rsidP="00C3108F">
      <w:pPr>
        <w:pStyle w:val="Padro"/>
        <w:numPr>
          <w:ilvl w:val="0"/>
          <w:numId w:val="36"/>
        </w:numPr>
        <w:tabs>
          <w:tab w:val="left" w:pos="284"/>
        </w:tabs>
        <w:suppressAutoHyphens/>
        <w:spacing w:line="276" w:lineRule="auto"/>
        <w:ind w:hanging="720"/>
        <w:jc w:val="both"/>
        <w:rPr>
          <w:rFonts w:ascii="Arial" w:hAnsi="Arial" w:cs="Arial"/>
          <w:b/>
          <w:noProof/>
          <w:sz w:val="22"/>
          <w:szCs w:val="22"/>
        </w:rPr>
      </w:pPr>
      <w:r w:rsidRPr="00C3108F">
        <w:rPr>
          <w:rFonts w:ascii="Arial" w:hAnsi="Arial" w:cs="Arial"/>
          <w:b/>
          <w:noProof/>
          <w:sz w:val="22"/>
          <w:szCs w:val="22"/>
        </w:rPr>
        <w:t xml:space="preserve">DA GARANTIA </w:t>
      </w:r>
    </w:p>
    <w:p w14:paraId="2101AA67" w14:textId="77777777" w:rsidR="003232BE" w:rsidRPr="00C3108F" w:rsidRDefault="003232BE" w:rsidP="00C3108F">
      <w:pPr>
        <w:pStyle w:val="SemEspaamento"/>
        <w:numPr>
          <w:ilvl w:val="1"/>
          <w:numId w:val="43"/>
        </w:numPr>
        <w:tabs>
          <w:tab w:val="left" w:pos="0"/>
          <w:tab w:val="left" w:pos="426"/>
        </w:tabs>
        <w:spacing w:line="276" w:lineRule="auto"/>
        <w:ind w:left="0" w:firstLine="0"/>
        <w:jc w:val="both"/>
        <w:rPr>
          <w:rFonts w:ascii="Arial" w:hAnsi="Arial" w:cs="Arial"/>
        </w:rPr>
      </w:pPr>
      <w:r w:rsidRPr="00C3108F">
        <w:rPr>
          <w:rFonts w:ascii="Arial" w:hAnsi="Arial" w:cs="Arial"/>
        </w:rPr>
        <w:t>O município se reserva o direito de realizar análise qualitativa e quantitativa dos produtos fornecidos.</w:t>
      </w:r>
    </w:p>
    <w:p w14:paraId="57F2EFE8" w14:textId="77777777" w:rsidR="009A1B7A" w:rsidRPr="00C3108F" w:rsidRDefault="009A1B7A" w:rsidP="00C3108F">
      <w:pPr>
        <w:spacing w:line="276" w:lineRule="auto"/>
        <w:jc w:val="both"/>
        <w:rPr>
          <w:rFonts w:ascii="Arial" w:hAnsi="Arial" w:cs="Arial"/>
          <w:sz w:val="22"/>
          <w:szCs w:val="22"/>
        </w:rPr>
      </w:pPr>
    </w:p>
    <w:p w14:paraId="1DEA83DB" w14:textId="77777777" w:rsidR="009A1B7A" w:rsidRPr="00C3108F" w:rsidRDefault="009A1B7A" w:rsidP="00C3108F">
      <w:pPr>
        <w:spacing w:line="276" w:lineRule="auto"/>
        <w:jc w:val="both"/>
        <w:rPr>
          <w:rFonts w:ascii="Arial" w:hAnsi="Arial" w:cs="Arial"/>
          <w:color w:val="FF0000"/>
          <w:sz w:val="22"/>
          <w:szCs w:val="22"/>
        </w:rPr>
      </w:pPr>
    </w:p>
    <w:p w14:paraId="48D1239A" w14:textId="77777777" w:rsidR="009A1B7A" w:rsidRPr="00C3108F" w:rsidRDefault="009A1B7A" w:rsidP="00C3108F">
      <w:pPr>
        <w:spacing w:line="276" w:lineRule="auto"/>
        <w:jc w:val="both"/>
        <w:rPr>
          <w:rFonts w:ascii="Arial" w:hAnsi="Arial" w:cs="Arial"/>
          <w:color w:val="FF0000"/>
          <w:sz w:val="22"/>
          <w:szCs w:val="22"/>
        </w:rPr>
      </w:pPr>
    </w:p>
    <w:p w14:paraId="1A4FA9E2" w14:textId="77777777" w:rsidR="009A1B7A" w:rsidRPr="00C3108F" w:rsidRDefault="009A1B7A" w:rsidP="00C3108F">
      <w:pPr>
        <w:spacing w:line="276" w:lineRule="auto"/>
        <w:jc w:val="both"/>
        <w:rPr>
          <w:rFonts w:ascii="Arial" w:hAnsi="Arial" w:cs="Arial"/>
          <w:sz w:val="22"/>
          <w:szCs w:val="22"/>
        </w:rPr>
      </w:pPr>
    </w:p>
    <w:p w14:paraId="7D34FBE5" w14:textId="77777777" w:rsidR="00005C5E" w:rsidRPr="00C3108F" w:rsidRDefault="00005C5E" w:rsidP="00C3108F">
      <w:pPr>
        <w:spacing w:line="276" w:lineRule="auto"/>
        <w:jc w:val="both"/>
        <w:rPr>
          <w:rFonts w:ascii="Arial" w:hAnsi="Arial" w:cs="Arial"/>
          <w:sz w:val="22"/>
          <w:szCs w:val="22"/>
        </w:rPr>
      </w:pPr>
    </w:p>
    <w:p w14:paraId="74B07441" w14:textId="77777777" w:rsidR="00005C5E" w:rsidRPr="00C3108F" w:rsidRDefault="00005C5E" w:rsidP="00C3108F">
      <w:pPr>
        <w:spacing w:line="276" w:lineRule="auto"/>
        <w:jc w:val="both"/>
        <w:rPr>
          <w:rFonts w:ascii="Arial" w:hAnsi="Arial" w:cs="Arial"/>
          <w:sz w:val="22"/>
          <w:szCs w:val="22"/>
        </w:rPr>
      </w:pPr>
    </w:p>
    <w:p w14:paraId="3068C964" w14:textId="77777777" w:rsidR="00005C5E" w:rsidRPr="00C3108F" w:rsidRDefault="00005C5E" w:rsidP="00C3108F">
      <w:pPr>
        <w:spacing w:line="276" w:lineRule="auto"/>
        <w:jc w:val="both"/>
        <w:rPr>
          <w:rFonts w:ascii="Arial" w:hAnsi="Arial" w:cs="Arial"/>
          <w:sz w:val="22"/>
          <w:szCs w:val="22"/>
        </w:rPr>
      </w:pPr>
    </w:p>
    <w:p w14:paraId="3F02CAD5" w14:textId="77777777" w:rsidR="00005C5E" w:rsidRPr="00C3108F" w:rsidRDefault="00005C5E" w:rsidP="00C3108F">
      <w:pPr>
        <w:spacing w:line="276" w:lineRule="auto"/>
        <w:jc w:val="both"/>
        <w:rPr>
          <w:rFonts w:ascii="Arial" w:hAnsi="Arial" w:cs="Arial"/>
          <w:sz w:val="22"/>
          <w:szCs w:val="22"/>
        </w:rPr>
      </w:pPr>
    </w:p>
    <w:p w14:paraId="692C2E7C" w14:textId="77777777" w:rsidR="00005C5E" w:rsidRPr="00C3108F" w:rsidRDefault="00005C5E" w:rsidP="00C3108F">
      <w:pPr>
        <w:spacing w:line="276" w:lineRule="auto"/>
        <w:jc w:val="both"/>
        <w:rPr>
          <w:rFonts w:ascii="Arial" w:hAnsi="Arial" w:cs="Arial"/>
          <w:sz w:val="22"/>
          <w:szCs w:val="22"/>
        </w:rPr>
      </w:pPr>
    </w:p>
    <w:p w14:paraId="5F003478" w14:textId="77777777" w:rsidR="00005C5E" w:rsidRPr="00C3108F" w:rsidRDefault="00005C5E" w:rsidP="00C3108F">
      <w:pPr>
        <w:spacing w:line="276" w:lineRule="auto"/>
        <w:jc w:val="both"/>
        <w:rPr>
          <w:rFonts w:ascii="Arial" w:hAnsi="Arial" w:cs="Arial"/>
          <w:sz w:val="22"/>
          <w:szCs w:val="22"/>
        </w:rPr>
      </w:pPr>
    </w:p>
    <w:p w14:paraId="25E9CF3D" w14:textId="77777777" w:rsidR="00005C5E" w:rsidRPr="00C3108F" w:rsidRDefault="00005C5E" w:rsidP="00C3108F">
      <w:pPr>
        <w:spacing w:line="276" w:lineRule="auto"/>
        <w:jc w:val="both"/>
        <w:rPr>
          <w:rFonts w:ascii="Arial" w:hAnsi="Arial" w:cs="Arial"/>
          <w:sz w:val="22"/>
          <w:szCs w:val="22"/>
        </w:rPr>
      </w:pPr>
    </w:p>
    <w:p w14:paraId="15C0235D" w14:textId="77777777" w:rsidR="00005C5E" w:rsidRPr="00C3108F" w:rsidRDefault="00005C5E" w:rsidP="00C3108F">
      <w:pPr>
        <w:spacing w:line="276" w:lineRule="auto"/>
        <w:jc w:val="both"/>
        <w:rPr>
          <w:rFonts w:ascii="Arial" w:hAnsi="Arial" w:cs="Arial"/>
          <w:sz w:val="22"/>
          <w:szCs w:val="22"/>
        </w:rPr>
      </w:pPr>
    </w:p>
    <w:p w14:paraId="07197637" w14:textId="77777777" w:rsidR="00005C5E" w:rsidRPr="00C3108F" w:rsidRDefault="00005C5E" w:rsidP="00C3108F">
      <w:pPr>
        <w:spacing w:line="276" w:lineRule="auto"/>
        <w:jc w:val="both"/>
        <w:rPr>
          <w:rFonts w:ascii="Arial" w:hAnsi="Arial" w:cs="Arial"/>
          <w:sz w:val="22"/>
          <w:szCs w:val="22"/>
        </w:rPr>
      </w:pPr>
    </w:p>
    <w:p w14:paraId="76D8BDC5" w14:textId="77777777" w:rsidR="00005C5E" w:rsidRPr="00C3108F" w:rsidRDefault="00005C5E" w:rsidP="00C3108F">
      <w:pPr>
        <w:spacing w:line="276" w:lineRule="auto"/>
        <w:jc w:val="both"/>
        <w:rPr>
          <w:rFonts w:ascii="Arial" w:hAnsi="Arial" w:cs="Arial"/>
          <w:sz w:val="22"/>
          <w:szCs w:val="22"/>
        </w:rPr>
      </w:pPr>
    </w:p>
    <w:p w14:paraId="73F52BB2" w14:textId="77777777" w:rsidR="00005C5E" w:rsidRPr="00C3108F" w:rsidRDefault="00005C5E" w:rsidP="00C3108F">
      <w:pPr>
        <w:spacing w:line="276" w:lineRule="auto"/>
        <w:jc w:val="both"/>
        <w:rPr>
          <w:rFonts w:ascii="Arial" w:hAnsi="Arial" w:cs="Arial"/>
          <w:sz w:val="22"/>
          <w:szCs w:val="22"/>
        </w:rPr>
      </w:pPr>
    </w:p>
    <w:p w14:paraId="1F9A32B1" w14:textId="77777777" w:rsidR="00005C5E" w:rsidRPr="00C3108F" w:rsidRDefault="00005C5E" w:rsidP="00C3108F">
      <w:pPr>
        <w:spacing w:line="276" w:lineRule="auto"/>
        <w:jc w:val="both"/>
        <w:rPr>
          <w:rFonts w:ascii="Arial" w:hAnsi="Arial" w:cs="Arial"/>
          <w:sz w:val="22"/>
          <w:szCs w:val="22"/>
        </w:rPr>
      </w:pPr>
    </w:p>
    <w:p w14:paraId="799780D8" w14:textId="77777777" w:rsidR="00005C5E" w:rsidRPr="00C3108F" w:rsidRDefault="00005C5E" w:rsidP="00C3108F">
      <w:pPr>
        <w:spacing w:line="276" w:lineRule="auto"/>
        <w:jc w:val="both"/>
        <w:rPr>
          <w:rFonts w:ascii="Arial" w:hAnsi="Arial" w:cs="Arial"/>
          <w:sz w:val="22"/>
          <w:szCs w:val="22"/>
        </w:rPr>
      </w:pPr>
    </w:p>
    <w:p w14:paraId="4436E8C9" w14:textId="77777777" w:rsidR="00005C5E" w:rsidRPr="00C3108F" w:rsidRDefault="00005C5E" w:rsidP="00C3108F">
      <w:pPr>
        <w:spacing w:line="276" w:lineRule="auto"/>
        <w:jc w:val="both"/>
        <w:rPr>
          <w:rFonts w:ascii="Arial" w:hAnsi="Arial" w:cs="Arial"/>
          <w:sz w:val="22"/>
          <w:szCs w:val="22"/>
        </w:rPr>
      </w:pPr>
    </w:p>
    <w:p w14:paraId="098D4CDA" w14:textId="77777777" w:rsidR="00005C5E" w:rsidRPr="00C3108F" w:rsidRDefault="00005C5E" w:rsidP="00C3108F">
      <w:pPr>
        <w:spacing w:line="276" w:lineRule="auto"/>
        <w:jc w:val="both"/>
        <w:rPr>
          <w:rFonts w:ascii="Arial" w:hAnsi="Arial" w:cs="Arial"/>
          <w:sz w:val="22"/>
          <w:szCs w:val="22"/>
        </w:rPr>
      </w:pPr>
    </w:p>
    <w:p w14:paraId="0CC9F4E8" w14:textId="77777777" w:rsidR="00005C5E" w:rsidRPr="00C3108F" w:rsidRDefault="00005C5E" w:rsidP="00C3108F">
      <w:pPr>
        <w:spacing w:line="276" w:lineRule="auto"/>
        <w:jc w:val="both"/>
        <w:rPr>
          <w:rFonts w:ascii="Arial" w:hAnsi="Arial" w:cs="Arial"/>
          <w:sz w:val="22"/>
          <w:szCs w:val="22"/>
        </w:rPr>
      </w:pPr>
    </w:p>
    <w:p w14:paraId="3AC5141D" w14:textId="77777777" w:rsidR="00005C5E" w:rsidRPr="00C3108F" w:rsidRDefault="00005C5E" w:rsidP="00C3108F">
      <w:pPr>
        <w:spacing w:line="276" w:lineRule="auto"/>
        <w:jc w:val="both"/>
        <w:rPr>
          <w:rFonts w:ascii="Arial" w:hAnsi="Arial" w:cs="Arial"/>
          <w:sz w:val="22"/>
          <w:szCs w:val="22"/>
        </w:rPr>
      </w:pPr>
    </w:p>
    <w:p w14:paraId="35A18057" w14:textId="77777777" w:rsidR="00005C5E" w:rsidRPr="00C3108F" w:rsidRDefault="00005C5E" w:rsidP="00C3108F">
      <w:pPr>
        <w:spacing w:line="276" w:lineRule="auto"/>
        <w:jc w:val="both"/>
        <w:rPr>
          <w:rFonts w:ascii="Arial" w:hAnsi="Arial" w:cs="Arial"/>
          <w:sz w:val="22"/>
          <w:szCs w:val="22"/>
        </w:rPr>
      </w:pPr>
    </w:p>
    <w:p w14:paraId="0FC5615A" w14:textId="77777777" w:rsidR="00005C5E" w:rsidRPr="00C3108F" w:rsidRDefault="00005C5E" w:rsidP="00C3108F">
      <w:pPr>
        <w:spacing w:line="276" w:lineRule="auto"/>
        <w:jc w:val="both"/>
        <w:rPr>
          <w:rFonts w:ascii="Arial" w:hAnsi="Arial" w:cs="Arial"/>
          <w:sz w:val="22"/>
          <w:szCs w:val="22"/>
        </w:rPr>
      </w:pPr>
    </w:p>
    <w:p w14:paraId="223461B6" w14:textId="77777777" w:rsidR="00005C5E" w:rsidRPr="00C3108F" w:rsidRDefault="00005C5E" w:rsidP="00C3108F">
      <w:pPr>
        <w:spacing w:line="276" w:lineRule="auto"/>
        <w:jc w:val="both"/>
        <w:rPr>
          <w:rFonts w:ascii="Arial" w:hAnsi="Arial" w:cs="Arial"/>
          <w:sz w:val="22"/>
          <w:szCs w:val="22"/>
        </w:rPr>
      </w:pPr>
    </w:p>
    <w:p w14:paraId="4E953671" w14:textId="77777777" w:rsidR="00005C5E" w:rsidRPr="00C3108F" w:rsidRDefault="00005C5E" w:rsidP="00C3108F">
      <w:pPr>
        <w:spacing w:line="276" w:lineRule="auto"/>
        <w:jc w:val="both"/>
        <w:rPr>
          <w:rFonts w:ascii="Arial" w:hAnsi="Arial" w:cs="Arial"/>
          <w:sz w:val="22"/>
          <w:szCs w:val="22"/>
        </w:rPr>
      </w:pPr>
    </w:p>
    <w:p w14:paraId="4D567726" w14:textId="77777777" w:rsidR="00005C5E" w:rsidRPr="00C3108F" w:rsidRDefault="00005C5E" w:rsidP="00C3108F">
      <w:pPr>
        <w:spacing w:line="276" w:lineRule="auto"/>
        <w:jc w:val="both"/>
        <w:rPr>
          <w:rFonts w:ascii="Arial" w:hAnsi="Arial" w:cs="Arial"/>
          <w:sz w:val="22"/>
          <w:szCs w:val="22"/>
        </w:rPr>
      </w:pPr>
    </w:p>
    <w:p w14:paraId="0925CE71" w14:textId="77777777" w:rsidR="00005C5E" w:rsidRPr="00C3108F" w:rsidRDefault="00005C5E" w:rsidP="00C3108F">
      <w:pPr>
        <w:spacing w:line="276" w:lineRule="auto"/>
        <w:jc w:val="both"/>
        <w:rPr>
          <w:rFonts w:ascii="Arial" w:hAnsi="Arial" w:cs="Arial"/>
          <w:sz w:val="22"/>
          <w:szCs w:val="22"/>
        </w:rPr>
      </w:pPr>
    </w:p>
    <w:p w14:paraId="0A6D6C2B" w14:textId="77777777" w:rsidR="00005C5E" w:rsidRPr="00C3108F" w:rsidRDefault="00005C5E" w:rsidP="00C3108F">
      <w:pPr>
        <w:spacing w:line="276" w:lineRule="auto"/>
        <w:jc w:val="both"/>
        <w:rPr>
          <w:rFonts w:ascii="Arial" w:hAnsi="Arial" w:cs="Arial"/>
          <w:sz w:val="22"/>
          <w:szCs w:val="22"/>
        </w:rPr>
      </w:pPr>
    </w:p>
    <w:p w14:paraId="541A99E9" w14:textId="77777777" w:rsidR="00005C5E" w:rsidRPr="00C3108F" w:rsidRDefault="00005C5E" w:rsidP="00C3108F">
      <w:pPr>
        <w:spacing w:line="276" w:lineRule="auto"/>
        <w:jc w:val="both"/>
        <w:rPr>
          <w:rFonts w:ascii="Arial" w:hAnsi="Arial" w:cs="Arial"/>
          <w:sz w:val="22"/>
          <w:szCs w:val="22"/>
        </w:rPr>
      </w:pPr>
    </w:p>
    <w:p w14:paraId="1B8F5CC8" w14:textId="77777777" w:rsidR="00005C5E" w:rsidRPr="00C3108F" w:rsidRDefault="00005C5E" w:rsidP="00C3108F">
      <w:pPr>
        <w:spacing w:line="276" w:lineRule="auto"/>
        <w:jc w:val="center"/>
        <w:rPr>
          <w:rFonts w:ascii="Arial" w:hAnsi="Arial" w:cs="Arial"/>
          <w:b/>
          <w:sz w:val="22"/>
          <w:szCs w:val="22"/>
        </w:rPr>
      </w:pPr>
    </w:p>
    <w:p w14:paraId="65E73607" w14:textId="77777777" w:rsidR="00005C5E" w:rsidRPr="00C3108F" w:rsidRDefault="00005C5E" w:rsidP="00C3108F">
      <w:pPr>
        <w:spacing w:line="276" w:lineRule="auto"/>
        <w:jc w:val="center"/>
        <w:rPr>
          <w:rFonts w:ascii="Arial" w:hAnsi="Arial" w:cs="Arial"/>
          <w:b/>
          <w:sz w:val="22"/>
          <w:szCs w:val="22"/>
        </w:rPr>
      </w:pPr>
      <w:r w:rsidRPr="00C3108F">
        <w:rPr>
          <w:rFonts w:ascii="Arial" w:hAnsi="Arial" w:cs="Arial"/>
          <w:b/>
          <w:sz w:val="22"/>
          <w:szCs w:val="22"/>
        </w:rPr>
        <w:t>ANEXO II</w:t>
      </w:r>
    </w:p>
    <w:p w14:paraId="72108E6B" w14:textId="77777777" w:rsidR="00005C5E" w:rsidRPr="00C3108F" w:rsidRDefault="00005C5E" w:rsidP="00C3108F">
      <w:pPr>
        <w:spacing w:line="276" w:lineRule="auto"/>
        <w:jc w:val="center"/>
        <w:rPr>
          <w:rFonts w:ascii="Arial" w:hAnsi="Arial" w:cs="Arial"/>
          <w:b/>
          <w:sz w:val="22"/>
          <w:szCs w:val="22"/>
        </w:rPr>
      </w:pPr>
    </w:p>
    <w:p w14:paraId="0034A3F3" w14:textId="77777777" w:rsidR="00005C5E" w:rsidRPr="00C3108F" w:rsidRDefault="00005C5E" w:rsidP="00C3108F">
      <w:pPr>
        <w:spacing w:line="276" w:lineRule="auto"/>
        <w:jc w:val="center"/>
        <w:rPr>
          <w:rFonts w:ascii="Arial" w:hAnsi="Arial" w:cs="Arial"/>
          <w:b/>
          <w:sz w:val="22"/>
          <w:szCs w:val="22"/>
        </w:rPr>
      </w:pPr>
      <w:r w:rsidRPr="00C3108F">
        <w:rPr>
          <w:rFonts w:ascii="Arial" w:hAnsi="Arial" w:cs="Arial"/>
          <w:b/>
          <w:sz w:val="22"/>
          <w:szCs w:val="22"/>
        </w:rPr>
        <w:t xml:space="preserve">(Relação de Itens extraído do Sistema </w:t>
      </w:r>
      <w:proofErr w:type="spellStart"/>
      <w:r w:rsidRPr="00C3108F">
        <w:rPr>
          <w:rFonts w:ascii="Arial" w:hAnsi="Arial" w:cs="Arial"/>
          <w:b/>
          <w:sz w:val="22"/>
          <w:szCs w:val="22"/>
        </w:rPr>
        <w:t>Betha</w:t>
      </w:r>
      <w:proofErr w:type="spellEnd"/>
      <w:r w:rsidRPr="00C3108F">
        <w:rPr>
          <w:rFonts w:ascii="Arial" w:hAnsi="Arial" w:cs="Arial"/>
          <w:b/>
          <w:sz w:val="22"/>
          <w:szCs w:val="22"/>
        </w:rPr>
        <w:t xml:space="preserve"> Compras)</w:t>
      </w:r>
    </w:p>
    <w:p w14:paraId="7E82452A" w14:textId="77777777" w:rsidR="00005C5E" w:rsidRPr="00C3108F" w:rsidRDefault="00005C5E" w:rsidP="00C3108F">
      <w:pPr>
        <w:spacing w:line="276" w:lineRule="auto"/>
        <w:jc w:val="center"/>
        <w:rPr>
          <w:rFonts w:ascii="Arial" w:hAnsi="Arial" w:cs="Arial"/>
          <w:b/>
          <w:sz w:val="22"/>
          <w:szCs w:val="22"/>
        </w:rPr>
      </w:pPr>
    </w:p>
    <w:p w14:paraId="66A45CAF" w14:textId="77777777" w:rsidR="00005C5E" w:rsidRPr="00C3108F" w:rsidRDefault="00005C5E" w:rsidP="00C3108F">
      <w:pPr>
        <w:spacing w:line="276" w:lineRule="auto"/>
        <w:jc w:val="center"/>
        <w:rPr>
          <w:rFonts w:ascii="Arial" w:hAnsi="Arial" w:cs="Arial"/>
          <w:b/>
          <w:sz w:val="22"/>
          <w:szCs w:val="22"/>
        </w:rPr>
      </w:pPr>
      <w:r w:rsidRPr="00C3108F">
        <w:rPr>
          <w:rFonts w:ascii="Arial" w:hAnsi="Arial" w:cs="Arial"/>
          <w:b/>
          <w:sz w:val="22"/>
          <w:szCs w:val="22"/>
        </w:rPr>
        <w:t xml:space="preserve">Para preenchimento da proposta de preço, deverá ser utilizado o Sistema </w:t>
      </w:r>
      <w:proofErr w:type="spellStart"/>
      <w:r w:rsidRPr="00C3108F">
        <w:rPr>
          <w:rFonts w:ascii="Arial" w:hAnsi="Arial" w:cs="Arial"/>
          <w:b/>
          <w:sz w:val="22"/>
          <w:szCs w:val="22"/>
        </w:rPr>
        <w:t>Betha</w:t>
      </w:r>
      <w:proofErr w:type="spellEnd"/>
      <w:r w:rsidRPr="00C3108F">
        <w:rPr>
          <w:rFonts w:ascii="Arial" w:hAnsi="Arial" w:cs="Arial"/>
          <w:b/>
          <w:sz w:val="22"/>
          <w:szCs w:val="22"/>
        </w:rPr>
        <w:t xml:space="preserve"> </w:t>
      </w:r>
      <w:proofErr w:type="spellStart"/>
      <w:r w:rsidRPr="00C3108F">
        <w:rPr>
          <w:rFonts w:ascii="Arial" w:hAnsi="Arial" w:cs="Arial"/>
          <w:b/>
          <w:sz w:val="22"/>
          <w:szCs w:val="22"/>
        </w:rPr>
        <w:t>Autocotação</w:t>
      </w:r>
      <w:proofErr w:type="spellEnd"/>
      <w:r w:rsidRPr="00C3108F">
        <w:rPr>
          <w:rFonts w:ascii="Arial" w:hAnsi="Arial" w:cs="Arial"/>
          <w:b/>
          <w:sz w:val="22"/>
          <w:szCs w:val="22"/>
        </w:rPr>
        <w:t>.</w:t>
      </w:r>
    </w:p>
    <w:p w14:paraId="4A849A89" w14:textId="77777777" w:rsidR="00005C5E" w:rsidRPr="00C3108F" w:rsidRDefault="00005C5E" w:rsidP="00C3108F">
      <w:pPr>
        <w:spacing w:line="276" w:lineRule="auto"/>
        <w:jc w:val="center"/>
        <w:rPr>
          <w:rFonts w:ascii="Arial" w:hAnsi="Arial" w:cs="Arial"/>
          <w:b/>
          <w:sz w:val="22"/>
          <w:szCs w:val="22"/>
        </w:rPr>
      </w:pPr>
    </w:p>
    <w:p w14:paraId="5C29685D" w14:textId="77777777" w:rsidR="00005C5E" w:rsidRPr="00C3108F" w:rsidRDefault="00005C5E" w:rsidP="00C3108F">
      <w:pPr>
        <w:spacing w:line="276" w:lineRule="auto"/>
        <w:jc w:val="center"/>
        <w:rPr>
          <w:rFonts w:ascii="Arial" w:hAnsi="Arial" w:cs="Arial"/>
          <w:b/>
          <w:sz w:val="22"/>
          <w:szCs w:val="22"/>
        </w:rPr>
      </w:pPr>
    </w:p>
    <w:p w14:paraId="3B959585" w14:textId="77777777" w:rsidR="00005C5E" w:rsidRPr="00C3108F" w:rsidRDefault="00005C5E" w:rsidP="00C3108F">
      <w:pPr>
        <w:spacing w:line="276" w:lineRule="auto"/>
        <w:jc w:val="both"/>
        <w:rPr>
          <w:rFonts w:ascii="Arial" w:hAnsi="Arial" w:cs="Arial"/>
          <w:sz w:val="22"/>
          <w:szCs w:val="22"/>
        </w:rPr>
      </w:pPr>
    </w:p>
    <w:p w14:paraId="7495F212" w14:textId="77777777" w:rsidR="009A1B7A" w:rsidRPr="00C3108F" w:rsidRDefault="009A1B7A" w:rsidP="00C3108F">
      <w:pPr>
        <w:spacing w:line="276" w:lineRule="auto"/>
        <w:jc w:val="both"/>
        <w:rPr>
          <w:rFonts w:ascii="Arial" w:hAnsi="Arial" w:cs="Arial"/>
          <w:sz w:val="22"/>
          <w:szCs w:val="22"/>
        </w:rPr>
      </w:pPr>
    </w:p>
    <w:p w14:paraId="377485D0" w14:textId="77777777" w:rsidR="009A1B7A" w:rsidRPr="00C3108F" w:rsidRDefault="009A1B7A" w:rsidP="00C3108F">
      <w:pPr>
        <w:spacing w:line="276" w:lineRule="auto"/>
        <w:jc w:val="both"/>
        <w:rPr>
          <w:rFonts w:ascii="Arial" w:hAnsi="Arial" w:cs="Arial"/>
          <w:sz w:val="22"/>
          <w:szCs w:val="22"/>
        </w:rPr>
      </w:pPr>
    </w:p>
    <w:p w14:paraId="0C3E5E59" w14:textId="77777777" w:rsidR="009A1B7A" w:rsidRPr="00C3108F" w:rsidRDefault="009A1B7A" w:rsidP="00C3108F">
      <w:pPr>
        <w:spacing w:line="276" w:lineRule="auto"/>
        <w:jc w:val="both"/>
        <w:rPr>
          <w:rFonts w:ascii="Arial" w:hAnsi="Arial" w:cs="Arial"/>
          <w:sz w:val="22"/>
          <w:szCs w:val="22"/>
        </w:rPr>
      </w:pPr>
    </w:p>
    <w:p w14:paraId="4FB63161" w14:textId="77777777" w:rsidR="009A1B7A" w:rsidRPr="00C3108F" w:rsidRDefault="009A1B7A" w:rsidP="00C3108F">
      <w:pPr>
        <w:spacing w:line="276" w:lineRule="auto"/>
        <w:jc w:val="both"/>
        <w:rPr>
          <w:rFonts w:ascii="Arial" w:hAnsi="Arial" w:cs="Arial"/>
          <w:sz w:val="22"/>
          <w:szCs w:val="22"/>
        </w:rPr>
      </w:pPr>
    </w:p>
    <w:p w14:paraId="1B914728" w14:textId="77777777" w:rsidR="009A1B7A" w:rsidRPr="00C3108F" w:rsidRDefault="009A1B7A" w:rsidP="00C3108F">
      <w:pPr>
        <w:spacing w:line="276" w:lineRule="auto"/>
        <w:jc w:val="both"/>
        <w:rPr>
          <w:rFonts w:ascii="Arial" w:hAnsi="Arial" w:cs="Arial"/>
          <w:sz w:val="22"/>
          <w:szCs w:val="22"/>
        </w:rPr>
      </w:pPr>
    </w:p>
    <w:p w14:paraId="2F63991B" w14:textId="77777777" w:rsidR="009A1B7A" w:rsidRPr="00C3108F" w:rsidRDefault="009A1B7A" w:rsidP="00C3108F">
      <w:pPr>
        <w:spacing w:line="276" w:lineRule="auto"/>
        <w:jc w:val="both"/>
        <w:rPr>
          <w:rFonts w:ascii="Arial" w:hAnsi="Arial" w:cs="Arial"/>
          <w:sz w:val="22"/>
          <w:szCs w:val="22"/>
        </w:rPr>
      </w:pPr>
    </w:p>
    <w:p w14:paraId="1AF576E7" w14:textId="77777777" w:rsidR="009A1B7A" w:rsidRPr="00C3108F" w:rsidRDefault="009A1B7A" w:rsidP="00C3108F">
      <w:pPr>
        <w:spacing w:line="276" w:lineRule="auto"/>
        <w:jc w:val="both"/>
        <w:rPr>
          <w:rFonts w:ascii="Arial" w:hAnsi="Arial" w:cs="Arial"/>
          <w:sz w:val="22"/>
          <w:szCs w:val="22"/>
        </w:rPr>
      </w:pPr>
    </w:p>
    <w:p w14:paraId="55DF4A71" w14:textId="77777777" w:rsidR="009A1B7A" w:rsidRPr="00C3108F" w:rsidRDefault="009A1B7A" w:rsidP="00C3108F">
      <w:pPr>
        <w:spacing w:line="276" w:lineRule="auto"/>
        <w:jc w:val="both"/>
        <w:rPr>
          <w:rFonts w:ascii="Arial" w:hAnsi="Arial" w:cs="Arial"/>
          <w:sz w:val="22"/>
          <w:szCs w:val="22"/>
        </w:rPr>
      </w:pPr>
    </w:p>
    <w:p w14:paraId="7237B8AD" w14:textId="77777777" w:rsidR="009A1B7A" w:rsidRPr="00C3108F" w:rsidRDefault="009A1B7A" w:rsidP="00C3108F">
      <w:pPr>
        <w:spacing w:line="276" w:lineRule="auto"/>
        <w:jc w:val="both"/>
        <w:rPr>
          <w:rFonts w:ascii="Arial" w:hAnsi="Arial" w:cs="Arial"/>
          <w:sz w:val="22"/>
          <w:szCs w:val="22"/>
        </w:rPr>
      </w:pPr>
    </w:p>
    <w:p w14:paraId="5EB4A6B4" w14:textId="77777777" w:rsidR="009A1B7A" w:rsidRPr="00C3108F" w:rsidRDefault="009A1B7A" w:rsidP="00C3108F">
      <w:pPr>
        <w:spacing w:line="276" w:lineRule="auto"/>
        <w:jc w:val="both"/>
        <w:rPr>
          <w:rFonts w:ascii="Arial" w:hAnsi="Arial" w:cs="Arial"/>
          <w:sz w:val="22"/>
          <w:szCs w:val="22"/>
        </w:rPr>
      </w:pPr>
    </w:p>
    <w:p w14:paraId="536C29EC" w14:textId="77777777" w:rsidR="009A1B7A" w:rsidRPr="00C3108F" w:rsidRDefault="009A1B7A" w:rsidP="00C3108F">
      <w:pPr>
        <w:spacing w:line="276" w:lineRule="auto"/>
        <w:jc w:val="both"/>
        <w:rPr>
          <w:rFonts w:ascii="Arial" w:hAnsi="Arial" w:cs="Arial"/>
          <w:sz w:val="22"/>
          <w:szCs w:val="22"/>
        </w:rPr>
      </w:pPr>
    </w:p>
    <w:p w14:paraId="7791171A" w14:textId="77777777" w:rsidR="009A1B7A" w:rsidRPr="00C3108F" w:rsidRDefault="009A1B7A" w:rsidP="00C3108F">
      <w:pPr>
        <w:spacing w:line="276" w:lineRule="auto"/>
        <w:jc w:val="both"/>
        <w:rPr>
          <w:rFonts w:ascii="Arial" w:hAnsi="Arial" w:cs="Arial"/>
          <w:sz w:val="22"/>
          <w:szCs w:val="22"/>
        </w:rPr>
      </w:pPr>
    </w:p>
    <w:p w14:paraId="14302E85" w14:textId="77777777" w:rsidR="009A1B7A" w:rsidRPr="00C3108F" w:rsidRDefault="009A1B7A" w:rsidP="00C3108F">
      <w:pPr>
        <w:spacing w:line="276" w:lineRule="auto"/>
        <w:jc w:val="both"/>
        <w:rPr>
          <w:rFonts w:ascii="Arial" w:hAnsi="Arial" w:cs="Arial"/>
          <w:sz w:val="22"/>
          <w:szCs w:val="22"/>
        </w:rPr>
      </w:pPr>
    </w:p>
    <w:p w14:paraId="1775515A" w14:textId="77777777" w:rsidR="009A1B7A" w:rsidRPr="00C3108F" w:rsidRDefault="009A1B7A" w:rsidP="00C3108F">
      <w:pPr>
        <w:spacing w:line="276" w:lineRule="auto"/>
        <w:jc w:val="both"/>
        <w:rPr>
          <w:rFonts w:ascii="Arial" w:hAnsi="Arial" w:cs="Arial"/>
          <w:sz w:val="22"/>
          <w:szCs w:val="22"/>
        </w:rPr>
      </w:pPr>
    </w:p>
    <w:p w14:paraId="0ABEA38B" w14:textId="77777777" w:rsidR="009A1B7A" w:rsidRPr="00C3108F" w:rsidRDefault="009A1B7A" w:rsidP="00C3108F">
      <w:pPr>
        <w:spacing w:line="276" w:lineRule="auto"/>
        <w:jc w:val="both"/>
        <w:rPr>
          <w:rFonts w:ascii="Arial" w:hAnsi="Arial" w:cs="Arial"/>
          <w:sz w:val="22"/>
          <w:szCs w:val="22"/>
        </w:rPr>
      </w:pPr>
    </w:p>
    <w:p w14:paraId="4E94C7AA" w14:textId="77777777" w:rsidR="009A1B7A" w:rsidRPr="00C3108F" w:rsidRDefault="009A1B7A" w:rsidP="00C3108F">
      <w:pPr>
        <w:spacing w:line="276" w:lineRule="auto"/>
        <w:jc w:val="both"/>
        <w:rPr>
          <w:rFonts w:ascii="Arial" w:hAnsi="Arial" w:cs="Arial"/>
          <w:sz w:val="22"/>
          <w:szCs w:val="22"/>
        </w:rPr>
      </w:pPr>
    </w:p>
    <w:p w14:paraId="3CBC9921" w14:textId="77777777" w:rsidR="00A23498" w:rsidRPr="00C3108F" w:rsidRDefault="00A23498" w:rsidP="00C3108F">
      <w:pPr>
        <w:spacing w:line="276" w:lineRule="auto"/>
        <w:jc w:val="both"/>
        <w:rPr>
          <w:rFonts w:ascii="Arial" w:hAnsi="Arial" w:cs="Arial"/>
          <w:sz w:val="22"/>
          <w:szCs w:val="22"/>
        </w:rPr>
      </w:pPr>
    </w:p>
    <w:p w14:paraId="2A4B4EB2" w14:textId="77777777" w:rsidR="00A23498" w:rsidRPr="00C3108F" w:rsidRDefault="00A23498" w:rsidP="00C3108F">
      <w:pPr>
        <w:spacing w:line="276" w:lineRule="auto"/>
        <w:jc w:val="both"/>
        <w:rPr>
          <w:rFonts w:ascii="Arial" w:hAnsi="Arial" w:cs="Arial"/>
          <w:sz w:val="22"/>
          <w:szCs w:val="22"/>
        </w:rPr>
      </w:pPr>
    </w:p>
    <w:p w14:paraId="2616D5FC" w14:textId="77777777" w:rsidR="003232BE" w:rsidRPr="00C3108F" w:rsidRDefault="003232BE" w:rsidP="00C3108F">
      <w:pPr>
        <w:spacing w:line="276" w:lineRule="auto"/>
        <w:jc w:val="both"/>
        <w:rPr>
          <w:rFonts w:ascii="Arial" w:hAnsi="Arial" w:cs="Arial"/>
          <w:sz w:val="22"/>
          <w:szCs w:val="22"/>
        </w:rPr>
      </w:pPr>
    </w:p>
    <w:p w14:paraId="551BFDC9" w14:textId="77777777" w:rsidR="003232BE" w:rsidRPr="00C3108F" w:rsidRDefault="003232BE" w:rsidP="00C3108F">
      <w:pPr>
        <w:spacing w:line="276" w:lineRule="auto"/>
        <w:jc w:val="both"/>
        <w:rPr>
          <w:rFonts w:ascii="Arial" w:hAnsi="Arial" w:cs="Arial"/>
          <w:sz w:val="22"/>
          <w:szCs w:val="22"/>
        </w:rPr>
      </w:pPr>
    </w:p>
    <w:p w14:paraId="2DE3EEAC" w14:textId="77777777" w:rsidR="003232BE" w:rsidRPr="00C3108F" w:rsidRDefault="003232BE" w:rsidP="00C3108F">
      <w:pPr>
        <w:spacing w:line="276" w:lineRule="auto"/>
        <w:jc w:val="both"/>
        <w:rPr>
          <w:rFonts w:ascii="Arial" w:hAnsi="Arial" w:cs="Arial"/>
          <w:sz w:val="22"/>
          <w:szCs w:val="22"/>
        </w:rPr>
      </w:pPr>
    </w:p>
    <w:p w14:paraId="1C48107B" w14:textId="77777777" w:rsidR="00005C5E" w:rsidRPr="00C3108F" w:rsidRDefault="00005C5E" w:rsidP="00C3108F">
      <w:pPr>
        <w:spacing w:line="276" w:lineRule="auto"/>
        <w:jc w:val="both"/>
        <w:rPr>
          <w:rFonts w:ascii="Arial" w:hAnsi="Arial" w:cs="Arial"/>
          <w:sz w:val="22"/>
          <w:szCs w:val="22"/>
        </w:rPr>
      </w:pPr>
    </w:p>
    <w:p w14:paraId="13AD09EA" w14:textId="77777777" w:rsidR="00005C5E" w:rsidRPr="00C3108F" w:rsidRDefault="00005C5E" w:rsidP="00C3108F">
      <w:pPr>
        <w:spacing w:line="276" w:lineRule="auto"/>
        <w:jc w:val="both"/>
        <w:rPr>
          <w:rFonts w:ascii="Arial" w:hAnsi="Arial" w:cs="Arial"/>
          <w:sz w:val="22"/>
          <w:szCs w:val="22"/>
        </w:rPr>
      </w:pPr>
    </w:p>
    <w:p w14:paraId="70621791" w14:textId="77777777" w:rsidR="00005C5E" w:rsidRPr="00C3108F" w:rsidRDefault="00005C5E" w:rsidP="00C3108F">
      <w:pPr>
        <w:spacing w:line="276" w:lineRule="auto"/>
        <w:jc w:val="both"/>
        <w:rPr>
          <w:rFonts w:ascii="Arial" w:hAnsi="Arial" w:cs="Arial"/>
          <w:sz w:val="22"/>
          <w:szCs w:val="22"/>
        </w:rPr>
      </w:pPr>
    </w:p>
    <w:p w14:paraId="7E2F1367" w14:textId="77777777" w:rsidR="00005C5E" w:rsidRPr="00C3108F" w:rsidRDefault="00005C5E" w:rsidP="00C3108F">
      <w:pPr>
        <w:spacing w:line="276" w:lineRule="auto"/>
        <w:jc w:val="both"/>
        <w:rPr>
          <w:rFonts w:ascii="Arial" w:hAnsi="Arial" w:cs="Arial"/>
          <w:sz w:val="22"/>
          <w:szCs w:val="22"/>
        </w:rPr>
      </w:pPr>
    </w:p>
    <w:p w14:paraId="6F084ED3" w14:textId="77777777" w:rsidR="00005C5E" w:rsidRPr="00C3108F" w:rsidRDefault="00005C5E" w:rsidP="00C3108F">
      <w:pPr>
        <w:spacing w:line="276" w:lineRule="auto"/>
        <w:jc w:val="both"/>
        <w:rPr>
          <w:rFonts w:ascii="Arial" w:hAnsi="Arial" w:cs="Arial"/>
          <w:sz w:val="22"/>
          <w:szCs w:val="22"/>
        </w:rPr>
      </w:pPr>
    </w:p>
    <w:p w14:paraId="2CC4F0F6" w14:textId="77777777" w:rsidR="00005C5E" w:rsidRPr="00C3108F" w:rsidRDefault="00005C5E" w:rsidP="00C3108F">
      <w:pPr>
        <w:spacing w:line="276" w:lineRule="auto"/>
        <w:jc w:val="both"/>
        <w:rPr>
          <w:rFonts w:ascii="Arial" w:hAnsi="Arial" w:cs="Arial"/>
          <w:sz w:val="22"/>
          <w:szCs w:val="22"/>
        </w:rPr>
      </w:pPr>
    </w:p>
    <w:p w14:paraId="1A5CCE08" w14:textId="77777777" w:rsidR="00005C5E" w:rsidRPr="00C3108F" w:rsidRDefault="00005C5E" w:rsidP="00C3108F">
      <w:pPr>
        <w:spacing w:line="276" w:lineRule="auto"/>
        <w:jc w:val="both"/>
        <w:rPr>
          <w:rFonts w:ascii="Arial" w:hAnsi="Arial" w:cs="Arial"/>
          <w:sz w:val="22"/>
          <w:szCs w:val="22"/>
        </w:rPr>
      </w:pPr>
    </w:p>
    <w:p w14:paraId="7558D960" w14:textId="77777777" w:rsidR="00005C5E" w:rsidRPr="00C3108F" w:rsidRDefault="00005C5E" w:rsidP="00C3108F">
      <w:pPr>
        <w:spacing w:line="276" w:lineRule="auto"/>
        <w:jc w:val="both"/>
        <w:rPr>
          <w:rFonts w:ascii="Arial" w:hAnsi="Arial" w:cs="Arial"/>
          <w:sz w:val="22"/>
          <w:szCs w:val="22"/>
        </w:rPr>
      </w:pPr>
    </w:p>
    <w:p w14:paraId="6C983B39" w14:textId="77777777" w:rsidR="00005C5E" w:rsidRPr="00C3108F" w:rsidRDefault="00005C5E" w:rsidP="00C3108F">
      <w:pPr>
        <w:spacing w:line="276" w:lineRule="auto"/>
        <w:jc w:val="both"/>
        <w:rPr>
          <w:rFonts w:ascii="Arial" w:hAnsi="Arial" w:cs="Arial"/>
          <w:sz w:val="22"/>
          <w:szCs w:val="22"/>
        </w:rPr>
      </w:pPr>
    </w:p>
    <w:p w14:paraId="2724E395" w14:textId="77777777" w:rsidR="00005C5E" w:rsidRPr="00C3108F" w:rsidRDefault="00005C5E" w:rsidP="00C3108F">
      <w:pPr>
        <w:spacing w:line="276" w:lineRule="auto"/>
        <w:jc w:val="both"/>
        <w:rPr>
          <w:rFonts w:ascii="Arial" w:hAnsi="Arial" w:cs="Arial"/>
          <w:sz w:val="22"/>
          <w:szCs w:val="22"/>
        </w:rPr>
      </w:pPr>
    </w:p>
    <w:p w14:paraId="4D3B97EE" w14:textId="77777777" w:rsidR="003232BE" w:rsidRPr="00C3108F" w:rsidRDefault="003232BE" w:rsidP="00C3108F">
      <w:pPr>
        <w:spacing w:line="276" w:lineRule="auto"/>
        <w:jc w:val="both"/>
        <w:rPr>
          <w:rFonts w:ascii="Arial" w:hAnsi="Arial" w:cs="Arial"/>
          <w:sz w:val="22"/>
          <w:szCs w:val="22"/>
        </w:rPr>
      </w:pPr>
    </w:p>
    <w:p w14:paraId="02406646" w14:textId="77777777" w:rsidR="003232BE" w:rsidRPr="00C3108F" w:rsidRDefault="003232BE" w:rsidP="00C3108F">
      <w:pPr>
        <w:spacing w:line="276" w:lineRule="auto"/>
        <w:jc w:val="both"/>
        <w:rPr>
          <w:rFonts w:ascii="Arial" w:hAnsi="Arial" w:cs="Arial"/>
          <w:sz w:val="22"/>
          <w:szCs w:val="22"/>
        </w:rPr>
      </w:pPr>
    </w:p>
    <w:p w14:paraId="7BA0329D" w14:textId="77777777" w:rsidR="0087446A" w:rsidRPr="00C3108F" w:rsidRDefault="0087446A" w:rsidP="00C3108F">
      <w:pPr>
        <w:spacing w:line="276" w:lineRule="auto"/>
        <w:jc w:val="both"/>
        <w:rPr>
          <w:rFonts w:ascii="Arial" w:hAnsi="Arial" w:cs="Arial"/>
          <w:sz w:val="22"/>
          <w:szCs w:val="22"/>
        </w:rPr>
      </w:pPr>
    </w:p>
    <w:p w14:paraId="4BC2B12A" w14:textId="77777777" w:rsidR="0087446A" w:rsidRPr="00C3108F" w:rsidRDefault="0087446A" w:rsidP="00C3108F">
      <w:pPr>
        <w:spacing w:line="276" w:lineRule="auto"/>
        <w:jc w:val="both"/>
        <w:rPr>
          <w:rFonts w:ascii="Arial" w:hAnsi="Arial" w:cs="Arial"/>
          <w:sz w:val="22"/>
          <w:szCs w:val="22"/>
        </w:rPr>
      </w:pPr>
    </w:p>
    <w:p w14:paraId="127CA63C" w14:textId="77777777" w:rsidR="009A1B7A" w:rsidRPr="00C3108F" w:rsidRDefault="009A1B7A" w:rsidP="00C3108F">
      <w:pPr>
        <w:spacing w:line="276" w:lineRule="auto"/>
        <w:jc w:val="center"/>
        <w:rPr>
          <w:rFonts w:ascii="Arial" w:hAnsi="Arial" w:cs="Arial"/>
          <w:b/>
          <w:sz w:val="22"/>
          <w:szCs w:val="22"/>
        </w:rPr>
      </w:pPr>
    </w:p>
    <w:p w14:paraId="53020D0F" w14:textId="77777777"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ANEXO II</w:t>
      </w:r>
      <w:r w:rsidR="00005C5E" w:rsidRPr="00C3108F">
        <w:rPr>
          <w:rFonts w:ascii="Arial" w:hAnsi="Arial" w:cs="Arial"/>
          <w:b/>
          <w:sz w:val="22"/>
          <w:szCs w:val="22"/>
        </w:rPr>
        <w:t>I</w:t>
      </w:r>
    </w:p>
    <w:p w14:paraId="10BBDA4F" w14:textId="77777777"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MODELO DE CREDENCIAMENTO</w:t>
      </w:r>
    </w:p>
    <w:p w14:paraId="11B2C4B8" w14:textId="77777777" w:rsidR="009A1B7A" w:rsidRPr="00C3108F" w:rsidRDefault="009A1B7A" w:rsidP="00C3108F">
      <w:pPr>
        <w:spacing w:line="276" w:lineRule="auto"/>
        <w:jc w:val="both"/>
        <w:rPr>
          <w:rFonts w:ascii="Arial" w:hAnsi="Arial" w:cs="Arial"/>
          <w:sz w:val="22"/>
          <w:szCs w:val="22"/>
        </w:rPr>
      </w:pPr>
    </w:p>
    <w:p w14:paraId="12318D4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A </w:t>
      </w:r>
    </w:p>
    <w:p w14:paraId="1205ACBF"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Prefeitura Municipal de Marema</w:t>
      </w:r>
    </w:p>
    <w:p w14:paraId="7EC0C797" w14:textId="4FC7E08E"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Pregão Presencial n</w:t>
      </w:r>
      <w:r w:rsidR="00354926" w:rsidRPr="00C3108F">
        <w:rPr>
          <w:rFonts w:ascii="Arial" w:hAnsi="Arial" w:cs="Arial"/>
          <w:sz w:val="22"/>
          <w:szCs w:val="22"/>
        </w:rPr>
        <w:t>º</w:t>
      </w:r>
      <w:r w:rsidRPr="00C3108F">
        <w:rPr>
          <w:rFonts w:ascii="Arial" w:hAnsi="Arial" w:cs="Arial"/>
          <w:sz w:val="22"/>
          <w:szCs w:val="22"/>
        </w:rPr>
        <w:t xml:space="preserve"> 0</w:t>
      </w:r>
      <w:r w:rsidR="00354926" w:rsidRPr="00C3108F">
        <w:rPr>
          <w:rFonts w:ascii="Arial" w:hAnsi="Arial" w:cs="Arial"/>
          <w:sz w:val="22"/>
          <w:szCs w:val="22"/>
        </w:rPr>
        <w:t>35</w:t>
      </w:r>
      <w:r w:rsidRPr="00C3108F">
        <w:rPr>
          <w:rFonts w:ascii="Arial" w:hAnsi="Arial" w:cs="Arial"/>
          <w:sz w:val="22"/>
          <w:szCs w:val="22"/>
        </w:rPr>
        <w:t>/202</w:t>
      </w:r>
      <w:r w:rsidR="00354926" w:rsidRPr="00C3108F">
        <w:rPr>
          <w:rFonts w:ascii="Arial" w:hAnsi="Arial" w:cs="Arial"/>
          <w:sz w:val="22"/>
          <w:szCs w:val="22"/>
        </w:rPr>
        <w:t>3</w:t>
      </w:r>
    </w:p>
    <w:p w14:paraId="44B5F280" w14:textId="77777777" w:rsidR="009A1B7A" w:rsidRPr="00C3108F" w:rsidRDefault="009A1B7A" w:rsidP="00C3108F">
      <w:pPr>
        <w:spacing w:line="276" w:lineRule="auto"/>
        <w:jc w:val="both"/>
        <w:rPr>
          <w:rFonts w:ascii="Arial" w:hAnsi="Arial" w:cs="Arial"/>
          <w:sz w:val="22"/>
          <w:szCs w:val="22"/>
        </w:rPr>
      </w:pPr>
    </w:p>
    <w:p w14:paraId="13250214" w14:textId="77777777" w:rsidR="009A1B7A" w:rsidRPr="00C3108F" w:rsidRDefault="009A1B7A" w:rsidP="00C3108F">
      <w:pPr>
        <w:spacing w:line="276" w:lineRule="auto"/>
        <w:jc w:val="both"/>
        <w:rPr>
          <w:rFonts w:ascii="Arial" w:hAnsi="Arial" w:cs="Arial"/>
          <w:sz w:val="22"/>
          <w:szCs w:val="22"/>
        </w:rPr>
      </w:pPr>
    </w:p>
    <w:p w14:paraId="0DCD6A1F"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A empresa . . . . . . . , inscrito no CNPJ n....... , com sede à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Marema (SC),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w:t>
      </w:r>
      <w:proofErr w:type="spellStart"/>
      <w:r w:rsidRPr="00C3108F">
        <w:rPr>
          <w:rFonts w:ascii="Arial" w:hAnsi="Arial" w:cs="Arial"/>
          <w:sz w:val="22"/>
          <w:szCs w:val="22"/>
        </w:rPr>
        <w:t>esta</w:t>
      </w:r>
      <w:proofErr w:type="spellEnd"/>
      <w:r w:rsidRPr="00C3108F">
        <w:rPr>
          <w:rFonts w:ascii="Arial" w:hAnsi="Arial" w:cs="Arial"/>
          <w:sz w:val="22"/>
          <w:szCs w:val="22"/>
        </w:rPr>
        <w:t xml:space="preserve">  em outrem, com ou sem reservas de iguais poderes,  dando  tudo  por  bom, firme e valioso, e em especial, para esta licitação.</w:t>
      </w:r>
    </w:p>
    <w:p w14:paraId="1C6CEB39" w14:textId="77777777" w:rsidR="009A1B7A" w:rsidRPr="00C3108F" w:rsidRDefault="009A1B7A" w:rsidP="00C3108F">
      <w:pPr>
        <w:spacing w:line="276" w:lineRule="auto"/>
        <w:jc w:val="both"/>
        <w:rPr>
          <w:rFonts w:ascii="Arial" w:hAnsi="Arial" w:cs="Arial"/>
          <w:sz w:val="22"/>
          <w:szCs w:val="22"/>
        </w:rPr>
      </w:pPr>
    </w:p>
    <w:p w14:paraId="1988B9E2" w14:textId="77777777" w:rsidR="009A1B7A" w:rsidRPr="00C3108F" w:rsidRDefault="009A1B7A" w:rsidP="00C3108F">
      <w:pPr>
        <w:spacing w:line="276" w:lineRule="auto"/>
        <w:jc w:val="both"/>
        <w:rPr>
          <w:rFonts w:ascii="Arial" w:hAnsi="Arial" w:cs="Arial"/>
          <w:sz w:val="22"/>
          <w:szCs w:val="22"/>
        </w:rPr>
      </w:pPr>
    </w:p>
    <w:p w14:paraId="2D4FD437"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Local, data </w:t>
      </w:r>
    </w:p>
    <w:p w14:paraId="6A8D15E6" w14:textId="77777777" w:rsidR="009A1B7A" w:rsidRPr="00C3108F" w:rsidRDefault="009A1B7A" w:rsidP="00C3108F">
      <w:pPr>
        <w:spacing w:line="276" w:lineRule="auto"/>
        <w:jc w:val="both"/>
        <w:rPr>
          <w:rFonts w:ascii="Arial" w:hAnsi="Arial" w:cs="Arial"/>
          <w:sz w:val="22"/>
          <w:szCs w:val="22"/>
        </w:rPr>
      </w:pPr>
    </w:p>
    <w:p w14:paraId="418E032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Assinatura, do representante legal</w:t>
      </w:r>
    </w:p>
    <w:p w14:paraId="001CC166" w14:textId="77777777" w:rsidR="009A1B7A" w:rsidRPr="00C3108F" w:rsidRDefault="009A1B7A" w:rsidP="00C3108F">
      <w:pPr>
        <w:spacing w:line="276" w:lineRule="auto"/>
        <w:jc w:val="both"/>
        <w:rPr>
          <w:rFonts w:ascii="Arial" w:hAnsi="Arial" w:cs="Arial"/>
          <w:sz w:val="22"/>
          <w:szCs w:val="22"/>
        </w:rPr>
      </w:pPr>
    </w:p>
    <w:p w14:paraId="6A3416AE" w14:textId="77777777" w:rsidR="009A1B7A" w:rsidRPr="00C3108F" w:rsidRDefault="009A1B7A" w:rsidP="00C3108F">
      <w:pPr>
        <w:spacing w:line="276" w:lineRule="auto"/>
        <w:jc w:val="both"/>
        <w:rPr>
          <w:rFonts w:ascii="Arial" w:hAnsi="Arial" w:cs="Arial"/>
          <w:sz w:val="22"/>
          <w:szCs w:val="22"/>
        </w:rPr>
      </w:pPr>
    </w:p>
    <w:p w14:paraId="6B570CFE" w14:textId="77777777" w:rsidR="009A1B7A" w:rsidRPr="00C3108F" w:rsidRDefault="009A1B7A" w:rsidP="00C3108F">
      <w:pPr>
        <w:spacing w:line="276" w:lineRule="auto"/>
        <w:jc w:val="both"/>
        <w:rPr>
          <w:rFonts w:ascii="Arial" w:hAnsi="Arial" w:cs="Arial"/>
          <w:sz w:val="22"/>
          <w:szCs w:val="22"/>
        </w:rPr>
      </w:pPr>
    </w:p>
    <w:p w14:paraId="059A5733" w14:textId="77777777" w:rsidR="009A1B7A" w:rsidRPr="00C3108F" w:rsidRDefault="009A1B7A" w:rsidP="00C3108F">
      <w:pPr>
        <w:spacing w:line="276" w:lineRule="auto"/>
        <w:jc w:val="both"/>
        <w:rPr>
          <w:rFonts w:ascii="Arial" w:hAnsi="Arial" w:cs="Arial"/>
          <w:sz w:val="22"/>
          <w:szCs w:val="22"/>
        </w:rPr>
      </w:pPr>
    </w:p>
    <w:p w14:paraId="0D0FFACD" w14:textId="77777777" w:rsidR="009A1B7A" w:rsidRPr="00C3108F" w:rsidRDefault="009A1B7A" w:rsidP="00C3108F">
      <w:pPr>
        <w:spacing w:line="276" w:lineRule="auto"/>
        <w:jc w:val="both"/>
        <w:rPr>
          <w:rFonts w:ascii="Arial" w:hAnsi="Arial" w:cs="Arial"/>
          <w:sz w:val="22"/>
          <w:szCs w:val="22"/>
        </w:rPr>
      </w:pPr>
    </w:p>
    <w:p w14:paraId="39153196" w14:textId="77777777" w:rsidR="009A1B7A" w:rsidRPr="00C3108F" w:rsidRDefault="009A1B7A" w:rsidP="00C3108F">
      <w:pPr>
        <w:spacing w:line="276" w:lineRule="auto"/>
        <w:jc w:val="both"/>
        <w:rPr>
          <w:rFonts w:ascii="Arial" w:hAnsi="Arial" w:cs="Arial"/>
          <w:sz w:val="22"/>
          <w:szCs w:val="22"/>
        </w:rPr>
      </w:pPr>
    </w:p>
    <w:p w14:paraId="7D1C1A49" w14:textId="77777777" w:rsidR="009A1B7A" w:rsidRPr="00C3108F" w:rsidRDefault="009A1B7A" w:rsidP="00C3108F">
      <w:pPr>
        <w:spacing w:line="276" w:lineRule="auto"/>
        <w:jc w:val="both"/>
        <w:rPr>
          <w:rFonts w:ascii="Arial" w:hAnsi="Arial" w:cs="Arial"/>
          <w:sz w:val="22"/>
          <w:szCs w:val="22"/>
        </w:rPr>
      </w:pPr>
    </w:p>
    <w:p w14:paraId="3A2957B5" w14:textId="77777777" w:rsidR="009A1B7A" w:rsidRPr="00C3108F" w:rsidRDefault="009A1B7A" w:rsidP="00C3108F">
      <w:pPr>
        <w:spacing w:line="276" w:lineRule="auto"/>
        <w:jc w:val="both"/>
        <w:rPr>
          <w:rFonts w:ascii="Arial" w:hAnsi="Arial" w:cs="Arial"/>
          <w:sz w:val="22"/>
          <w:szCs w:val="22"/>
        </w:rPr>
      </w:pPr>
    </w:p>
    <w:p w14:paraId="5F1697E3" w14:textId="77777777" w:rsidR="009A1B7A" w:rsidRPr="00C3108F" w:rsidRDefault="009A1B7A" w:rsidP="00C3108F">
      <w:pPr>
        <w:spacing w:line="276" w:lineRule="auto"/>
        <w:jc w:val="both"/>
        <w:rPr>
          <w:rFonts w:ascii="Arial" w:hAnsi="Arial" w:cs="Arial"/>
          <w:sz w:val="22"/>
          <w:szCs w:val="22"/>
        </w:rPr>
      </w:pPr>
    </w:p>
    <w:p w14:paraId="00CDD734" w14:textId="77777777" w:rsidR="009A1B7A" w:rsidRPr="00C3108F" w:rsidRDefault="009A1B7A" w:rsidP="00C3108F">
      <w:pPr>
        <w:spacing w:line="276" w:lineRule="auto"/>
        <w:jc w:val="both"/>
        <w:rPr>
          <w:rFonts w:ascii="Arial" w:hAnsi="Arial" w:cs="Arial"/>
          <w:sz w:val="22"/>
          <w:szCs w:val="22"/>
        </w:rPr>
      </w:pPr>
    </w:p>
    <w:p w14:paraId="73C5A367" w14:textId="77777777" w:rsidR="009A1B7A" w:rsidRPr="00C3108F" w:rsidRDefault="009A1B7A" w:rsidP="00C3108F">
      <w:pPr>
        <w:spacing w:line="276" w:lineRule="auto"/>
        <w:jc w:val="both"/>
        <w:rPr>
          <w:rFonts w:ascii="Arial" w:hAnsi="Arial" w:cs="Arial"/>
          <w:sz w:val="22"/>
          <w:szCs w:val="22"/>
        </w:rPr>
      </w:pPr>
    </w:p>
    <w:p w14:paraId="001AAB7F" w14:textId="77777777" w:rsidR="009A1B7A" w:rsidRPr="00C3108F" w:rsidRDefault="009A1B7A" w:rsidP="00C3108F">
      <w:pPr>
        <w:spacing w:line="276" w:lineRule="auto"/>
        <w:jc w:val="both"/>
        <w:rPr>
          <w:rFonts w:ascii="Arial" w:hAnsi="Arial" w:cs="Arial"/>
          <w:sz w:val="22"/>
          <w:szCs w:val="22"/>
        </w:rPr>
      </w:pPr>
    </w:p>
    <w:p w14:paraId="1A31D692" w14:textId="77777777" w:rsidR="009A1B7A" w:rsidRPr="00C3108F" w:rsidRDefault="009A1B7A" w:rsidP="00C3108F">
      <w:pPr>
        <w:spacing w:line="276" w:lineRule="auto"/>
        <w:jc w:val="both"/>
        <w:rPr>
          <w:rFonts w:ascii="Arial" w:hAnsi="Arial" w:cs="Arial"/>
          <w:sz w:val="22"/>
          <w:szCs w:val="22"/>
        </w:rPr>
      </w:pPr>
    </w:p>
    <w:p w14:paraId="050151B2" w14:textId="77777777" w:rsidR="009A1B7A" w:rsidRPr="00C3108F" w:rsidRDefault="009A1B7A" w:rsidP="00C3108F">
      <w:pPr>
        <w:spacing w:line="276" w:lineRule="auto"/>
        <w:jc w:val="both"/>
        <w:rPr>
          <w:rFonts w:ascii="Arial" w:hAnsi="Arial" w:cs="Arial"/>
          <w:sz w:val="22"/>
          <w:szCs w:val="22"/>
        </w:rPr>
      </w:pPr>
    </w:p>
    <w:p w14:paraId="1EA7D36B" w14:textId="77777777" w:rsidR="009A1B7A" w:rsidRPr="00C3108F" w:rsidRDefault="009A1B7A" w:rsidP="00C3108F">
      <w:pPr>
        <w:spacing w:line="276" w:lineRule="auto"/>
        <w:jc w:val="both"/>
        <w:rPr>
          <w:rFonts w:ascii="Arial" w:hAnsi="Arial" w:cs="Arial"/>
          <w:sz w:val="22"/>
          <w:szCs w:val="22"/>
        </w:rPr>
      </w:pPr>
    </w:p>
    <w:p w14:paraId="27666CEC" w14:textId="77777777" w:rsidR="009A1B7A" w:rsidRPr="00C3108F" w:rsidRDefault="009A1B7A" w:rsidP="00C3108F">
      <w:pPr>
        <w:spacing w:line="276" w:lineRule="auto"/>
        <w:jc w:val="both"/>
        <w:rPr>
          <w:rFonts w:ascii="Arial" w:hAnsi="Arial" w:cs="Arial"/>
          <w:sz w:val="22"/>
          <w:szCs w:val="22"/>
        </w:rPr>
      </w:pPr>
    </w:p>
    <w:p w14:paraId="1F6D5681" w14:textId="77777777" w:rsidR="009A1B7A" w:rsidRPr="00C3108F" w:rsidRDefault="009A1B7A" w:rsidP="00C3108F">
      <w:pPr>
        <w:spacing w:line="276" w:lineRule="auto"/>
        <w:jc w:val="both"/>
        <w:rPr>
          <w:rFonts w:ascii="Arial" w:hAnsi="Arial" w:cs="Arial"/>
          <w:sz w:val="22"/>
          <w:szCs w:val="22"/>
        </w:rPr>
      </w:pPr>
    </w:p>
    <w:p w14:paraId="409C5241" w14:textId="77777777" w:rsidR="009A1B7A" w:rsidRPr="00C3108F" w:rsidRDefault="009A1B7A" w:rsidP="00C3108F">
      <w:pPr>
        <w:spacing w:line="276" w:lineRule="auto"/>
        <w:jc w:val="both"/>
        <w:rPr>
          <w:rFonts w:ascii="Arial" w:hAnsi="Arial" w:cs="Arial"/>
          <w:sz w:val="22"/>
          <w:szCs w:val="22"/>
        </w:rPr>
      </w:pPr>
    </w:p>
    <w:p w14:paraId="480C54B7" w14:textId="77777777" w:rsidR="003232BE" w:rsidRPr="00C3108F" w:rsidRDefault="003232BE" w:rsidP="00C3108F">
      <w:pPr>
        <w:spacing w:line="276" w:lineRule="auto"/>
        <w:jc w:val="both"/>
        <w:rPr>
          <w:rFonts w:ascii="Arial" w:hAnsi="Arial" w:cs="Arial"/>
          <w:sz w:val="22"/>
          <w:szCs w:val="22"/>
        </w:rPr>
      </w:pPr>
    </w:p>
    <w:p w14:paraId="1C1AC6CD" w14:textId="77777777" w:rsidR="003232BE" w:rsidRPr="00C3108F" w:rsidRDefault="003232BE" w:rsidP="00C3108F">
      <w:pPr>
        <w:spacing w:line="276" w:lineRule="auto"/>
        <w:jc w:val="both"/>
        <w:rPr>
          <w:rFonts w:ascii="Arial" w:hAnsi="Arial" w:cs="Arial"/>
          <w:sz w:val="22"/>
          <w:szCs w:val="22"/>
        </w:rPr>
      </w:pPr>
    </w:p>
    <w:p w14:paraId="4A49638A" w14:textId="77777777" w:rsidR="003232BE" w:rsidRPr="00C3108F" w:rsidRDefault="003232BE" w:rsidP="00C3108F">
      <w:pPr>
        <w:spacing w:line="276" w:lineRule="auto"/>
        <w:jc w:val="both"/>
        <w:rPr>
          <w:rFonts w:ascii="Arial" w:hAnsi="Arial" w:cs="Arial"/>
          <w:sz w:val="22"/>
          <w:szCs w:val="22"/>
        </w:rPr>
      </w:pPr>
    </w:p>
    <w:p w14:paraId="7C7C8064" w14:textId="77777777" w:rsidR="003232BE" w:rsidRPr="00C3108F" w:rsidRDefault="003232BE" w:rsidP="00C3108F">
      <w:pPr>
        <w:spacing w:line="276" w:lineRule="auto"/>
        <w:jc w:val="both"/>
        <w:rPr>
          <w:rFonts w:ascii="Arial" w:hAnsi="Arial" w:cs="Arial"/>
          <w:sz w:val="22"/>
          <w:szCs w:val="22"/>
        </w:rPr>
      </w:pPr>
    </w:p>
    <w:p w14:paraId="38C52841" w14:textId="77777777" w:rsidR="00354926" w:rsidRPr="00C3108F" w:rsidRDefault="00354926" w:rsidP="00C3108F">
      <w:pPr>
        <w:spacing w:line="276" w:lineRule="auto"/>
        <w:jc w:val="center"/>
        <w:rPr>
          <w:rFonts w:ascii="Arial" w:hAnsi="Arial" w:cs="Arial"/>
          <w:b/>
          <w:sz w:val="22"/>
          <w:szCs w:val="22"/>
        </w:rPr>
      </w:pPr>
    </w:p>
    <w:p w14:paraId="78E48CE2" w14:textId="0799F7D4"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ANEXO I</w:t>
      </w:r>
      <w:r w:rsidR="00005C5E" w:rsidRPr="00C3108F">
        <w:rPr>
          <w:rFonts w:ascii="Arial" w:hAnsi="Arial" w:cs="Arial"/>
          <w:b/>
          <w:sz w:val="22"/>
          <w:szCs w:val="22"/>
        </w:rPr>
        <w:t>V</w:t>
      </w:r>
    </w:p>
    <w:p w14:paraId="72FDA4F2" w14:textId="77777777"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MODELO DE DECLARAÇÃO DE QUE CUMPRE COM OS REQUISITOS DE HABILITAÇÃO</w:t>
      </w:r>
    </w:p>
    <w:p w14:paraId="07ADD905" w14:textId="77777777" w:rsidR="009A1B7A" w:rsidRPr="00C3108F" w:rsidRDefault="009A1B7A" w:rsidP="00C3108F">
      <w:pPr>
        <w:spacing w:line="276" w:lineRule="auto"/>
        <w:jc w:val="center"/>
        <w:rPr>
          <w:rFonts w:ascii="Arial" w:hAnsi="Arial" w:cs="Arial"/>
          <w:b/>
          <w:sz w:val="22"/>
          <w:szCs w:val="22"/>
        </w:rPr>
      </w:pPr>
    </w:p>
    <w:p w14:paraId="336B4718" w14:textId="77777777" w:rsidR="009A1B7A" w:rsidRPr="00C3108F" w:rsidRDefault="009A1B7A" w:rsidP="00C3108F">
      <w:pPr>
        <w:spacing w:line="276" w:lineRule="auto"/>
        <w:jc w:val="both"/>
        <w:rPr>
          <w:rFonts w:ascii="Arial" w:hAnsi="Arial" w:cs="Arial"/>
          <w:sz w:val="22"/>
          <w:szCs w:val="22"/>
        </w:rPr>
      </w:pPr>
    </w:p>
    <w:p w14:paraId="359338F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A </w:t>
      </w:r>
    </w:p>
    <w:p w14:paraId="6BFE108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Prefeitura Municipal de Marema</w:t>
      </w:r>
    </w:p>
    <w:p w14:paraId="0CCC39D3" w14:textId="4E121E5D"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Pregão Presencial n</w:t>
      </w:r>
      <w:r w:rsidR="00354926" w:rsidRPr="00C3108F">
        <w:rPr>
          <w:rFonts w:ascii="Arial" w:hAnsi="Arial" w:cs="Arial"/>
          <w:sz w:val="22"/>
          <w:szCs w:val="22"/>
        </w:rPr>
        <w:t>º</w:t>
      </w:r>
      <w:r w:rsidRPr="00C3108F">
        <w:rPr>
          <w:rFonts w:ascii="Arial" w:hAnsi="Arial" w:cs="Arial"/>
          <w:sz w:val="22"/>
          <w:szCs w:val="22"/>
        </w:rPr>
        <w:t xml:space="preserve"> 0</w:t>
      </w:r>
      <w:r w:rsidR="00354926" w:rsidRPr="00C3108F">
        <w:rPr>
          <w:rFonts w:ascii="Arial" w:hAnsi="Arial" w:cs="Arial"/>
          <w:sz w:val="22"/>
          <w:szCs w:val="22"/>
        </w:rPr>
        <w:t>3</w:t>
      </w:r>
      <w:r w:rsidR="00935C23" w:rsidRPr="00C3108F">
        <w:rPr>
          <w:rFonts w:ascii="Arial" w:hAnsi="Arial" w:cs="Arial"/>
          <w:sz w:val="22"/>
          <w:szCs w:val="22"/>
        </w:rPr>
        <w:t>5</w:t>
      </w:r>
      <w:r w:rsidRPr="00C3108F">
        <w:rPr>
          <w:rFonts w:ascii="Arial" w:hAnsi="Arial" w:cs="Arial"/>
          <w:sz w:val="22"/>
          <w:szCs w:val="22"/>
        </w:rPr>
        <w:t>/202</w:t>
      </w:r>
      <w:r w:rsidR="00354926" w:rsidRPr="00C3108F">
        <w:rPr>
          <w:rFonts w:ascii="Arial" w:hAnsi="Arial" w:cs="Arial"/>
          <w:sz w:val="22"/>
          <w:szCs w:val="22"/>
        </w:rPr>
        <w:t>3</w:t>
      </w:r>
    </w:p>
    <w:p w14:paraId="11D30B07" w14:textId="77777777" w:rsidR="009A1B7A" w:rsidRPr="00C3108F" w:rsidRDefault="009A1B7A" w:rsidP="00C3108F">
      <w:pPr>
        <w:spacing w:line="276" w:lineRule="auto"/>
        <w:jc w:val="both"/>
        <w:rPr>
          <w:rFonts w:ascii="Arial" w:hAnsi="Arial" w:cs="Arial"/>
          <w:sz w:val="22"/>
          <w:szCs w:val="22"/>
        </w:rPr>
      </w:pPr>
    </w:p>
    <w:p w14:paraId="685AC7EF" w14:textId="77777777" w:rsidR="009A1B7A" w:rsidRPr="00C3108F" w:rsidRDefault="009A1B7A" w:rsidP="00C3108F">
      <w:pPr>
        <w:spacing w:line="276" w:lineRule="auto"/>
        <w:jc w:val="both"/>
        <w:rPr>
          <w:rFonts w:ascii="Arial" w:hAnsi="Arial" w:cs="Arial"/>
          <w:sz w:val="22"/>
          <w:szCs w:val="22"/>
        </w:rPr>
      </w:pPr>
    </w:p>
    <w:p w14:paraId="7DB50518" w14:textId="77777777" w:rsidR="009A1B7A" w:rsidRPr="00C3108F" w:rsidRDefault="009A1B7A" w:rsidP="00C3108F">
      <w:pPr>
        <w:spacing w:line="276" w:lineRule="auto"/>
        <w:jc w:val="both"/>
        <w:rPr>
          <w:rFonts w:ascii="Arial" w:hAnsi="Arial" w:cs="Arial"/>
          <w:sz w:val="22"/>
          <w:szCs w:val="22"/>
        </w:rPr>
      </w:pPr>
    </w:p>
    <w:p w14:paraId="249171CA"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(NOME DA </w:t>
      </w:r>
      <w:proofErr w:type="gramStart"/>
      <w:r w:rsidRPr="00C3108F">
        <w:rPr>
          <w:rFonts w:ascii="Arial" w:hAnsi="Arial" w:cs="Arial"/>
          <w:sz w:val="22"/>
          <w:szCs w:val="22"/>
        </w:rPr>
        <w:t>EMPRESA)_</w:t>
      </w:r>
      <w:proofErr w:type="gramEnd"/>
      <w:r w:rsidRPr="00C3108F">
        <w:rPr>
          <w:rFonts w:ascii="Arial" w:hAnsi="Arial" w:cs="Arial"/>
          <w:sz w:val="22"/>
          <w:szCs w:val="22"/>
        </w:rPr>
        <w:t>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w:t>
      </w:r>
    </w:p>
    <w:p w14:paraId="7AC726D3" w14:textId="77777777" w:rsidR="009A1B7A" w:rsidRPr="00C3108F" w:rsidRDefault="009A1B7A" w:rsidP="00C3108F">
      <w:pPr>
        <w:spacing w:line="276" w:lineRule="auto"/>
        <w:jc w:val="both"/>
        <w:rPr>
          <w:rFonts w:ascii="Arial" w:hAnsi="Arial" w:cs="Arial"/>
          <w:sz w:val="22"/>
          <w:szCs w:val="22"/>
        </w:rPr>
      </w:pPr>
    </w:p>
    <w:p w14:paraId="452961B1" w14:textId="77777777" w:rsidR="009A1B7A" w:rsidRPr="00C3108F" w:rsidRDefault="009A1B7A" w:rsidP="00C3108F">
      <w:pPr>
        <w:spacing w:line="276" w:lineRule="auto"/>
        <w:jc w:val="both"/>
        <w:rPr>
          <w:rFonts w:ascii="Arial" w:hAnsi="Arial" w:cs="Arial"/>
          <w:sz w:val="22"/>
          <w:szCs w:val="22"/>
        </w:rPr>
      </w:pPr>
    </w:p>
    <w:p w14:paraId="5F9592A6" w14:textId="7F8AB6F6"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Local e data, ______________</w:t>
      </w:r>
      <w:proofErr w:type="gramStart"/>
      <w:r w:rsidRPr="00C3108F">
        <w:rPr>
          <w:rFonts w:ascii="Arial" w:hAnsi="Arial" w:cs="Arial"/>
          <w:sz w:val="22"/>
          <w:szCs w:val="22"/>
        </w:rPr>
        <w:t>_ ,</w:t>
      </w:r>
      <w:proofErr w:type="gramEnd"/>
      <w:r w:rsidRPr="00C3108F">
        <w:rPr>
          <w:rFonts w:ascii="Arial" w:hAnsi="Arial" w:cs="Arial"/>
          <w:sz w:val="22"/>
          <w:szCs w:val="22"/>
        </w:rPr>
        <w:t xml:space="preserve"> ___ de ___________ </w:t>
      </w:r>
      <w:proofErr w:type="spellStart"/>
      <w:r w:rsidRPr="00C3108F">
        <w:rPr>
          <w:rFonts w:ascii="Arial" w:hAnsi="Arial" w:cs="Arial"/>
          <w:sz w:val="22"/>
          <w:szCs w:val="22"/>
        </w:rPr>
        <w:t>de</w:t>
      </w:r>
      <w:proofErr w:type="spellEnd"/>
      <w:r w:rsidRPr="00C3108F">
        <w:rPr>
          <w:rFonts w:ascii="Arial" w:hAnsi="Arial" w:cs="Arial"/>
          <w:sz w:val="22"/>
          <w:szCs w:val="22"/>
        </w:rPr>
        <w:t xml:space="preserve"> 202</w:t>
      </w:r>
      <w:r w:rsidR="00354926" w:rsidRPr="00C3108F">
        <w:rPr>
          <w:rFonts w:ascii="Arial" w:hAnsi="Arial" w:cs="Arial"/>
          <w:sz w:val="22"/>
          <w:szCs w:val="22"/>
        </w:rPr>
        <w:t>3</w:t>
      </w:r>
      <w:r w:rsidRPr="00C3108F">
        <w:rPr>
          <w:rFonts w:ascii="Arial" w:hAnsi="Arial" w:cs="Arial"/>
          <w:sz w:val="22"/>
          <w:szCs w:val="22"/>
        </w:rPr>
        <w:t>.</w:t>
      </w:r>
    </w:p>
    <w:p w14:paraId="0827D1DC" w14:textId="77777777" w:rsidR="009A1B7A" w:rsidRPr="00C3108F" w:rsidRDefault="009A1B7A" w:rsidP="00C3108F">
      <w:pPr>
        <w:spacing w:line="276" w:lineRule="auto"/>
        <w:jc w:val="both"/>
        <w:rPr>
          <w:rFonts w:ascii="Arial" w:hAnsi="Arial" w:cs="Arial"/>
          <w:sz w:val="22"/>
          <w:szCs w:val="22"/>
        </w:rPr>
      </w:pPr>
    </w:p>
    <w:p w14:paraId="7AAA9971" w14:textId="77777777" w:rsidR="009A1B7A" w:rsidRPr="00C3108F" w:rsidRDefault="009A1B7A" w:rsidP="00C3108F">
      <w:pPr>
        <w:spacing w:line="276" w:lineRule="auto"/>
        <w:jc w:val="both"/>
        <w:rPr>
          <w:rFonts w:ascii="Arial" w:hAnsi="Arial" w:cs="Arial"/>
          <w:sz w:val="22"/>
          <w:szCs w:val="22"/>
        </w:rPr>
      </w:pPr>
    </w:p>
    <w:p w14:paraId="7DCD90EA"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___________________________________________</w:t>
      </w:r>
    </w:p>
    <w:p w14:paraId="523D4D6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(nome e identidade do representante legal)</w:t>
      </w:r>
    </w:p>
    <w:p w14:paraId="14D04882" w14:textId="77777777" w:rsidR="009A1B7A" w:rsidRPr="00C3108F" w:rsidRDefault="009A1B7A" w:rsidP="00C3108F">
      <w:pPr>
        <w:spacing w:line="276" w:lineRule="auto"/>
        <w:jc w:val="both"/>
        <w:rPr>
          <w:rFonts w:ascii="Arial" w:hAnsi="Arial" w:cs="Arial"/>
          <w:sz w:val="22"/>
          <w:szCs w:val="22"/>
        </w:rPr>
      </w:pPr>
    </w:p>
    <w:p w14:paraId="157A6B03"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 </w:t>
      </w:r>
    </w:p>
    <w:p w14:paraId="14680605" w14:textId="77777777" w:rsidR="009A1B7A" w:rsidRPr="00C3108F" w:rsidRDefault="009A1B7A" w:rsidP="00C3108F">
      <w:pPr>
        <w:spacing w:line="276" w:lineRule="auto"/>
        <w:jc w:val="both"/>
        <w:rPr>
          <w:rFonts w:ascii="Arial" w:hAnsi="Arial" w:cs="Arial"/>
          <w:sz w:val="22"/>
          <w:szCs w:val="22"/>
        </w:rPr>
      </w:pPr>
    </w:p>
    <w:p w14:paraId="75BB9C92" w14:textId="77777777" w:rsidR="009A1B7A" w:rsidRPr="00C3108F" w:rsidRDefault="009A1B7A" w:rsidP="00C3108F">
      <w:pPr>
        <w:spacing w:line="276" w:lineRule="auto"/>
        <w:jc w:val="both"/>
        <w:rPr>
          <w:rFonts w:ascii="Arial" w:hAnsi="Arial" w:cs="Arial"/>
          <w:sz w:val="22"/>
          <w:szCs w:val="22"/>
        </w:rPr>
      </w:pPr>
    </w:p>
    <w:p w14:paraId="39727411" w14:textId="77777777" w:rsidR="009A1B7A" w:rsidRPr="00C3108F" w:rsidRDefault="009A1B7A" w:rsidP="00C3108F">
      <w:pPr>
        <w:spacing w:line="276" w:lineRule="auto"/>
        <w:jc w:val="both"/>
        <w:rPr>
          <w:rFonts w:ascii="Arial" w:hAnsi="Arial" w:cs="Arial"/>
          <w:sz w:val="22"/>
          <w:szCs w:val="22"/>
        </w:rPr>
      </w:pPr>
    </w:p>
    <w:p w14:paraId="76DB80B8" w14:textId="77777777" w:rsidR="009A1B7A" w:rsidRPr="00C3108F" w:rsidRDefault="009A1B7A" w:rsidP="00C3108F">
      <w:pPr>
        <w:spacing w:line="276" w:lineRule="auto"/>
        <w:jc w:val="both"/>
        <w:rPr>
          <w:rFonts w:ascii="Arial" w:hAnsi="Arial" w:cs="Arial"/>
          <w:sz w:val="22"/>
          <w:szCs w:val="22"/>
        </w:rPr>
      </w:pPr>
    </w:p>
    <w:p w14:paraId="5DE61D29" w14:textId="77777777" w:rsidR="009A1B7A" w:rsidRPr="00C3108F" w:rsidRDefault="009A1B7A" w:rsidP="00C3108F">
      <w:pPr>
        <w:spacing w:line="276" w:lineRule="auto"/>
        <w:jc w:val="both"/>
        <w:rPr>
          <w:rFonts w:ascii="Arial" w:hAnsi="Arial" w:cs="Arial"/>
          <w:sz w:val="22"/>
          <w:szCs w:val="22"/>
        </w:rPr>
      </w:pPr>
    </w:p>
    <w:p w14:paraId="5FF993B8" w14:textId="77777777" w:rsidR="009A1B7A" w:rsidRPr="00C3108F" w:rsidRDefault="009A1B7A" w:rsidP="00C3108F">
      <w:pPr>
        <w:spacing w:line="276" w:lineRule="auto"/>
        <w:jc w:val="both"/>
        <w:rPr>
          <w:rFonts w:ascii="Arial" w:hAnsi="Arial" w:cs="Arial"/>
          <w:sz w:val="22"/>
          <w:szCs w:val="22"/>
        </w:rPr>
      </w:pPr>
    </w:p>
    <w:p w14:paraId="04A4F448" w14:textId="77777777" w:rsidR="009A1B7A" w:rsidRPr="00C3108F" w:rsidRDefault="009A1B7A" w:rsidP="00C3108F">
      <w:pPr>
        <w:spacing w:line="276" w:lineRule="auto"/>
        <w:jc w:val="both"/>
        <w:rPr>
          <w:rFonts w:ascii="Arial" w:hAnsi="Arial" w:cs="Arial"/>
          <w:sz w:val="22"/>
          <w:szCs w:val="22"/>
        </w:rPr>
      </w:pPr>
    </w:p>
    <w:p w14:paraId="473C19FD" w14:textId="77777777" w:rsidR="009A1B7A" w:rsidRPr="00C3108F" w:rsidRDefault="009A1B7A" w:rsidP="00C3108F">
      <w:pPr>
        <w:spacing w:line="276" w:lineRule="auto"/>
        <w:jc w:val="both"/>
        <w:rPr>
          <w:rFonts w:ascii="Arial" w:hAnsi="Arial" w:cs="Arial"/>
          <w:sz w:val="22"/>
          <w:szCs w:val="22"/>
        </w:rPr>
      </w:pPr>
    </w:p>
    <w:p w14:paraId="67BDE2B6" w14:textId="77777777" w:rsidR="009A1B7A" w:rsidRPr="00C3108F" w:rsidRDefault="009A1B7A" w:rsidP="00C3108F">
      <w:pPr>
        <w:spacing w:line="276" w:lineRule="auto"/>
        <w:jc w:val="both"/>
        <w:rPr>
          <w:rFonts w:ascii="Arial" w:hAnsi="Arial" w:cs="Arial"/>
          <w:sz w:val="22"/>
          <w:szCs w:val="22"/>
        </w:rPr>
      </w:pPr>
    </w:p>
    <w:p w14:paraId="7AAF5E38" w14:textId="77777777" w:rsidR="009A1B7A" w:rsidRPr="00C3108F" w:rsidRDefault="009A1B7A" w:rsidP="00C3108F">
      <w:pPr>
        <w:spacing w:line="276" w:lineRule="auto"/>
        <w:jc w:val="both"/>
        <w:rPr>
          <w:rFonts w:ascii="Arial" w:hAnsi="Arial" w:cs="Arial"/>
          <w:sz w:val="22"/>
          <w:szCs w:val="22"/>
        </w:rPr>
      </w:pPr>
    </w:p>
    <w:p w14:paraId="34BE7F15" w14:textId="77777777" w:rsidR="009A1B7A" w:rsidRPr="00C3108F" w:rsidRDefault="009A1B7A" w:rsidP="00C3108F">
      <w:pPr>
        <w:spacing w:line="276" w:lineRule="auto"/>
        <w:jc w:val="both"/>
        <w:rPr>
          <w:rFonts w:ascii="Arial" w:hAnsi="Arial" w:cs="Arial"/>
          <w:sz w:val="22"/>
          <w:szCs w:val="22"/>
        </w:rPr>
      </w:pPr>
    </w:p>
    <w:p w14:paraId="0B1E2279" w14:textId="77777777" w:rsidR="009A1B7A" w:rsidRPr="00C3108F" w:rsidRDefault="009A1B7A" w:rsidP="00C3108F">
      <w:pPr>
        <w:spacing w:line="276" w:lineRule="auto"/>
        <w:jc w:val="both"/>
        <w:rPr>
          <w:rFonts w:ascii="Arial" w:hAnsi="Arial" w:cs="Arial"/>
          <w:sz w:val="22"/>
          <w:szCs w:val="22"/>
        </w:rPr>
      </w:pPr>
    </w:p>
    <w:p w14:paraId="1E1D2745" w14:textId="77777777" w:rsidR="009A1B7A" w:rsidRPr="00C3108F" w:rsidRDefault="009A1B7A" w:rsidP="00C3108F">
      <w:pPr>
        <w:spacing w:line="276" w:lineRule="auto"/>
        <w:jc w:val="both"/>
        <w:rPr>
          <w:rFonts w:ascii="Arial" w:hAnsi="Arial" w:cs="Arial"/>
          <w:sz w:val="22"/>
          <w:szCs w:val="22"/>
        </w:rPr>
      </w:pPr>
    </w:p>
    <w:p w14:paraId="5F783517" w14:textId="77777777" w:rsidR="009A1B7A" w:rsidRPr="00C3108F" w:rsidRDefault="009A1B7A" w:rsidP="00C3108F">
      <w:pPr>
        <w:spacing w:line="276" w:lineRule="auto"/>
        <w:jc w:val="both"/>
        <w:rPr>
          <w:rFonts w:ascii="Arial" w:hAnsi="Arial" w:cs="Arial"/>
          <w:sz w:val="22"/>
          <w:szCs w:val="22"/>
        </w:rPr>
      </w:pPr>
    </w:p>
    <w:p w14:paraId="2199A7F2" w14:textId="77777777" w:rsidR="009A1B7A" w:rsidRPr="00C3108F" w:rsidRDefault="009A1B7A" w:rsidP="00C3108F">
      <w:pPr>
        <w:spacing w:line="276" w:lineRule="auto"/>
        <w:jc w:val="both"/>
        <w:rPr>
          <w:rFonts w:ascii="Arial" w:hAnsi="Arial" w:cs="Arial"/>
          <w:sz w:val="22"/>
          <w:szCs w:val="22"/>
        </w:rPr>
      </w:pPr>
    </w:p>
    <w:p w14:paraId="1ECCBAAB" w14:textId="77777777" w:rsidR="009A1B7A" w:rsidRPr="00C3108F" w:rsidRDefault="009A1B7A" w:rsidP="00C3108F">
      <w:pPr>
        <w:spacing w:line="276" w:lineRule="auto"/>
        <w:jc w:val="both"/>
        <w:rPr>
          <w:rFonts w:ascii="Arial" w:hAnsi="Arial" w:cs="Arial"/>
          <w:sz w:val="22"/>
          <w:szCs w:val="22"/>
        </w:rPr>
      </w:pPr>
    </w:p>
    <w:p w14:paraId="2F21FE1A" w14:textId="77777777" w:rsidR="009A1B7A" w:rsidRPr="00C3108F" w:rsidRDefault="009A1B7A" w:rsidP="00C3108F">
      <w:pPr>
        <w:spacing w:line="276" w:lineRule="auto"/>
        <w:jc w:val="both"/>
        <w:rPr>
          <w:rFonts w:ascii="Arial" w:hAnsi="Arial" w:cs="Arial"/>
          <w:sz w:val="22"/>
          <w:szCs w:val="22"/>
        </w:rPr>
      </w:pPr>
    </w:p>
    <w:p w14:paraId="461DE5F7" w14:textId="77777777" w:rsidR="003232BE" w:rsidRPr="00C3108F" w:rsidRDefault="003232BE" w:rsidP="00C3108F">
      <w:pPr>
        <w:spacing w:line="276" w:lineRule="auto"/>
        <w:jc w:val="both"/>
        <w:rPr>
          <w:rFonts w:ascii="Arial" w:hAnsi="Arial" w:cs="Arial"/>
          <w:sz w:val="22"/>
          <w:szCs w:val="22"/>
        </w:rPr>
      </w:pPr>
    </w:p>
    <w:p w14:paraId="040C0941" w14:textId="77777777" w:rsidR="003232BE" w:rsidRPr="00C3108F" w:rsidRDefault="003232BE" w:rsidP="00C3108F">
      <w:pPr>
        <w:spacing w:line="276" w:lineRule="auto"/>
        <w:jc w:val="both"/>
        <w:rPr>
          <w:rFonts w:ascii="Arial" w:hAnsi="Arial" w:cs="Arial"/>
          <w:sz w:val="22"/>
          <w:szCs w:val="22"/>
        </w:rPr>
      </w:pPr>
    </w:p>
    <w:p w14:paraId="5CCBB1E4" w14:textId="77777777" w:rsidR="003232BE" w:rsidRPr="00C3108F" w:rsidRDefault="003232BE" w:rsidP="00C3108F">
      <w:pPr>
        <w:spacing w:line="276" w:lineRule="auto"/>
        <w:jc w:val="both"/>
        <w:rPr>
          <w:rFonts w:ascii="Arial" w:hAnsi="Arial" w:cs="Arial"/>
          <w:sz w:val="22"/>
          <w:szCs w:val="22"/>
        </w:rPr>
      </w:pPr>
    </w:p>
    <w:p w14:paraId="0D746946" w14:textId="77777777" w:rsidR="003232BE" w:rsidRPr="00C3108F" w:rsidRDefault="003232BE" w:rsidP="00C3108F">
      <w:pPr>
        <w:spacing w:line="276" w:lineRule="auto"/>
        <w:jc w:val="both"/>
        <w:rPr>
          <w:rFonts w:ascii="Arial" w:hAnsi="Arial" w:cs="Arial"/>
          <w:sz w:val="22"/>
          <w:szCs w:val="22"/>
        </w:rPr>
      </w:pPr>
    </w:p>
    <w:p w14:paraId="45F7560E" w14:textId="77777777" w:rsidR="0087446A" w:rsidRPr="00C3108F" w:rsidRDefault="0087446A" w:rsidP="00C3108F">
      <w:pPr>
        <w:spacing w:line="276" w:lineRule="auto"/>
        <w:jc w:val="both"/>
        <w:rPr>
          <w:rFonts w:ascii="Arial" w:hAnsi="Arial" w:cs="Arial"/>
          <w:sz w:val="22"/>
          <w:szCs w:val="22"/>
        </w:rPr>
      </w:pPr>
    </w:p>
    <w:p w14:paraId="23EFC98A" w14:textId="77777777" w:rsidR="009A1B7A" w:rsidRPr="00C3108F" w:rsidRDefault="009A1B7A" w:rsidP="00C3108F">
      <w:pPr>
        <w:spacing w:line="276" w:lineRule="auto"/>
        <w:jc w:val="center"/>
        <w:rPr>
          <w:rFonts w:ascii="Arial" w:hAnsi="Arial" w:cs="Arial"/>
          <w:b/>
          <w:sz w:val="22"/>
          <w:szCs w:val="22"/>
        </w:rPr>
      </w:pPr>
    </w:p>
    <w:p w14:paraId="411377D8" w14:textId="77777777" w:rsidR="009A1B7A" w:rsidRPr="00C3108F" w:rsidRDefault="00005C5E" w:rsidP="00C3108F">
      <w:pPr>
        <w:spacing w:line="276" w:lineRule="auto"/>
        <w:jc w:val="center"/>
        <w:rPr>
          <w:rFonts w:ascii="Arial" w:hAnsi="Arial" w:cs="Arial"/>
          <w:b/>
          <w:sz w:val="22"/>
          <w:szCs w:val="22"/>
        </w:rPr>
      </w:pPr>
      <w:r w:rsidRPr="00C3108F">
        <w:rPr>
          <w:rFonts w:ascii="Arial" w:hAnsi="Arial" w:cs="Arial"/>
          <w:b/>
          <w:sz w:val="22"/>
          <w:szCs w:val="22"/>
        </w:rPr>
        <w:t xml:space="preserve">ANEXO </w:t>
      </w:r>
      <w:r w:rsidR="009A1B7A" w:rsidRPr="00C3108F">
        <w:rPr>
          <w:rFonts w:ascii="Arial" w:hAnsi="Arial" w:cs="Arial"/>
          <w:b/>
          <w:sz w:val="22"/>
          <w:szCs w:val="22"/>
        </w:rPr>
        <w:t>V</w:t>
      </w:r>
    </w:p>
    <w:p w14:paraId="22E9629A" w14:textId="77777777"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DECLARAÇÃO DE INEXISTÊNCIA DE FATOS SUPERVENIENTES IMPEDITIVOS DA QUALIFICAÇÃO</w:t>
      </w:r>
    </w:p>
    <w:p w14:paraId="6E786C35" w14:textId="77777777" w:rsidR="009A1B7A" w:rsidRPr="00C3108F" w:rsidRDefault="009A1B7A" w:rsidP="00C3108F">
      <w:pPr>
        <w:spacing w:line="276" w:lineRule="auto"/>
        <w:jc w:val="both"/>
        <w:rPr>
          <w:rFonts w:ascii="Arial" w:hAnsi="Arial" w:cs="Arial"/>
          <w:sz w:val="22"/>
          <w:szCs w:val="22"/>
        </w:rPr>
      </w:pPr>
    </w:p>
    <w:p w14:paraId="1CDC2B49" w14:textId="77777777" w:rsidR="009A1B7A" w:rsidRPr="00C3108F" w:rsidRDefault="009A1B7A" w:rsidP="00C3108F">
      <w:pPr>
        <w:spacing w:line="276" w:lineRule="auto"/>
        <w:jc w:val="both"/>
        <w:rPr>
          <w:rFonts w:ascii="Arial" w:hAnsi="Arial" w:cs="Arial"/>
          <w:sz w:val="22"/>
          <w:szCs w:val="22"/>
        </w:rPr>
      </w:pPr>
    </w:p>
    <w:p w14:paraId="45755713"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A </w:t>
      </w:r>
    </w:p>
    <w:p w14:paraId="419A5FA6"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Prefeitura Municipal de Marema</w:t>
      </w:r>
    </w:p>
    <w:p w14:paraId="5A5444C9" w14:textId="7E8AE866"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Pregão Presencial n</w:t>
      </w:r>
      <w:r w:rsidR="00354926" w:rsidRPr="00C3108F">
        <w:rPr>
          <w:rFonts w:ascii="Arial" w:hAnsi="Arial" w:cs="Arial"/>
          <w:sz w:val="22"/>
          <w:szCs w:val="22"/>
        </w:rPr>
        <w:t>º</w:t>
      </w:r>
      <w:r w:rsidRPr="00C3108F">
        <w:rPr>
          <w:rFonts w:ascii="Arial" w:hAnsi="Arial" w:cs="Arial"/>
          <w:sz w:val="22"/>
          <w:szCs w:val="22"/>
        </w:rPr>
        <w:t xml:space="preserve"> 0</w:t>
      </w:r>
      <w:r w:rsidR="00354926" w:rsidRPr="00C3108F">
        <w:rPr>
          <w:rFonts w:ascii="Arial" w:hAnsi="Arial" w:cs="Arial"/>
          <w:sz w:val="22"/>
          <w:szCs w:val="22"/>
        </w:rPr>
        <w:t>3</w:t>
      </w:r>
      <w:r w:rsidR="00935C23" w:rsidRPr="00C3108F">
        <w:rPr>
          <w:rFonts w:ascii="Arial" w:hAnsi="Arial" w:cs="Arial"/>
          <w:sz w:val="22"/>
          <w:szCs w:val="22"/>
        </w:rPr>
        <w:t>5</w:t>
      </w:r>
      <w:r w:rsidRPr="00C3108F">
        <w:rPr>
          <w:rFonts w:ascii="Arial" w:hAnsi="Arial" w:cs="Arial"/>
          <w:sz w:val="22"/>
          <w:szCs w:val="22"/>
        </w:rPr>
        <w:t>/202</w:t>
      </w:r>
      <w:r w:rsidR="00354926" w:rsidRPr="00C3108F">
        <w:rPr>
          <w:rFonts w:ascii="Arial" w:hAnsi="Arial" w:cs="Arial"/>
          <w:sz w:val="22"/>
          <w:szCs w:val="22"/>
        </w:rPr>
        <w:t>3</w:t>
      </w:r>
    </w:p>
    <w:p w14:paraId="6DDFB8EB" w14:textId="77777777" w:rsidR="009A1B7A" w:rsidRPr="00C3108F" w:rsidRDefault="009A1B7A" w:rsidP="00C3108F">
      <w:pPr>
        <w:spacing w:line="276" w:lineRule="auto"/>
        <w:jc w:val="both"/>
        <w:rPr>
          <w:rFonts w:ascii="Arial" w:hAnsi="Arial" w:cs="Arial"/>
          <w:sz w:val="22"/>
          <w:szCs w:val="22"/>
        </w:rPr>
      </w:pPr>
    </w:p>
    <w:p w14:paraId="3AC610C6"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O signatário da presente, em nome da proponente</w:t>
      </w:r>
      <w:proofErr w:type="gramStart"/>
      <w:r w:rsidRPr="00C3108F">
        <w:rPr>
          <w:rFonts w:ascii="Arial" w:hAnsi="Arial" w:cs="Arial"/>
          <w:sz w:val="22"/>
          <w:szCs w:val="22"/>
        </w:rPr>
        <w:t>. . . .</w:t>
      </w:r>
      <w:proofErr w:type="gramEnd"/>
      <w:r w:rsidRPr="00C3108F">
        <w:rPr>
          <w:rFonts w:ascii="Arial" w:hAnsi="Arial" w:cs="Arial"/>
          <w:sz w:val="22"/>
          <w:szCs w:val="22"/>
        </w:rPr>
        <w:t xml:space="preserve">  .  .  .  .  , declara para todos  os  fins  de  direito,  a  inexistência  de  fatos supervenientes  impeditivos  da  qualificação  ou  que  comprometam  a idoneidade da proponente nos termos  do  artigo  32,  parágrafo  2º  e artigo 97 da Lei n. 8.666, de 21 de junho de 1993, e suas alterações.</w:t>
      </w:r>
    </w:p>
    <w:p w14:paraId="5B7E4A14" w14:textId="77777777" w:rsidR="009A1B7A" w:rsidRPr="00C3108F" w:rsidRDefault="009A1B7A" w:rsidP="00C3108F">
      <w:pPr>
        <w:spacing w:line="276" w:lineRule="auto"/>
        <w:jc w:val="both"/>
        <w:rPr>
          <w:rFonts w:ascii="Arial" w:hAnsi="Arial" w:cs="Arial"/>
          <w:sz w:val="22"/>
          <w:szCs w:val="22"/>
        </w:rPr>
      </w:pPr>
    </w:p>
    <w:p w14:paraId="16ECCC6A" w14:textId="77777777" w:rsidR="009A1B7A" w:rsidRPr="00C3108F" w:rsidRDefault="009A1B7A" w:rsidP="00C3108F">
      <w:pPr>
        <w:spacing w:line="276" w:lineRule="auto"/>
        <w:jc w:val="both"/>
        <w:rPr>
          <w:rFonts w:ascii="Arial" w:hAnsi="Arial" w:cs="Arial"/>
          <w:sz w:val="22"/>
          <w:szCs w:val="22"/>
        </w:rPr>
      </w:pPr>
    </w:p>
    <w:p w14:paraId="156ACE9C" w14:textId="25271E59"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Local, . . . </w:t>
      </w:r>
      <w:proofErr w:type="gramStart"/>
      <w:r w:rsidRPr="00C3108F">
        <w:rPr>
          <w:rFonts w:ascii="Arial" w:hAnsi="Arial" w:cs="Arial"/>
          <w:sz w:val="22"/>
          <w:szCs w:val="22"/>
        </w:rPr>
        <w:t>. . . .</w:t>
      </w:r>
      <w:proofErr w:type="gramEnd"/>
      <w:r w:rsidRPr="00C3108F">
        <w:rPr>
          <w:rFonts w:ascii="Arial" w:hAnsi="Arial" w:cs="Arial"/>
          <w:sz w:val="22"/>
          <w:szCs w:val="22"/>
        </w:rPr>
        <w:t xml:space="preserve"> de . . . </w:t>
      </w:r>
      <w:proofErr w:type="gramStart"/>
      <w:r w:rsidRPr="00C3108F">
        <w:rPr>
          <w:rFonts w:ascii="Arial" w:hAnsi="Arial" w:cs="Arial"/>
          <w:sz w:val="22"/>
          <w:szCs w:val="22"/>
        </w:rPr>
        <w:t>. .</w:t>
      </w:r>
      <w:r w:rsidR="00A23498" w:rsidRPr="00C3108F">
        <w:rPr>
          <w:rFonts w:ascii="Arial" w:hAnsi="Arial" w:cs="Arial"/>
          <w:sz w:val="22"/>
          <w:szCs w:val="22"/>
        </w:rPr>
        <w:t xml:space="preserve"> . .</w:t>
      </w:r>
      <w:proofErr w:type="gramEnd"/>
      <w:r w:rsidR="00A23498" w:rsidRPr="00C3108F">
        <w:rPr>
          <w:rFonts w:ascii="Arial" w:hAnsi="Arial" w:cs="Arial"/>
          <w:sz w:val="22"/>
          <w:szCs w:val="22"/>
        </w:rPr>
        <w:t xml:space="preserve"> . de 202</w:t>
      </w:r>
      <w:r w:rsidR="00354926" w:rsidRPr="00C3108F">
        <w:rPr>
          <w:rFonts w:ascii="Arial" w:hAnsi="Arial" w:cs="Arial"/>
          <w:sz w:val="22"/>
          <w:szCs w:val="22"/>
        </w:rPr>
        <w:t>3</w:t>
      </w:r>
      <w:r w:rsidRPr="00C3108F">
        <w:rPr>
          <w:rFonts w:ascii="Arial" w:hAnsi="Arial" w:cs="Arial"/>
          <w:sz w:val="22"/>
          <w:szCs w:val="22"/>
        </w:rPr>
        <w:t>.</w:t>
      </w:r>
    </w:p>
    <w:p w14:paraId="3D84F0D1" w14:textId="77777777" w:rsidR="009A1B7A" w:rsidRPr="00C3108F" w:rsidRDefault="009A1B7A" w:rsidP="00C3108F">
      <w:pPr>
        <w:spacing w:line="276" w:lineRule="auto"/>
        <w:jc w:val="both"/>
        <w:rPr>
          <w:rFonts w:ascii="Arial" w:hAnsi="Arial" w:cs="Arial"/>
          <w:sz w:val="22"/>
          <w:szCs w:val="22"/>
        </w:rPr>
      </w:pPr>
    </w:p>
    <w:p w14:paraId="301759F8" w14:textId="77777777" w:rsidR="009A1B7A" w:rsidRPr="00C3108F" w:rsidRDefault="009A1B7A" w:rsidP="00C3108F">
      <w:pPr>
        <w:spacing w:line="276" w:lineRule="auto"/>
        <w:jc w:val="both"/>
        <w:rPr>
          <w:rFonts w:ascii="Arial" w:hAnsi="Arial" w:cs="Arial"/>
          <w:sz w:val="22"/>
          <w:szCs w:val="22"/>
        </w:rPr>
      </w:pPr>
    </w:p>
    <w:p w14:paraId="0AE342FB" w14:textId="77777777" w:rsidR="009A1B7A" w:rsidRPr="00C3108F" w:rsidRDefault="009A1B7A" w:rsidP="00C3108F">
      <w:pPr>
        <w:spacing w:line="276" w:lineRule="auto"/>
        <w:jc w:val="both"/>
        <w:rPr>
          <w:rFonts w:ascii="Arial" w:hAnsi="Arial" w:cs="Arial"/>
          <w:sz w:val="22"/>
          <w:szCs w:val="22"/>
        </w:rPr>
      </w:pPr>
    </w:p>
    <w:p w14:paraId="4B8D6063" w14:textId="77777777" w:rsidR="009A1B7A" w:rsidRPr="00C3108F" w:rsidRDefault="009A1B7A" w:rsidP="00C3108F">
      <w:pPr>
        <w:spacing w:line="276" w:lineRule="auto"/>
        <w:jc w:val="center"/>
        <w:rPr>
          <w:rFonts w:ascii="Arial" w:hAnsi="Arial" w:cs="Arial"/>
          <w:sz w:val="22"/>
          <w:szCs w:val="22"/>
        </w:rPr>
      </w:pPr>
      <w:r w:rsidRPr="00C3108F">
        <w:rPr>
          <w:rFonts w:ascii="Arial" w:hAnsi="Arial" w:cs="Arial"/>
          <w:sz w:val="22"/>
          <w:szCs w:val="22"/>
        </w:rPr>
        <w:t>(carimbo, nome e assinatura do responsável legal)</w:t>
      </w:r>
    </w:p>
    <w:p w14:paraId="09B7A191" w14:textId="77777777" w:rsidR="009A1B7A" w:rsidRPr="00C3108F" w:rsidRDefault="009A1B7A" w:rsidP="00C3108F">
      <w:pPr>
        <w:spacing w:line="276" w:lineRule="auto"/>
        <w:jc w:val="center"/>
        <w:rPr>
          <w:rFonts w:ascii="Arial" w:hAnsi="Arial" w:cs="Arial"/>
          <w:sz w:val="22"/>
          <w:szCs w:val="22"/>
        </w:rPr>
      </w:pPr>
      <w:r w:rsidRPr="00C3108F">
        <w:rPr>
          <w:rFonts w:ascii="Arial" w:hAnsi="Arial" w:cs="Arial"/>
          <w:sz w:val="22"/>
          <w:szCs w:val="22"/>
        </w:rPr>
        <w:t>(carteira de identidade número e órgão emissor)</w:t>
      </w:r>
    </w:p>
    <w:p w14:paraId="64BDE4DB" w14:textId="77777777" w:rsidR="009A1B7A" w:rsidRPr="00C3108F" w:rsidRDefault="009A1B7A" w:rsidP="00C3108F">
      <w:pPr>
        <w:spacing w:line="276" w:lineRule="auto"/>
        <w:jc w:val="center"/>
        <w:rPr>
          <w:rFonts w:ascii="Arial" w:hAnsi="Arial" w:cs="Arial"/>
          <w:sz w:val="22"/>
          <w:szCs w:val="22"/>
        </w:rPr>
      </w:pPr>
    </w:p>
    <w:p w14:paraId="640193B4" w14:textId="68C3F8B9" w:rsidR="009A1B7A" w:rsidRPr="00C3108F" w:rsidRDefault="009A1B7A" w:rsidP="00C3108F">
      <w:pPr>
        <w:spacing w:line="276" w:lineRule="auto"/>
        <w:jc w:val="center"/>
        <w:rPr>
          <w:rFonts w:ascii="Arial" w:hAnsi="Arial" w:cs="Arial"/>
          <w:sz w:val="22"/>
          <w:szCs w:val="22"/>
        </w:rPr>
      </w:pPr>
    </w:p>
    <w:p w14:paraId="2B8C3AAE" w14:textId="4129BA7B" w:rsidR="009A1B7A" w:rsidRPr="00C3108F" w:rsidRDefault="009A1B7A" w:rsidP="00C3108F">
      <w:pPr>
        <w:spacing w:line="276" w:lineRule="auto"/>
        <w:jc w:val="center"/>
        <w:rPr>
          <w:rFonts w:ascii="Arial" w:hAnsi="Arial" w:cs="Arial"/>
          <w:sz w:val="22"/>
          <w:szCs w:val="22"/>
        </w:rPr>
      </w:pPr>
    </w:p>
    <w:p w14:paraId="3DB3FA54" w14:textId="77777777" w:rsidR="009A1B7A" w:rsidRPr="00C3108F" w:rsidRDefault="009A1B7A" w:rsidP="00C3108F">
      <w:pPr>
        <w:spacing w:line="276" w:lineRule="auto"/>
        <w:jc w:val="center"/>
        <w:rPr>
          <w:rFonts w:ascii="Arial" w:hAnsi="Arial" w:cs="Arial"/>
          <w:sz w:val="22"/>
          <w:szCs w:val="22"/>
        </w:rPr>
      </w:pPr>
    </w:p>
    <w:p w14:paraId="3C974F8B" w14:textId="77777777" w:rsidR="009A1B7A" w:rsidRPr="00C3108F" w:rsidRDefault="009A1B7A" w:rsidP="00C3108F">
      <w:pPr>
        <w:spacing w:line="276" w:lineRule="auto"/>
        <w:jc w:val="both"/>
        <w:rPr>
          <w:rFonts w:ascii="Arial" w:hAnsi="Arial" w:cs="Arial"/>
          <w:sz w:val="22"/>
          <w:szCs w:val="22"/>
        </w:rPr>
      </w:pPr>
    </w:p>
    <w:p w14:paraId="13D357F9" w14:textId="77777777" w:rsidR="009A1B7A" w:rsidRPr="00C3108F" w:rsidRDefault="009A1B7A" w:rsidP="00C3108F">
      <w:pPr>
        <w:spacing w:line="276" w:lineRule="auto"/>
        <w:jc w:val="both"/>
        <w:rPr>
          <w:rFonts w:ascii="Arial" w:hAnsi="Arial" w:cs="Arial"/>
          <w:sz w:val="22"/>
          <w:szCs w:val="22"/>
        </w:rPr>
      </w:pPr>
    </w:p>
    <w:p w14:paraId="2DE2A215" w14:textId="77777777" w:rsidR="009A1B7A" w:rsidRPr="00C3108F" w:rsidRDefault="009A1B7A" w:rsidP="00C3108F">
      <w:pPr>
        <w:spacing w:line="276" w:lineRule="auto"/>
        <w:jc w:val="both"/>
        <w:rPr>
          <w:rFonts w:ascii="Arial" w:hAnsi="Arial" w:cs="Arial"/>
          <w:sz w:val="22"/>
          <w:szCs w:val="22"/>
        </w:rPr>
      </w:pPr>
    </w:p>
    <w:p w14:paraId="6A70C310" w14:textId="77777777" w:rsidR="009A1B7A" w:rsidRPr="00C3108F" w:rsidRDefault="009A1B7A" w:rsidP="00C3108F">
      <w:pPr>
        <w:spacing w:line="276" w:lineRule="auto"/>
        <w:jc w:val="both"/>
        <w:rPr>
          <w:rFonts w:ascii="Arial" w:hAnsi="Arial" w:cs="Arial"/>
          <w:sz w:val="22"/>
          <w:szCs w:val="22"/>
        </w:rPr>
      </w:pPr>
    </w:p>
    <w:p w14:paraId="02F828F0" w14:textId="77777777" w:rsidR="009A1B7A" w:rsidRPr="00C3108F" w:rsidRDefault="009A1B7A" w:rsidP="00C3108F">
      <w:pPr>
        <w:spacing w:line="276" w:lineRule="auto"/>
        <w:jc w:val="both"/>
        <w:rPr>
          <w:rFonts w:ascii="Arial" w:hAnsi="Arial" w:cs="Arial"/>
          <w:sz w:val="22"/>
          <w:szCs w:val="22"/>
        </w:rPr>
      </w:pPr>
    </w:p>
    <w:p w14:paraId="054736CA" w14:textId="77777777" w:rsidR="009A1B7A" w:rsidRPr="00C3108F" w:rsidRDefault="009A1B7A" w:rsidP="00C3108F">
      <w:pPr>
        <w:spacing w:line="276" w:lineRule="auto"/>
        <w:jc w:val="both"/>
        <w:rPr>
          <w:rFonts w:ascii="Arial" w:hAnsi="Arial" w:cs="Arial"/>
          <w:sz w:val="22"/>
          <w:szCs w:val="22"/>
        </w:rPr>
      </w:pPr>
    </w:p>
    <w:p w14:paraId="180D8E52" w14:textId="77777777" w:rsidR="009A1B7A" w:rsidRPr="00C3108F" w:rsidRDefault="009A1B7A" w:rsidP="00C3108F">
      <w:pPr>
        <w:spacing w:line="276" w:lineRule="auto"/>
        <w:jc w:val="both"/>
        <w:rPr>
          <w:rFonts w:ascii="Arial" w:hAnsi="Arial" w:cs="Arial"/>
          <w:sz w:val="22"/>
          <w:szCs w:val="22"/>
        </w:rPr>
      </w:pPr>
    </w:p>
    <w:p w14:paraId="5B19AD54" w14:textId="77777777" w:rsidR="009A1B7A" w:rsidRPr="00C3108F" w:rsidRDefault="009A1B7A" w:rsidP="00C3108F">
      <w:pPr>
        <w:spacing w:line="276" w:lineRule="auto"/>
        <w:jc w:val="both"/>
        <w:rPr>
          <w:rFonts w:ascii="Arial" w:hAnsi="Arial" w:cs="Arial"/>
          <w:sz w:val="22"/>
          <w:szCs w:val="22"/>
        </w:rPr>
      </w:pPr>
    </w:p>
    <w:p w14:paraId="031B6066" w14:textId="77777777" w:rsidR="009A1B7A" w:rsidRPr="00C3108F" w:rsidRDefault="009A1B7A" w:rsidP="00C3108F">
      <w:pPr>
        <w:spacing w:line="276" w:lineRule="auto"/>
        <w:jc w:val="both"/>
        <w:rPr>
          <w:rFonts w:ascii="Arial" w:hAnsi="Arial" w:cs="Arial"/>
          <w:sz w:val="22"/>
          <w:szCs w:val="22"/>
        </w:rPr>
      </w:pPr>
    </w:p>
    <w:p w14:paraId="4C4DE200" w14:textId="77777777" w:rsidR="009A1B7A" w:rsidRPr="00C3108F" w:rsidRDefault="009A1B7A" w:rsidP="00C3108F">
      <w:pPr>
        <w:spacing w:line="276" w:lineRule="auto"/>
        <w:jc w:val="both"/>
        <w:rPr>
          <w:rFonts w:ascii="Arial" w:hAnsi="Arial" w:cs="Arial"/>
          <w:sz w:val="22"/>
          <w:szCs w:val="22"/>
        </w:rPr>
      </w:pPr>
    </w:p>
    <w:p w14:paraId="62E3F5A3" w14:textId="77777777" w:rsidR="009A1B7A" w:rsidRPr="00C3108F" w:rsidRDefault="009A1B7A" w:rsidP="00C3108F">
      <w:pPr>
        <w:spacing w:line="276" w:lineRule="auto"/>
        <w:jc w:val="both"/>
        <w:rPr>
          <w:rFonts w:ascii="Arial" w:hAnsi="Arial" w:cs="Arial"/>
          <w:sz w:val="22"/>
          <w:szCs w:val="22"/>
        </w:rPr>
      </w:pPr>
    </w:p>
    <w:p w14:paraId="5E5364AD" w14:textId="77777777" w:rsidR="009A1B7A" w:rsidRPr="00C3108F" w:rsidRDefault="009A1B7A" w:rsidP="00C3108F">
      <w:pPr>
        <w:spacing w:line="276" w:lineRule="auto"/>
        <w:jc w:val="both"/>
        <w:rPr>
          <w:rFonts w:ascii="Arial" w:hAnsi="Arial" w:cs="Arial"/>
          <w:sz w:val="22"/>
          <w:szCs w:val="22"/>
        </w:rPr>
      </w:pPr>
    </w:p>
    <w:p w14:paraId="404A215B" w14:textId="77777777" w:rsidR="009A1B7A" w:rsidRPr="00C3108F" w:rsidRDefault="009A1B7A" w:rsidP="00C3108F">
      <w:pPr>
        <w:spacing w:line="276" w:lineRule="auto"/>
        <w:jc w:val="both"/>
        <w:rPr>
          <w:rFonts w:ascii="Arial" w:hAnsi="Arial" w:cs="Arial"/>
          <w:sz w:val="22"/>
          <w:szCs w:val="22"/>
        </w:rPr>
      </w:pPr>
    </w:p>
    <w:p w14:paraId="76EE7819" w14:textId="77777777" w:rsidR="009A1B7A" w:rsidRPr="00C3108F" w:rsidRDefault="009A1B7A" w:rsidP="00C3108F">
      <w:pPr>
        <w:spacing w:line="276" w:lineRule="auto"/>
        <w:jc w:val="both"/>
        <w:rPr>
          <w:rFonts w:ascii="Arial" w:hAnsi="Arial" w:cs="Arial"/>
          <w:sz w:val="22"/>
          <w:szCs w:val="22"/>
        </w:rPr>
      </w:pPr>
    </w:p>
    <w:p w14:paraId="35824155" w14:textId="77777777" w:rsidR="003232BE" w:rsidRPr="00C3108F" w:rsidRDefault="003232BE" w:rsidP="00C3108F">
      <w:pPr>
        <w:spacing w:line="276" w:lineRule="auto"/>
        <w:jc w:val="both"/>
        <w:rPr>
          <w:rFonts w:ascii="Arial" w:hAnsi="Arial" w:cs="Arial"/>
          <w:sz w:val="22"/>
          <w:szCs w:val="22"/>
        </w:rPr>
      </w:pPr>
    </w:p>
    <w:p w14:paraId="6111233B" w14:textId="77777777" w:rsidR="003232BE" w:rsidRPr="00C3108F" w:rsidRDefault="003232BE" w:rsidP="00C3108F">
      <w:pPr>
        <w:spacing w:line="276" w:lineRule="auto"/>
        <w:jc w:val="both"/>
        <w:rPr>
          <w:rFonts w:ascii="Arial" w:hAnsi="Arial" w:cs="Arial"/>
          <w:sz w:val="22"/>
          <w:szCs w:val="22"/>
        </w:rPr>
      </w:pPr>
    </w:p>
    <w:p w14:paraId="698187F7" w14:textId="77777777" w:rsidR="003232BE" w:rsidRPr="00C3108F" w:rsidRDefault="003232BE" w:rsidP="00C3108F">
      <w:pPr>
        <w:spacing w:line="276" w:lineRule="auto"/>
        <w:jc w:val="both"/>
        <w:rPr>
          <w:rFonts w:ascii="Arial" w:hAnsi="Arial" w:cs="Arial"/>
          <w:sz w:val="22"/>
          <w:szCs w:val="22"/>
        </w:rPr>
      </w:pPr>
    </w:p>
    <w:p w14:paraId="294A0066" w14:textId="77777777" w:rsidR="003232BE" w:rsidRPr="00C3108F" w:rsidRDefault="003232BE" w:rsidP="00C3108F">
      <w:pPr>
        <w:spacing w:line="276" w:lineRule="auto"/>
        <w:jc w:val="both"/>
        <w:rPr>
          <w:rFonts w:ascii="Arial" w:hAnsi="Arial" w:cs="Arial"/>
          <w:sz w:val="22"/>
          <w:szCs w:val="22"/>
        </w:rPr>
      </w:pPr>
    </w:p>
    <w:p w14:paraId="16FE1197" w14:textId="77777777" w:rsidR="0087446A" w:rsidRPr="00C3108F" w:rsidRDefault="0087446A" w:rsidP="00C3108F">
      <w:pPr>
        <w:spacing w:line="276" w:lineRule="auto"/>
        <w:jc w:val="both"/>
        <w:rPr>
          <w:rFonts w:ascii="Arial" w:hAnsi="Arial" w:cs="Arial"/>
          <w:sz w:val="22"/>
          <w:szCs w:val="22"/>
        </w:rPr>
      </w:pPr>
    </w:p>
    <w:p w14:paraId="2BF57ABD" w14:textId="77777777" w:rsidR="0087446A" w:rsidRPr="00C3108F" w:rsidRDefault="0087446A" w:rsidP="00C3108F">
      <w:pPr>
        <w:spacing w:line="276" w:lineRule="auto"/>
        <w:jc w:val="both"/>
        <w:rPr>
          <w:rFonts w:ascii="Arial" w:hAnsi="Arial" w:cs="Arial"/>
          <w:sz w:val="22"/>
          <w:szCs w:val="22"/>
        </w:rPr>
      </w:pPr>
    </w:p>
    <w:p w14:paraId="71D6986A" w14:textId="77777777" w:rsidR="009A1B7A" w:rsidRPr="00C3108F" w:rsidRDefault="009A1B7A" w:rsidP="00C3108F">
      <w:pPr>
        <w:spacing w:line="276" w:lineRule="auto"/>
        <w:jc w:val="center"/>
        <w:rPr>
          <w:rFonts w:ascii="Arial" w:hAnsi="Arial" w:cs="Arial"/>
          <w:b/>
          <w:sz w:val="22"/>
          <w:szCs w:val="22"/>
        </w:rPr>
      </w:pPr>
    </w:p>
    <w:p w14:paraId="50A20F9F" w14:textId="77777777"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ANEXO V</w:t>
      </w:r>
      <w:r w:rsidR="00005C5E" w:rsidRPr="00C3108F">
        <w:rPr>
          <w:rFonts w:ascii="Arial" w:hAnsi="Arial" w:cs="Arial"/>
          <w:b/>
          <w:sz w:val="22"/>
          <w:szCs w:val="22"/>
        </w:rPr>
        <w:t>I</w:t>
      </w:r>
    </w:p>
    <w:p w14:paraId="743E1D00" w14:textId="77777777"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DECLARAÇÃO QUE NÃO POSSUI EMPREGADOS MENORES:</w:t>
      </w:r>
    </w:p>
    <w:p w14:paraId="0DEB8BD4" w14:textId="77777777" w:rsidR="009A1B7A" w:rsidRPr="00C3108F" w:rsidRDefault="009A1B7A" w:rsidP="00C3108F">
      <w:pPr>
        <w:spacing w:line="276" w:lineRule="auto"/>
        <w:jc w:val="center"/>
        <w:rPr>
          <w:rFonts w:ascii="Arial" w:hAnsi="Arial" w:cs="Arial"/>
          <w:b/>
          <w:sz w:val="22"/>
          <w:szCs w:val="22"/>
        </w:rPr>
      </w:pPr>
    </w:p>
    <w:p w14:paraId="205FFD30" w14:textId="77777777" w:rsidR="009A1B7A" w:rsidRPr="00C3108F" w:rsidRDefault="009A1B7A" w:rsidP="00C3108F">
      <w:pPr>
        <w:spacing w:line="276" w:lineRule="auto"/>
        <w:jc w:val="both"/>
        <w:rPr>
          <w:rFonts w:ascii="Arial" w:hAnsi="Arial" w:cs="Arial"/>
          <w:sz w:val="22"/>
          <w:szCs w:val="22"/>
        </w:rPr>
      </w:pPr>
    </w:p>
    <w:p w14:paraId="1D80E49E" w14:textId="77777777" w:rsidR="009A1B7A" w:rsidRPr="00C3108F" w:rsidRDefault="009A1B7A" w:rsidP="00C3108F">
      <w:pPr>
        <w:spacing w:line="276" w:lineRule="auto"/>
        <w:jc w:val="both"/>
        <w:rPr>
          <w:rFonts w:ascii="Arial" w:hAnsi="Arial" w:cs="Arial"/>
          <w:sz w:val="22"/>
          <w:szCs w:val="22"/>
        </w:rPr>
      </w:pPr>
    </w:p>
    <w:p w14:paraId="74CF547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A </w:t>
      </w:r>
    </w:p>
    <w:p w14:paraId="50E9507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Prefeitura Municipal de Marema</w:t>
      </w:r>
    </w:p>
    <w:p w14:paraId="21C0FE9C" w14:textId="5F196C83"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Pregão Presencial n</w:t>
      </w:r>
      <w:r w:rsidR="00354926" w:rsidRPr="00C3108F">
        <w:rPr>
          <w:rFonts w:ascii="Arial" w:hAnsi="Arial" w:cs="Arial"/>
          <w:sz w:val="22"/>
          <w:szCs w:val="22"/>
        </w:rPr>
        <w:t>º</w:t>
      </w:r>
      <w:r w:rsidRPr="00C3108F">
        <w:rPr>
          <w:rFonts w:ascii="Arial" w:hAnsi="Arial" w:cs="Arial"/>
          <w:sz w:val="22"/>
          <w:szCs w:val="22"/>
        </w:rPr>
        <w:t xml:space="preserve"> 0</w:t>
      </w:r>
      <w:r w:rsidR="00354926" w:rsidRPr="00C3108F">
        <w:rPr>
          <w:rFonts w:ascii="Arial" w:hAnsi="Arial" w:cs="Arial"/>
          <w:sz w:val="22"/>
          <w:szCs w:val="22"/>
        </w:rPr>
        <w:t>3</w:t>
      </w:r>
      <w:r w:rsidR="00935C23" w:rsidRPr="00C3108F">
        <w:rPr>
          <w:rFonts w:ascii="Arial" w:hAnsi="Arial" w:cs="Arial"/>
          <w:sz w:val="22"/>
          <w:szCs w:val="22"/>
        </w:rPr>
        <w:t>5</w:t>
      </w:r>
      <w:r w:rsidRPr="00C3108F">
        <w:rPr>
          <w:rFonts w:ascii="Arial" w:hAnsi="Arial" w:cs="Arial"/>
          <w:sz w:val="22"/>
          <w:szCs w:val="22"/>
        </w:rPr>
        <w:t>/202</w:t>
      </w:r>
      <w:r w:rsidR="00354926" w:rsidRPr="00C3108F">
        <w:rPr>
          <w:rFonts w:ascii="Arial" w:hAnsi="Arial" w:cs="Arial"/>
          <w:sz w:val="22"/>
          <w:szCs w:val="22"/>
        </w:rPr>
        <w:t>3</w:t>
      </w:r>
    </w:p>
    <w:p w14:paraId="03F4798C" w14:textId="77777777" w:rsidR="009A1B7A" w:rsidRPr="00C3108F" w:rsidRDefault="009A1B7A" w:rsidP="00C3108F">
      <w:pPr>
        <w:spacing w:line="276" w:lineRule="auto"/>
        <w:jc w:val="both"/>
        <w:rPr>
          <w:rFonts w:ascii="Arial" w:hAnsi="Arial" w:cs="Arial"/>
          <w:sz w:val="22"/>
          <w:szCs w:val="22"/>
        </w:rPr>
      </w:pPr>
    </w:p>
    <w:p w14:paraId="54E79F4A" w14:textId="77777777" w:rsidR="009A1B7A" w:rsidRPr="00C3108F" w:rsidRDefault="009A1B7A" w:rsidP="00C3108F">
      <w:pPr>
        <w:spacing w:line="276" w:lineRule="auto"/>
        <w:jc w:val="both"/>
        <w:rPr>
          <w:rFonts w:ascii="Arial" w:hAnsi="Arial" w:cs="Arial"/>
          <w:sz w:val="22"/>
          <w:szCs w:val="22"/>
        </w:rPr>
      </w:pPr>
    </w:p>
    <w:p w14:paraId="54D6B2E6" w14:textId="77777777" w:rsidR="009A1B7A" w:rsidRPr="00C3108F" w:rsidRDefault="009A1B7A" w:rsidP="00C3108F">
      <w:pPr>
        <w:spacing w:line="276" w:lineRule="auto"/>
        <w:jc w:val="both"/>
        <w:rPr>
          <w:rFonts w:ascii="Arial" w:hAnsi="Arial" w:cs="Arial"/>
          <w:sz w:val="22"/>
          <w:szCs w:val="22"/>
        </w:rPr>
      </w:pPr>
    </w:p>
    <w:p w14:paraId="4B99F34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Declaramos para os fins de direito,  na  qualidade  de  Proponente  do Processo Licitatório em evidência,  instaurado por esse Município de Marema,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14:paraId="6C17B154" w14:textId="77777777" w:rsidR="009A1B7A" w:rsidRPr="00C3108F" w:rsidRDefault="009A1B7A" w:rsidP="00C3108F">
      <w:pPr>
        <w:spacing w:line="276" w:lineRule="auto"/>
        <w:jc w:val="both"/>
        <w:rPr>
          <w:rFonts w:ascii="Arial" w:hAnsi="Arial" w:cs="Arial"/>
          <w:sz w:val="22"/>
          <w:szCs w:val="22"/>
        </w:rPr>
      </w:pPr>
    </w:p>
    <w:p w14:paraId="63FAD3F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Por ser expressão da verdade, firmamos o presente.</w:t>
      </w:r>
    </w:p>
    <w:p w14:paraId="28A336C0" w14:textId="77777777" w:rsidR="009A1B7A" w:rsidRPr="00C3108F" w:rsidRDefault="009A1B7A" w:rsidP="00C3108F">
      <w:pPr>
        <w:spacing w:line="276" w:lineRule="auto"/>
        <w:jc w:val="both"/>
        <w:rPr>
          <w:rFonts w:ascii="Arial" w:hAnsi="Arial" w:cs="Arial"/>
          <w:sz w:val="22"/>
          <w:szCs w:val="22"/>
        </w:rPr>
      </w:pPr>
    </w:p>
    <w:p w14:paraId="1878332D" w14:textId="4E2B0E1F"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Marema, SC, ___ de _____ </w:t>
      </w:r>
      <w:proofErr w:type="spellStart"/>
      <w:r w:rsidRPr="00C3108F">
        <w:rPr>
          <w:rFonts w:ascii="Arial" w:hAnsi="Arial" w:cs="Arial"/>
          <w:sz w:val="22"/>
          <w:szCs w:val="22"/>
        </w:rPr>
        <w:t>de</w:t>
      </w:r>
      <w:proofErr w:type="spellEnd"/>
      <w:r w:rsidRPr="00C3108F">
        <w:rPr>
          <w:rFonts w:ascii="Arial" w:hAnsi="Arial" w:cs="Arial"/>
          <w:sz w:val="22"/>
          <w:szCs w:val="22"/>
        </w:rPr>
        <w:t xml:space="preserve"> 202</w:t>
      </w:r>
      <w:r w:rsidR="00354926" w:rsidRPr="00C3108F">
        <w:rPr>
          <w:rFonts w:ascii="Arial" w:hAnsi="Arial" w:cs="Arial"/>
          <w:sz w:val="22"/>
          <w:szCs w:val="22"/>
        </w:rPr>
        <w:t>3</w:t>
      </w:r>
      <w:r w:rsidRPr="00C3108F">
        <w:rPr>
          <w:rFonts w:ascii="Arial" w:hAnsi="Arial" w:cs="Arial"/>
          <w:sz w:val="22"/>
          <w:szCs w:val="22"/>
        </w:rPr>
        <w:t>.</w:t>
      </w:r>
    </w:p>
    <w:p w14:paraId="56500D81" w14:textId="77777777" w:rsidR="009A1B7A" w:rsidRPr="00C3108F" w:rsidRDefault="009A1B7A" w:rsidP="00C3108F">
      <w:pPr>
        <w:spacing w:line="276" w:lineRule="auto"/>
        <w:jc w:val="both"/>
        <w:rPr>
          <w:rFonts w:ascii="Arial" w:hAnsi="Arial" w:cs="Arial"/>
          <w:sz w:val="22"/>
          <w:szCs w:val="22"/>
        </w:rPr>
      </w:pPr>
    </w:p>
    <w:p w14:paraId="5822E4A1" w14:textId="77777777" w:rsidR="009A1B7A" w:rsidRPr="00C3108F" w:rsidRDefault="009A1B7A" w:rsidP="00C3108F">
      <w:pPr>
        <w:spacing w:line="276" w:lineRule="auto"/>
        <w:jc w:val="both"/>
        <w:rPr>
          <w:rFonts w:ascii="Arial" w:hAnsi="Arial" w:cs="Arial"/>
          <w:sz w:val="22"/>
          <w:szCs w:val="22"/>
        </w:rPr>
      </w:pPr>
    </w:p>
    <w:p w14:paraId="4DA9DB5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Representante Legal.</w:t>
      </w:r>
    </w:p>
    <w:p w14:paraId="085167B0" w14:textId="77777777" w:rsidR="009A1B7A" w:rsidRPr="00C3108F" w:rsidRDefault="009A1B7A" w:rsidP="00C3108F">
      <w:pPr>
        <w:spacing w:line="276" w:lineRule="auto"/>
        <w:jc w:val="both"/>
        <w:rPr>
          <w:rFonts w:ascii="Arial" w:hAnsi="Arial" w:cs="Arial"/>
          <w:sz w:val="22"/>
          <w:szCs w:val="22"/>
        </w:rPr>
      </w:pPr>
    </w:p>
    <w:p w14:paraId="360389CE" w14:textId="77777777" w:rsidR="009A1B7A" w:rsidRPr="00C3108F" w:rsidRDefault="009A1B7A" w:rsidP="00C3108F">
      <w:pPr>
        <w:spacing w:line="276" w:lineRule="auto"/>
        <w:jc w:val="both"/>
        <w:rPr>
          <w:rFonts w:ascii="Arial" w:hAnsi="Arial" w:cs="Arial"/>
          <w:sz w:val="22"/>
          <w:szCs w:val="22"/>
        </w:rPr>
      </w:pPr>
    </w:p>
    <w:p w14:paraId="40CA6686" w14:textId="77777777" w:rsidR="009A1B7A" w:rsidRPr="00C3108F" w:rsidRDefault="009A1B7A" w:rsidP="00C3108F">
      <w:pPr>
        <w:spacing w:line="276" w:lineRule="auto"/>
        <w:jc w:val="both"/>
        <w:rPr>
          <w:rFonts w:ascii="Arial" w:hAnsi="Arial" w:cs="Arial"/>
          <w:sz w:val="22"/>
          <w:szCs w:val="22"/>
        </w:rPr>
      </w:pPr>
    </w:p>
    <w:p w14:paraId="2FCBEF7C" w14:textId="77777777" w:rsidR="009A1B7A" w:rsidRPr="00C3108F" w:rsidRDefault="009A1B7A" w:rsidP="00C3108F">
      <w:pPr>
        <w:spacing w:line="276" w:lineRule="auto"/>
        <w:jc w:val="both"/>
        <w:rPr>
          <w:rFonts w:ascii="Arial" w:hAnsi="Arial" w:cs="Arial"/>
          <w:sz w:val="22"/>
          <w:szCs w:val="22"/>
        </w:rPr>
      </w:pPr>
    </w:p>
    <w:p w14:paraId="3DAF227E" w14:textId="77777777" w:rsidR="009A1B7A" w:rsidRPr="00C3108F" w:rsidRDefault="009A1B7A" w:rsidP="00C3108F">
      <w:pPr>
        <w:spacing w:line="276" w:lineRule="auto"/>
        <w:jc w:val="both"/>
        <w:rPr>
          <w:rFonts w:ascii="Arial" w:hAnsi="Arial" w:cs="Arial"/>
          <w:sz w:val="22"/>
          <w:szCs w:val="22"/>
        </w:rPr>
      </w:pPr>
    </w:p>
    <w:p w14:paraId="02CB0954" w14:textId="77777777" w:rsidR="009A1B7A" w:rsidRPr="00C3108F" w:rsidRDefault="009A1B7A" w:rsidP="00C3108F">
      <w:pPr>
        <w:spacing w:line="276" w:lineRule="auto"/>
        <w:jc w:val="both"/>
        <w:rPr>
          <w:rFonts w:ascii="Arial" w:hAnsi="Arial" w:cs="Arial"/>
          <w:sz w:val="22"/>
          <w:szCs w:val="22"/>
        </w:rPr>
      </w:pPr>
    </w:p>
    <w:p w14:paraId="42318EEB" w14:textId="77777777" w:rsidR="009A1B7A" w:rsidRPr="00C3108F" w:rsidRDefault="009A1B7A" w:rsidP="00C3108F">
      <w:pPr>
        <w:spacing w:line="276" w:lineRule="auto"/>
        <w:jc w:val="both"/>
        <w:rPr>
          <w:rFonts w:ascii="Arial" w:hAnsi="Arial" w:cs="Arial"/>
          <w:sz w:val="22"/>
          <w:szCs w:val="22"/>
        </w:rPr>
      </w:pPr>
    </w:p>
    <w:p w14:paraId="02449815" w14:textId="77777777" w:rsidR="009A1B7A" w:rsidRPr="00C3108F" w:rsidRDefault="009A1B7A" w:rsidP="00C3108F">
      <w:pPr>
        <w:spacing w:line="276" w:lineRule="auto"/>
        <w:jc w:val="both"/>
        <w:rPr>
          <w:rFonts w:ascii="Arial" w:hAnsi="Arial" w:cs="Arial"/>
          <w:sz w:val="22"/>
          <w:szCs w:val="22"/>
        </w:rPr>
      </w:pPr>
    </w:p>
    <w:p w14:paraId="1C8B056B" w14:textId="77777777" w:rsidR="009A1B7A" w:rsidRPr="00C3108F" w:rsidRDefault="009A1B7A" w:rsidP="00C3108F">
      <w:pPr>
        <w:spacing w:line="276" w:lineRule="auto"/>
        <w:jc w:val="both"/>
        <w:rPr>
          <w:rFonts w:ascii="Arial" w:hAnsi="Arial" w:cs="Arial"/>
          <w:sz w:val="22"/>
          <w:szCs w:val="22"/>
        </w:rPr>
      </w:pPr>
    </w:p>
    <w:p w14:paraId="1C5B9EA9" w14:textId="77777777" w:rsidR="009A1B7A" w:rsidRPr="00C3108F" w:rsidRDefault="009A1B7A" w:rsidP="00C3108F">
      <w:pPr>
        <w:spacing w:line="276" w:lineRule="auto"/>
        <w:jc w:val="both"/>
        <w:rPr>
          <w:rFonts w:ascii="Arial" w:hAnsi="Arial" w:cs="Arial"/>
          <w:sz w:val="22"/>
          <w:szCs w:val="22"/>
        </w:rPr>
      </w:pPr>
    </w:p>
    <w:p w14:paraId="01E27A23" w14:textId="77777777" w:rsidR="009A1B7A" w:rsidRPr="00C3108F" w:rsidRDefault="009A1B7A" w:rsidP="00C3108F">
      <w:pPr>
        <w:spacing w:line="276" w:lineRule="auto"/>
        <w:jc w:val="both"/>
        <w:rPr>
          <w:rFonts w:ascii="Arial" w:hAnsi="Arial" w:cs="Arial"/>
          <w:sz w:val="22"/>
          <w:szCs w:val="22"/>
        </w:rPr>
      </w:pPr>
    </w:p>
    <w:p w14:paraId="687441CA" w14:textId="77777777" w:rsidR="009A1B7A" w:rsidRPr="00C3108F" w:rsidRDefault="009A1B7A" w:rsidP="00C3108F">
      <w:pPr>
        <w:spacing w:line="276" w:lineRule="auto"/>
        <w:jc w:val="both"/>
        <w:rPr>
          <w:rFonts w:ascii="Arial" w:hAnsi="Arial" w:cs="Arial"/>
          <w:sz w:val="22"/>
          <w:szCs w:val="22"/>
        </w:rPr>
      </w:pPr>
    </w:p>
    <w:p w14:paraId="4F0CE19D" w14:textId="77777777" w:rsidR="009A1B7A" w:rsidRPr="00C3108F" w:rsidRDefault="009A1B7A" w:rsidP="00C3108F">
      <w:pPr>
        <w:spacing w:line="276" w:lineRule="auto"/>
        <w:jc w:val="both"/>
        <w:rPr>
          <w:rFonts w:ascii="Arial" w:hAnsi="Arial" w:cs="Arial"/>
          <w:sz w:val="22"/>
          <w:szCs w:val="22"/>
        </w:rPr>
      </w:pPr>
    </w:p>
    <w:p w14:paraId="3C381ED9" w14:textId="77777777" w:rsidR="003232BE" w:rsidRPr="00C3108F" w:rsidRDefault="003232BE" w:rsidP="00C3108F">
      <w:pPr>
        <w:spacing w:line="276" w:lineRule="auto"/>
        <w:jc w:val="both"/>
        <w:rPr>
          <w:rFonts w:ascii="Arial" w:hAnsi="Arial" w:cs="Arial"/>
          <w:sz w:val="22"/>
          <w:szCs w:val="22"/>
        </w:rPr>
      </w:pPr>
    </w:p>
    <w:p w14:paraId="50044A5D" w14:textId="77777777" w:rsidR="003232BE" w:rsidRPr="00C3108F" w:rsidRDefault="003232BE" w:rsidP="00C3108F">
      <w:pPr>
        <w:spacing w:line="276" w:lineRule="auto"/>
        <w:jc w:val="both"/>
        <w:rPr>
          <w:rFonts w:ascii="Arial" w:hAnsi="Arial" w:cs="Arial"/>
          <w:sz w:val="22"/>
          <w:szCs w:val="22"/>
        </w:rPr>
      </w:pPr>
    </w:p>
    <w:p w14:paraId="4FA5C254" w14:textId="77777777" w:rsidR="003232BE" w:rsidRPr="00C3108F" w:rsidRDefault="003232BE" w:rsidP="00C3108F">
      <w:pPr>
        <w:spacing w:line="276" w:lineRule="auto"/>
        <w:jc w:val="both"/>
        <w:rPr>
          <w:rFonts w:ascii="Arial" w:hAnsi="Arial" w:cs="Arial"/>
          <w:sz w:val="22"/>
          <w:szCs w:val="22"/>
        </w:rPr>
      </w:pPr>
    </w:p>
    <w:p w14:paraId="251CE39D" w14:textId="77777777" w:rsidR="003232BE" w:rsidRPr="00C3108F" w:rsidRDefault="003232BE" w:rsidP="00C3108F">
      <w:pPr>
        <w:spacing w:line="276" w:lineRule="auto"/>
        <w:jc w:val="both"/>
        <w:rPr>
          <w:rFonts w:ascii="Arial" w:hAnsi="Arial" w:cs="Arial"/>
          <w:sz w:val="22"/>
          <w:szCs w:val="22"/>
        </w:rPr>
      </w:pPr>
    </w:p>
    <w:p w14:paraId="6054C25E" w14:textId="77777777" w:rsidR="003232BE" w:rsidRPr="00C3108F" w:rsidRDefault="003232BE" w:rsidP="00C3108F">
      <w:pPr>
        <w:spacing w:line="276" w:lineRule="auto"/>
        <w:jc w:val="both"/>
        <w:rPr>
          <w:rFonts w:ascii="Arial" w:hAnsi="Arial" w:cs="Arial"/>
          <w:sz w:val="22"/>
          <w:szCs w:val="22"/>
        </w:rPr>
      </w:pPr>
    </w:p>
    <w:p w14:paraId="2EB1832A" w14:textId="77777777" w:rsidR="009A1B7A" w:rsidRPr="00C3108F" w:rsidRDefault="009A1B7A" w:rsidP="00C3108F">
      <w:pPr>
        <w:spacing w:line="276" w:lineRule="auto"/>
        <w:jc w:val="both"/>
        <w:rPr>
          <w:rFonts w:ascii="Arial" w:hAnsi="Arial" w:cs="Arial"/>
          <w:sz w:val="22"/>
          <w:szCs w:val="22"/>
        </w:rPr>
      </w:pPr>
    </w:p>
    <w:p w14:paraId="6B01B520" w14:textId="77777777" w:rsidR="0087446A" w:rsidRPr="00C3108F" w:rsidRDefault="0087446A" w:rsidP="00C3108F">
      <w:pPr>
        <w:spacing w:line="276" w:lineRule="auto"/>
        <w:jc w:val="both"/>
        <w:rPr>
          <w:rFonts w:ascii="Arial" w:hAnsi="Arial" w:cs="Arial"/>
          <w:sz w:val="22"/>
          <w:szCs w:val="22"/>
        </w:rPr>
      </w:pPr>
    </w:p>
    <w:p w14:paraId="4A0E2D1A" w14:textId="77777777" w:rsidR="009A1B7A" w:rsidRPr="00C3108F" w:rsidRDefault="009A1B7A" w:rsidP="00C3108F">
      <w:pPr>
        <w:spacing w:line="276" w:lineRule="auto"/>
        <w:jc w:val="center"/>
        <w:rPr>
          <w:rFonts w:ascii="Arial" w:hAnsi="Arial" w:cs="Arial"/>
          <w:b/>
          <w:sz w:val="22"/>
          <w:szCs w:val="22"/>
        </w:rPr>
      </w:pPr>
    </w:p>
    <w:p w14:paraId="1CE51AAF" w14:textId="77777777" w:rsidR="009A1B7A" w:rsidRPr="00C3108F" w:rsidRDefault="009A1B7A" w:rsidP="00C3108F">
      <w:pPr>
        <w:spacing w:line="276" w:lineRule="auto"/>
        <w:jc w:val="center"/>
        <w:rPr>
          <w:rFonts w:ascii="Arial" w:hAnsi="Arial" w:cs="Arial"/>
          <w:b/>
          <w:sz w:val="22"/>
          <w:szCs w:val="22"/>
        </w:rPr>
      </w:pPr>
      <w:proofErr w:type="gramStart"/>
      <w:r w:rsidRPr="00C3108F">
        <w:rPr>
          <w:rFonts w:ascii="Arial" w:hAnsi="Arial" w:cs="Arial"/>
          <w:b/>
          <w:sz w:val="22"/>
          <w:szCs w:val="22"/>
        </w:rPr>
        <w:t>ANEXO  VII</w:t>
      </w:r>
      <w:proofErr w:type="gramEnd"/>
    </w:p>
    <w:p w14:paraId="1C3D760E" w14:textId="77777777"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DECLARAÇÃO ME E EPP</w:t>
      </w:r>
    </w:p>
    <w:p w14:paraId="7CE6BFB0" w14:textId="77777777" w:rsidR="009A1B7A" w:rsidRPr="00C3108F" w:rsidRDefault="009A1B7A" w:rsidP="00C3108F">
      <w:pPr>
        <w:spacing w:line="276" w:lineRule="auto"/>
        <w:jc w:val="center"/>
        <w:rPr>
          <w:rFonts w:ascii="Arial" w:hAnsi="Arial" w:cs="Arial"/>
          <w:b/>
          <w:sz w:val="22"/>
          <w:szCs w:val="22"/>
        </w:rPr>
      </w:pPr>
    </w:p>
    <w:p w14:paraId="3B54C384" w14:textId="77777777" w:rsidR="009A1B7A" w:rsidRPr="00C3108F" w:rsidRDefault="009A1B7A" w:rsidP="00C3108F">
      <w:pPr>
        <w:spacing w:line="276" w:lineRule="auto"/>
        <w:jc w:val="both"/>
        <w:rPr>
          <w:rFonts w:ascii="Arial" w:hAnsi="Arial" w:cs="Arial"/>
          <w:sz w:val="22"/>
          <w:szCs w:val="22"/>
        </w:rPr>
      </w:pPr>
    </w:p>
    <w:p w14:paraId="3DDD6D1B" w14:textId="77777777" w:rsidR="009A1B7A" w:rsidRPr="00C3108F" w:rsidRDefault="009A1B7A" w:rsidP="00C3108F">
      <w:pPr>
        <w:spacing w:line="276" w:lineRule="auto"/>
        <w:jc w:val="both"/>
        <w:rPr>
          <w:rFonts w:ascii="Arial" w:hAnsi="Arial" w:cs="Arial"/>
          <w:sz w:val="22"/>
          <w:szCs w:val="22"/>
        </w:rPr>
      </w:pPr>
    </w:p>
    <w:p w14:paraId="72AF6997"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A </w:t>
      </w:r>
    </w:p>
    <w:p w14:paraId="4E72BC5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Prefeitura Municipal de Marema</w:t>
      </w:r>
    </w:p>
    <w:p w14:paraId="22AF5003" w14:textId="20C1E793" w:rsidR="009A1B7A" w:rsidRPr="00C3108F" w:rsidRDefault="00A23498" w:rsidP="00C3108F">
      <w:pPr>
        <w:spacing w:line="276" w:lineRule="auto"/>
        <w:jc w:val="both"/>
        <w:rPr>
          <w:rFonts w:ascii="Arial" w:hAnsi="Arial" w:cs="Arial"/>
          <w:sz w:val="22"/>
          <w:szCs w:val="22"/>
        </w:rPr>
      </w:pPr>
      <w:r w:rsidRPr="00C3108F">
        <w:rPr>
          <w:rFonts w:ascii="Arial" w:hAnsi="Arial" w:cs="Arial"/>
          <w:sz w:val="22"/>
          <w:szCs w:val="22"/>
        </w:rPr>
        <w:t>Pregão Presencial n</w:t>
      </w:r>
      <w:r w:rsidR="00354926" w:rsidRPr="00C3108F">
        <w:rPr>
          <w:rFonts w:ascii="Arial" w:hAnsi="Arial" w:cs="Arial"/>
          <w:sz w:val="22"/>
          <w:szCs w:val="22"/>
        </w:rPr>
        <w:t>º</w:t>
      </w:r>
      <w:r w:rsidRPr="00C3108F">
        <w:rPr>
          <w:rFonts w:ascii="Arial" w:hAnsi="Arial" w:cs="Arial"/>
          <w:sz w:val="22"/>
          <w:szCs w:val="22"/>
        </w:rPr>
        <w:t xml:space="preserve"> </w:t>
      </w:r>
      <w:r w:rsidR="00935C23" w:rsidRPr="00C3108F">
        <w:rPr>
          <w:rFonts w:ascii="Arial" w:hAnsi="Arial" w:cs="Arial"/>
          <w:sz w:val="22"/>
          <w:szCs w:val="22"/>
        </w:rPr>
        <w:t>0</w:t>
      </w:r>
      <w:r w:rsidR="00354926" w:rsidRPr="00C3108F">
        <w:rPr>
          <w:rFonts w:ascii="Arial" w:hAnsi="Arial" w:cs="Arial"/>
          <w:sz w:val="22"/>
          <w:szCs w:val="22"/>
        </w:rPr>
        <w:t>3</w:t>
      </w:r>
      <w:r w:rsidR="00935C23" w:rsidRPr="00C3108F">
        <w:rPr>
          <w:rFonts w:ascii="Arial" w:hAnsi="Arial" w:cs="Arial"/>
          <w:sz w:val="22"/>
          <w:szCs w:val="22"/>
        </w:rPr>
        <w:t>5/202</w:t>
      </w:r>
      <w:r w:rsidR="00354926" w:rsidRPr="00C3108F">
        <w:rPr>
          <w:rFonts w:ascii="Arial" w:hAnsi="Arial" w:cs="Arial"/>
          <w:sz w:val="22"/>
          <w:szCs w:val="22"/>
        </w:rPr>
        <w:t>3</w:t>
      </w:r>
    </w:p>
    <w:p w14:paraId="3A9D3BBC" w14:textId="77777777" w:rsidR="009A1B7A" w:rsidRPr="00C3108F" w:rsidRDefault="009A1B7A" w:rsidP="00C3108F">
      <w:pPr>
        <w:spacing w:line="276" w:lineRule="auto"/>
        <w:jc w:val="both"/>
        <w:rPr>
          <w:rFonts w:ascii="Arial" w:hAnsi="Arial" w:cs="Arial"/>
          <w:sz w:val="22"/>
          <w:szCs w:val="22"/>
        </w:rPr>
      </w:pPr>
    </w:p>
    <w:p w14:paraId="3D09816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Para fins de participação no Processo Licitatório em questão, a empresa _____________________________, CNPJ nº ____________________, sediada na ____________________, nº ____, Bairro ____________, CEP __________, cidade de ___________________, Estado de ____________, DECLARA, sob as penas da lei que é (Microempresa ou Empresa de Pequeno Porte, conforme o caso), e que não se encontra em  nenhuma das situações do § 4º do art. 3º da LC 123/2006. Lei Complementar Federal n. 123, de 14.06.2006. </w:t>
      </w:r>
    </w:p>
    <w:p w14:paraId="30B6FC2E" w14:textId="77777777" w:rsidR="009A1B7A" w:rsidRPr="00C3108F" w:rsidRDefault="009A1B7A" w:rsidP="00C3108F">
      <w:pPr>
        <w:spacing w:line="276" w:lineRule="auto"/>
        <w:jc w:val="both"/>
        <w:rPr>
          <w:rFonts w:ascii="Arial" w:hAnsi="Arial" w:cs="Arial"/>
          <w:sz w:val="22"/>
          <w:szCs w:val="22"/>
        </w:rPr>
      </w:pPr>
    </w:p>
    <w:p w14:paraId="76F5326C" w14:textId="59819FC5"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Local, . . . </w:t>
      </w:r>
      <w:proofErr w:type="gramStart"/>
      <w:r w:rsidRPr="00C3108F">
        <w:rPr>
          <w:rFonts w:ascii="Arial" w:hAnsi="Arial" w:cs="Arial"/>
          <w:sz w:val="22"/>
          <w:szCs w:val="22"/>
        </w:rPr>
        <w:t>. . . .</w:t>
      </w:r>
      <w:proofErr w:type="gramEnd"/>
      <w:r w:rsidRPr="00C3108F">
        <w:rPr>
          <w:rFonts w:ascii="Arial" w:hAnsi="Arial" w:cs="Arial"/>
          <w:sz w:val="22"/>
          <w:szCs w:val="22"/>
        </w:rPr>
        <w:t xml:space="preserve"> de . . . </w:t>
      </w:r>
      <w:proofErr w:type="gramStart"/>
      <w:r w:rsidRPr="00C3108F">
        <w:rPr>
          <w:rFonts w:ascii="Arial" w:hAnsi="Arial" w:cs="Arial"/>
          <w:sz w:val="22"/>
          <w:szCs w:val="22"/>
        </w:rPr>
        <w:t>. . . .</w:t>
      </w:r>
      <w:proofErr w:type="gramEnd"/>
      <w:r w:rsidRPr="00C3108F">
        <w:rPr>
          <w:rFonts w:ascii="Arial" w:hAnsi="Arial" w:cs="Arial"/>
          <w:sz w:val="22"/>
          <w:szCs w:val="22"/>
        </w:rPr>
        <w:t xml:space="preserve"> . de 202</w:t>
      </w:r>
      <w:r w:rsidR="00354926" w:rsidRPr="00C3108F">
        <w:rPr>
          <w:rFonts w:ascii="Arial" w:hAnsi="Arial" w:cs="Arial"/>
          <w:sz w:val="22"/>
          <w:szCs w:val="22"/>
        </w:rPr>
        <w:t>3</w:t>
      </w:r>
      <w:r w:rsidRPr="00C3108F">
        <w:rPr>
          <w:rFonts w:ascii="Arial" w:hAnsi="Arial" w:cs="Arial"/>
          <w:sz w:val="22"/>
          <w:szCs w:val="22"/>
        </w:rPr>
        <w:t>.</w:t>
      </w:r>
    </w:p>
    <w:p w14:paraId="379C3E8A" w14:textId="77777777" w:rsidR="009A1B7A" w:rsidRPr="00C3108F" w:rsidRDefault="009A1B7A" w:rsidP="00C3108F">
      <w:pPr>
        <w:spacing w:line="276" w:lineRule="auto"/>
        <w:jc w:val="both"/>
        <w:rPr>
          <w:rFonts w:ascii="Arial" w:hAnsi="Arial" w:cs="Arial"/>
          <w:sz w:val="22"/>
          <w:szCs w:val="22"/>
        </w:rPr>
      </w:pPr>
    </w:p>
    <w:p w14:paraId="0017FDCB" w14:textId="77777777" w:rsidR="009A1B7A" w:rsidRPr="00C3108F" w:rsidRDefault="009A1B7A" w:rsidP="00C3108F">
      <w:pPr>
        <w:spacing w:line="276" w:lineRule="auto"/>
        <w:jc w:val="both"/>
        <w:rPr>
          <w:rFonts w:ascii="Arial" w:hAnsi="Arial" w:cs="Arial"/>
          <w:sz w:val="22"/>
          <w:szCs w:val="22"/>
        </w:rPr>
      </w:pPr>
    </w:p>
    <w:p w14:paraId="336FF710"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(carimbo, nome e assinatura do responsável legal)</w:t>
      </w:r>
    </w:p>
    <w:p w14:paraId="696601F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(carteira de identidade número e órgão emissor)</w:t>
      </w:r>
    </w:p>
    <w:p w14:paraId="09676B4E" w14:textId="77777777" w:rsidR="009A1B7A" w:rsidRPr="00C3108F" w:rsidRDefault="009A1B7A" w:rsidP="00C3108F">
      <w:pPr>
        <w:spacing w:line="276" w:lineRule="auto"/>
        <w:jc w:val="both"/>
        <w:rPr>
          <w:rFonts w:ascii="Arial" w:hAnsi="Arial" w:cs="Arial"/>
          <w:sz w:val="22"/>
          <w:szCs w:val="22"/>
        </w:rPr>
      </w:pPr>
    </w:p>
    <w:p w14:paraId="5F8C56BE" w14:textId="77777777" w:rsidR="009A1B7A" w:rsidRPr="00C3108F" w:rsidRDefault="009A1B7A" w:rsidP="00C3108F">
      <w:pPr>
        <w:spacing w:line="276" w:lineRule="auto"/>
        <w:jc w:val="both"/>
        <w:rPr>
          <w:rFonts w:ascii="Arial" w:hAnsi="Arial" w:cs="Arial"/>
          <w:sz w:val="22"/>
          <w:szCs w:val="22"/>
        </w:rPr>
      </w:pPr>
    </w:p>
    <w:p w14:paraId="25E894D6" w14:textId="77777777" w:rsidR="009A1B7A" w:rsidRPr="00C3108F" w:rsidRDefault="009A1B7A" w:rsidP="00C3108F">
      <w:pPr>
        <w:spacing w:line="276" w:lineRule="auto"/>
        <w:jc w:val="both"/>
        <w:rPr>
          <w:rFonts w:ascii="Arial" w:hAnsi="Arial" w:cs="Arial"/>
          <w:sz w:val="22"/>
          <w:szCs w:val="22"/>
        </w:rPr>
      </w:pPr>
    </w:p>
    <w:p w14:paraId="66A2991A" w14:textId="77777777" w:rsidR="009A1B7A" w:rsidRPr="00C3108F" w:rsidRDefault="009A1B7A" w:rsidP="00C3108F">
      <w:pPr>
        <w:spacing w:line="276" w:lineRule="auto"/>
        <w:jc w:val="both"/>
        <w:rPr>
          <w:rFonts w:ascii="Arial" w:hAnsi="Arial" w:cs="Arial"/>
          <w:sz w:val="22"/>
          <w:szCs w:val="22"/>
        </w:rPr>
      </w:pPr>
    </w:p>
    <w:p w14:paraId="06D85F9A" w14:textId="77777777" w:rsidR="009A1B7A" w:rsidRPr="00C3108F" w:rsidRDefault="009A1B7A" w:rsidP="00C3108F">
      <w:pPr>
        <w:spacing w:line="276" w:lineRule="auto"/>
        <w:jc w:val="both"/>
        <w:rPr>
          <w:rFonts w:ascii="Arial" w:hAnsi="Arial" w:cs="Arial"/>
          <w:sz w:val="22"/>
          <w:szCs w:val="22"/>
        </w:rPr>
      </w:pPr>
    </w:p>
    <w:p w14:paraId="35D852AA" w14:textId="77777777" w:rsidR="009A1B7A" w:rsidRPr="00C3108F" w:rsidRDefault="009A1B7A" w:rsidP="00C3108F">
      <w:pPr>
        <w:spacing w:line="276" w:lineRule="auto"/>
        <w:jc w:val="both"/>
        <w:rPr>
          <w:rFonts w:ascii="Arial" w:hAnsi="Arial" w:cs="Arial"/>
          <w:sz w:val="22"/>
          <w:szCs w:val="22"/>
        </w:rPr>
      </w:pPr>
    </w:p>
    <w:p w14:paraId="46E814AE" w14:textId="77777777" w:rsidR="009A1B7A" w:rsidRPr="00C3108F" w:rsidRDefault="009A1B7A" w:rsidP="00C3108F">
      <w:pPr>
        <w:spacing w:line="276" w:lineRule="auto"/>
        <w:jc w:val="both"/>
        <w:rPr>
          <w:rFonts w:ascii="Arial" w:hAnsi="Arial" w:cs="Arial"/>
          <w:sz w:val="22"/>
          <w:szCs w:val="22"/>
        </w:rPr>
      </w:pPr>
    </w:p>
    <w:p w14:paraId="506E37A5" w14:textId="77777777" w:rsidR="009A1B7A" w:rsidRPr="00C3108F" w:rsidRDefault="009A1B7A" w:rsidP="00C3108F">
      <w:pPr>
        <w:spacing w:line="276" w:lineRule="auto"/>
        <w:jc w:val="both"/>
        <w:rPr>
          <w:rFonts w:ascii="Arial" w:hAnsi="Arial" w:cs="Arial"/>
          <w:sz w:val="22"/>
          <w:szCs w:val="22"/>
        </w:rPr>
      </w:pPr>
    </w:p>
    <w:p w14:paraId="2F598604" w14:textId="77777777" w:rsidR="009A1B7A" w:rsidRPr="00C3108F" w:rsidRDefault="009A1B7A" w:rsidP="00C3108F">
      <w:pPr>
        <w:spacing w:line="276" w:lineRule="auto"/>
        <w:jc w:val="both"/>
        <w:rPr>
          <w:rFonts w:ascii="Arial" w:hAnsi="Arial" w:cs="Arial"/>
          <w:sz w:val="22"/>
          <w:szCs w:val="22"/>
        </w:rPr>
      </w:pPr>
    </w:p>
    <w:p w14:paraId="18770F76" w14:textId="77777777" w:rsidR="009A1B7A" w:rsidRPr="00C3108F" w:rsidRDefault="009A1B7A" w:rsidP="00C3108F">
      <w:pPr>
        <w:spacing w:line="276" w:lineRule="auto"/>
        <w:jc w:val="both"/>
        <w:rPr>
          <w:rFonts w:ascii="Arial" w:hAnsi="Arial" w:cs="Arial"/>
          <w:sz w:val="22"/>
          <w:szCs w:val="22"/>
        </w:rPr>
      </w:pPr>
    </w:p>
    <w:p w14:paraId="2A98EAB3" w14:textId="77777777" w:rsidR="009A1B7A" w:rsidRPr="00C3108F" w:rsidRDefault="009A1B7A" w:rsidP="00C3108F">
      <w:pPr>
        <w:spacing w:line="276" w:lineRule="auto"/>
        <w:jc w:val="both"/>
        <w:rPr>
          <w:rFonts w:ascii="Arial" w:hAnsi="Arial" w:cs="Arial"/>
          <w:sz w:val="22"/>
          <w:szCs w:val="22"/>
        </w:rPr>
      </w:pPr>
    </w:p>
    <w:p w14:paraId="47709DC8" w14:textId="77777777" w:rsidR="009A1B7A" w:rsidRPr="00C3108F" w:rsidRDefault="009A1B7A" w:rsidP="00C3108F">
      <w:pPr>
        <w:spacing w:line="276" w:lineRule="auto"/>
        <w:jc w:val="both"/>
        <w:rPr>
          <w:rFonts w:ascii="Arial" w:hAnsi="Arial" w:cs="Arial"/>
          <w:sz w:val="22"/>
          <w:szCs w:val="22"/>
        </w:rPr>
      </w:pPr>
    </w:p>
    <w:p w14:paraId="4661E9CE" w14:textId="77777777" w:rsidR="009A1B7A" w:rsidRPr="00C3108F" w:rsidRDefault="009A1B7A" w:rsidP="00C3108F">
      <w:pPr>
        <w:spacing w:line="276" w:lineRule="auto"/>
        <w:jc w:val="both"/>
        <w:rPr>
          <w:rFonts w:ascii="Arial" w:hAnsi="Arial" w:cs="Arial"/>
          <w:sz w:val="22"/>
          <w:szCs w:val="22"/>
        </w:rPr>
      </w:pPr>
    </w:p>
    <w:p w14:paraId="3553701C" w14:textId="77777777" w:rsidR="009A1B7A" w:rsidRPr="00C3108F" w:rsidRDefault="009A1B7A" w:rsidP="00C3108F">
      <w:pPr>
        <w:spacing w:line="276" w:lineRule="auto"/>
        <w:jc w:val="both"/>
        <w:rPr>
          <w:rFonts w:ascii="Arial" w:hAnsi="Arial" w:cs="Arial"/>
          <w:sz w:val="22"/>
          <w:szCs w:val="22"/>
        </w:rPr>
      </w:pPr>
    </w:p>
    <w:p w14:paraId="5D00A7B4" w14:textId="77777777" w:rsidR="009A1B7A" w:rsidRPr="00C3108F" w:rsidRDefault="009A1B7A" w:rsidP="00C3108F">
      <w:pPr>
        <w:spacing w:line="276" w:lineRule="auto"/>
        <w:jc w:val="both"/>
        <w:rPr>
          <w:rFonts w:ascii="Arial" w:hAnsi="Arial" w:cs="Arial"/>
          <w:sz w:val="22"/>
          <w:szCs w:val="22"/>
        </w:rPr>
      </w:pPr>
    </w:p>
    <w:p w14:paraId="7D2E93CE" w14:textId="77777777" w:rsidR="003232BE" w:rsidRPr="00C3108F" w:rsidRDefault="003232BE" w:rsidP="00C3108F">
      <w:pPr>
        <w:spacing w:line="276" w:lineRule="auto"/>
        <w:jc w:val="both"/>
        <w:rPr>
          <w:rFonts w:ascii="Arial" w:hAnsi="Arial" w:cs="Arial"/>
          <w:sz w:val="22"/>
          <w:szCs w:val="22"/>
        </w:rPr>
      </w:pPr>
    </w:p>
    <w:p w14:paraId="7EE949DB" w14:textId="77777777" w:rsidR="003232BE" w:rsidRPr="00C3108F" w:rsidRDefault="003232BE" w:rsidP="00C3108F">
      <w:pPr>
        <w:spacing w:line="276" w:lineRule="auto"/>
        <w:jc w:val="both"/>
        <w:rPr>
          <w:rFonts w:ascii="Arial" w:hAnsi="Arial" w:cs="Arial"/>
          <w:sz w:val="22"/>
          <w:szCs w:val="22"/>
        </w:rPr>
      </w:pPr>
    </w:p>
    <w:p w14:paraId="56C358DC" w14:textId="77777777" w:rsidR="003232BE" w:rsidRPr="00C3108F" w:rsidRDefault="003232BE" w:rsidP="00C3108F">
      <w:pPr>
        <w:spacing w:line="276" w:lineRule="auto"/>
        <w:jc w:val="both"/>
        <w:rPr>
          <w:rFonts w:ascii="Arial" w:hAnsi="Arial" w:cs="Arial"/>
          <w:sz w:val="22"/>
          <w:szCs w:val="22"/>
        </w:rPr>
      </w:pPr>
    </w:p>
    <w:p w14:paraId="1F34C4F8" w14:textId="77777777" w:rsidR="009A1B7A" w:rsidRPr="00C3108F" w:rsidRDefault="009A1B7A" w:rsidP="00C3108F">
      <w:pPr>
        <w:spacing w:line="276" w:lineRule="auto"/>
        <w:jc w:val="both"/>
        <w:rPr>
          <w:rFonts w:ascii="Arial" w:hAnsi="Arial" w:cs="Arial"/>
          <w:sz w:val="22"/>
          <w:szCs w:val="22"/>
        </w:rPr>
      </w:pPr>
    </w:p>
    <w:p w14:paraId="5CF4CAC3" w14:textId="77777777" w:rsidR="00354926" w:rsidRPr="00C3108F" w:rsidRDefault="00354926" w:rsidP="00C3108F">
      <w:pPr>
        <w:spacing w:line="276" w:lineRule="auto"/>
        <w:jc w:val="both"/>
        <w:rPr>
          <w:rFonts w:ascii="Arial" w:hAnsi="Arial" w:cs="Arial"/>
          <w:sz w:val="22"/>
          <w:szCs w:val="22"/>
        </w:rPr>
      </w:pPr>
    </w:p>
    <w:p w14:paraId="27979909" w14:textId="77777777" w:rsidR="00354926" w:rsidRPr="00C3108F" w:rsidRDefault="00354926" w:rsidP="00C3108F">
      <w:pPr>
        <w:spacing w:line="276" w:lineRule="auto"/>
        <w:jc w:val="both"/>
        <w:rPr>
          <w:rFonts w:ascii="Arial" w:hAnsi="Arial" w:cs="Arial"/>
          <w:sz w:val="22"/>
          <w:szCs w:val="22"/>
        </w:rPr>
      </w:pPr>
    </w:p>
    <w:p w14:paraId="467517CA" w14:textId="77777777" w:rsidR="009A1B7A" w:rsidRPr="00C3108F" w:rsidRDefault="009A1B7A" w:rsidP="00C3108F">
      <w:pPr>
        <w:spacing w:line="276" w:lineRule="auto"/>
        <w:jc w:val="both"/>
        <w:rPr>
          <w:rFonts w:ascii="Arial" w:hAnsi="Arial" w:cs="Arial"/>
          <w:sz w:val="22"/>
          <w:szCs w:val="22"/>
        </w:rPr>
      </w:pPr>
    </w:p>
    <w:p w14:paraId="151E74FB" w14:textId="77777777" w:rsidR="0087446A" w:rsidRPr="00C3108F" w:rsidRDefault="0087446A" w:rsidP="00C3108F">
      <w:pPr>
        <w:spacing w:line="276" w:lineRule="auto"/>
        <w:jc w:val="both"/>
        <w:rPr>
          <w:rFonts w:ascii="Arial" w:hAnsi="Arial" w:cs="Arial"/>
          <w:sz w:val="22"/>
          <w:szCs w:val="22"/>
        </w:rPr>
      </w:pPr>
    </w:p>
    <w:p w14:paraId="0C1CAC54" w14:textId="77777777"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lastRenderedPageBreak/>
        <w:t>ANEXO VII</w:t>
      </w:r>
    </w:p>
    <w:p w14:paraId="72BCFD36" w14:textId="77777777" w:rsidR="00354926" w:rsidRPr="00C3108F" w:rsidRDefault="00354926" w:rsidP="00C3108F">
      <w:pPr>
        <w:spacing w:line="276" w:lineRule="auto"/>
        <w:jc w:val="center"/>
        <w:rPr>
          <w:rFonts w:ascii="Arial" w:hAnsi="Arial" w:cs="Arial"/>
          <w:b/>
          <w:sz w:val="22"/>
          <w:szCs w:val="22"/>
        </w:rPr>
      </w:pPr>
    </w:p>
    <w:p w14:paraId="430BBD00" w14:textId="2F6C5E06" w:rsidR="009A1B7A" w:rsidRPr="00C3108F" w:rsidRDefault="009A1B7A" w:rsidP="00C3108F">
      <w:pPr>
        <w:spacing w:line="276" w:lineRule="auto"/>
        <w:jc w:val="center"/>
        <w:rPr>
          <w:rFonts w:ascii="Arial" w:hAnsi="Arial" w:cs="Arial"/>
          <w:b/>
          <w:sz w:val="22"/>
          <w:szCs w:val="22"/>
        </w:rPr>
      </w:pPr>
      <w:r w:rsidRPr="00C3108F">
        <w:rPr>
          <w:rFonts w:ascii="Arial" w:hAnsi="Arial" w:cs="Arial"/>
          <w:b/>
          <w:sz w:val="22"/>
          <w:szCs w:val="22"/>
        </w:rPr>
        <w:t>MINUTA DA ATA DE R</w:t>
      </w:r>
      <w:r w:rsidR="00A23498" w:rsidRPr="00C3108F">
        <w:rPr>
          <w:rFonts w:ascii="Arial" w:hAnsi="Arial" w:cs="Arial"/>
          <w:b/>
          <w:sz w:val="22"/>
          <w:szCs w:val="22"/>
        </w:rPr>
        <w:t xml:space="preserve">EGISTRO DE PREÇOS N° </w:t>
      </w:r>
      <w:proofErr w:type="gramStart"/>
      <w:r w:rsidR="00A23498" w:rsidRPr="00C3108F">
        <w:rPr>
          <w:rFonts w:ascii="Arial" w:hAnsi="Arial" w:cs="Arial"/>
          <w:b/>
          <w:sz w:val="22"/>
          <w:szCs w:val="22"/>
        </w:rPr>
        <w:t>.....</w:t>
      </w:r>
      <w:proofErr w:type="gramEnd"/>
      <w:r w:rsidR="00A23498" w:rsidRPr="00C3108F">
        <w:rPr>
          <w:rFonts w:ascii="Arial" w:hAnsi="Arial" w:cs="Arial"/>
          <w:b/>
          <w:sz w:val="22"/>
          <w:szCs w:val="22"/>
        </w:rPr>
        <w:t xml:space="preserve"> /202</w:t>
      </w:r>
      <w:r w:rsidR="00354926" w:rsidRPr="00C3108F">
        <w:rPr>
          <w:rFonts w:ascii="Arial" w:hAnsi="Arial" w:cs="Arial"/>
          <w:b/>
          <w:sz w:val="22"/>
          <w:szCs w:val="22"/>
        </w:rPr>
        <w:t>3</w:t>
      </w:r>
    </w:p>
    <w:p w14:paraId="345E8277" w14:textId="11E0F559" w:rsidR="009A1B7A" w:rsidRPr="00C3108F" w:rsidRDefault="00A23498" w:rsidP="00C3108F">
      <w:pPr>
        <w:spacing w:line="276" w:lineRule="auto"/>
        <w:jc w:val="center"/>
        <w:rPr>
          <w:rFonts w:ascii="Arial" w:hAnsi="Arial" w:cs="Arial"/>
          <w:b/>
          <w:sz w:val="22"/>
          <w:szCs w:val="22"/>
        </w:rPr>
      </w:pPr>
      <w:r w:rsidRPr="00C3108F">
        <w:rPr>
          <w:rFonts w:ascii="Arial" w:hAnsi="Arial" w:cs="Arial"/>
          <w:b/>
          <w:sz w:val="22"/>
          <w:szCs w:val="22"/>
        </w:rPr>
        <w:t xml:space="preserve">PREGÃO PRESENCIAL N° </w:t>
      </w:r>
      <w:r w:rsidR="008A7A7A" w:rsidRPr="00C3108F">
        <w:rPr>
          <w:rFonts w:ascii="Arial" w:hAnsi="Arial" w:cs="Arial"/>
          <w:b/>
          <w:sz w:val="22"/>
          <w:szCs w:val="22"/>
        </w:rPr>
        <w:t>0</w:t>
      </w:r>
      <w:r w:rsidR="00354926" w:rsidRPr="00C3108F">
        <w:rPr>
          <w:rFonts w:ascii="Arial" w:hAnsi="Arial" w:cs="Arial"/>
          <w:b/>
          <w:sz w:val="22"/>
          <w:szCs w:val="22"/>
        </w:rPr>
        <w:t>3</w:t>
      </w:r>
      <w:r w:rsidR="008A7A7A" w:rsidRPr="00C3108F">
        <w:rPr>
          <w:rFonts w:ascii="Arial" w:hAnsi="Arial" w:cs="Arial"/>
          <w:b/>
          <w:sz w:val="22"/>
          <w:szCs w:val="22"/>
        </w:rPr>
        <w:t>5</w:t>
      </w:r>
      <w:r w:rsidRPr="00C3108F">
        <w:rPr>
          <w:rFonts w:ascii="Arial" w:hAnsi="Arial" w:cs="Arial"/>
          <w:b/>
          <w:sz w:val="22"/>
          <w:szCs w:val="22"/>
        </w:rPr>
        <w:t>/202</w:t>
      </w:r>
      <w:r w:rsidR="00354926" w:rsidRPr="00C3108F">
        <w:rPr>
          <w:rFonts w:ascii="Arial" w:hAnsi="Arial" w:cs="Arial"/>
          <w:b/>
          <w:sz w:val="22"/>
          <w:szCs w:val="22"/>
        </w:rPr>
        <w:t>3</w:t>
      </w:r>
      <w:r w:rsidR="009A1B7A" w:rsidRPr="00C3108F">
        <w:rPr>
          <w:rFonts w:ascii="Arial" w:hAnsi="Arial" w:cs="Arial"/>
          <w:b/>
          <w:sz w:val="22"/>
          <w:szCs w:val="22"/>
        </w:rPr>
        <w:t xml:space="preserve"> – PROCESSO LICITATÓRIO N° </w:t>
      </w:r>
      <w:r w:rsidR="008A7A7A" w:rsidRPr="00C3108F">
        <w:rPr>
          <w:rFonts w:ascii="Arial" w:hAnsi="Arial" w:cs="Arial"/>
          <w:b/>
          <w:sz w:val="22"/>
          <w:szCs w:val="22"/>
        </w:rPr>
        <w:t>0</w:t>
      </w:r>
      <w:r w:rsidR="00354926" w:rsidRPr="00C3108F">
        <w:rPr>
          <w:rFonts w:ascii="Arial" w:hAnsi="Arial" w:cs="Arial"/>
          <w:b/>
          <w:sz w:val="22"/>
          <w:szCs w:val="22"/>
        </w:rPr>
        <w:t>72</w:t>
      </w:r>
      <w:r w:rsidR="009A1B7A" w:rsidRPr="00C3108F">
        <w:rPr>
          <w:rFonts w:ascii="Arial" w:hAnsi="Arial" w:cs="Arial"/>
          <w:b/>
          <w:sz w:val="22"/>
          <w:szCs w:val="22"/>
        </w:rPr>
        <w:t>/202</w:t>
      </w:r>
      <w:r w:rsidR="00354926" w:rsidRPr="00C3108F">
        <w:rPr>
          <w:rFonts w:ascii="Arial" w:hAnsi="Arial" w:cs="Arial"/>
          <w:b/>
          <w:sz w:val="22"/>
          <w:szCs w:val="22"/>
        </w:rPr>
        <w:t>3</w:t>
      </w:r>
      <w:r w:rsidR="009A1B7A" w:rsidRPr="00C3108F">
        <w:rPr>
          <w:rFonts w:ascii="Arial" w:hAnsi="Arial" w:cs="Arial"/>
          <w:b/>
          <w:sz w:val="22"/>
          <w:szCs w:val="22"/>
        </w:rPr>
        <w:t>.</w:t>
      </w:r>
    </w:p>
    <w:p w14:paraId="28BFE46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ab/>
      </w:r>
    </w:p>
    <w:p w14:paraId="64AAF13A" w14:textId="77777777" w:rsidR="009A1B7A" w:rsidRPr="00C3108F" w:rsidRDefault="009A1B7A" w:rsidP="00C3108F">
      <w:pPr>
        <w:spacing w:line="276" w:lineRule="auto"/>
        <w:jc w:val="both"/>
        <w:rPr>
          <w:rFonts w:ascii="Arial" w:hAnsi="Arial" w:cs="Arial"/>
          <w:sz w:val="22"/>
          <w:szCs w:val="22"/>
        </w:rPr>
      </w:pPr>
    </w:p>
    <w:p w14:paraId="0CF530CA" w14:textId="4C7B7296" w:rsidR="00760B14"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No dia ___ d</w:t>
      </w:r>
      <w:r w:rsidR="00A23498" w:rsidRPr="00C3108F">
        <w:rPr>
          <w:rFonts w:ascii="Arial" w:hAnsi="Arial" w:cs="Arial"/>
          <w:sz w:val="22"/>
          <w:szCs w:val="22"/>
        </w:rPr>
        <w:t>o mês de ________ do ano de 202</w:t>
      </w:r>
      <w:r w:rsidR="00354926" w:rsidRPr="00C3108F">
        <w:rPr>
          <w:rFonts w:ascii="Arial" w:hAnsi="Arial" w:cs="Arial"/>
          <w:sz w:val="22"/>
          <w:szCs w:val="22"/>
        </w:rPr>
        <w:t>3</w:t>
      </w:r>
      <w:r w:rsidRPr="00C3108F">
        <w:rPr>
          <w:rFonts w:ascii="Arial" w:hAnsi="Arial" w:cs="Arial"/>
          <w:sz w:val="22"/>
          <w:szCs w:val="22"/>
        </w:rPr>
        <w:t>, compareceram, de um lado a(</w:t>
      </w:r>
      <w:proofErr w:type="gramStart"/>
      <w:r w:rsidRPr="00C3108F">
        <w:rPr>
          <w:rFonts w:ascii="Arial" w:hAnsi="Arial" w:cs="Arial"/>
          <w:sz w:val="22"/>
          <w:szCs w:val="22"/>
        </w:rPr>
        <w:t>o)  PREFEITURA</w:t>
      </w:r>
      <w:proofErr w:type="gramEnd"/>
      <w:r w:rsidRPr="00C3108F">
        <w:rPr>
          <w:rFonts w:ascii="Arial" w:hAnsi="Arial" w:cs="Arial"/>
          <w:sz w:val="22"/>
          <w:szCs w:val="22"/>
        </w:rPr>
        <w:t xml:space="preserve"> MUNICIPAL  DE  MAREMA, Estado de Santa Catarina, pessoa jurídica de direito público, inscrita no CNPJ sob o n° 78.509.072/0001-56, com sede administrativa localizada na Rua José Gaspari, 69, bairro Centro, CEP n° 89860-000, neta cidade de Marema/SC , representado pelo(a) Prefeito Municipal , o </w:t>
      </w:r>
      <w:proofErr w:type="spellStart"/>
      <w:r w:rsidRPr="00C3108F">
        <w:rPr>
          <w:rFonts w:ascii="Arial" w:hAnsi="Arial" w:cs="Arial"/>
          <w:sz w:val="22"/>
          <w:szCs w:val="22"/>
        </w:rPr>
        <w:t>Sr</w:t>
      </w:r>
      <w:proofErr w:type="spellEnd"/>
      <w:r w:rsidRPr="00C3108F">
        <w:rPr>
          <w:rFonts w:ascii="Arial" w:hAnsi="Arial" w:cs="Arial"/>
          <w:sz w:val="22"/>
          <w:szCs w:val="22"/>
        </w:rPr>
        <w:t xml:space="preserve">(a). </w:t>
      </w:r>
      <w:r w:rsidR="00760B14" w:rsidRPr="00C3108F">
        <w:rPr>
          <w:rFonts w:ascii="Arial" w:hAnsi="Arial" w:cs="Arial"/>
          <w:sz w:val="22"/>
          <w:szCs w:val="22"/>
        </w:rPr>
        <w:t xml:space="preserve">Sr. </w:t>
      </w:r>
      <w:r w:rsidR="00760B14" w:rsidRPr="00C3108F">
        <w:rPr>
          <w:rFonts w:ascii="Arial" w:hAnsi="Arial" w:cs="Arial"/>
          <w:b/>
          <w:sz w:val="22"/>
          <w:szCs w:val="22"/>
        </w:rPr>
        <w:t>Mauri Dal Bello</w:t>
      </w:r>
      <w:r w:rsidR="00760B14" w:rsidRPr="00C3108F">
        <w:rPr>
          <w:rFonts w:ascii="Arial" w:hAnsi="Arial" w:cs="Arial"/>
          <w:sz w:val="22"/>
          <w:szCs w:val="22"/>
        </w:rPr>
        <w:t>, inscrito no CPF sob o n° 774.116.509-78, doravante denominada ÓRGÃO GERENCIADOR</w:t>
      </w:r>
      <w:r w:rsidRPr="00C3108F">
        <w:rPr>
          <w:rFonts w:ascii="Arial" w:hAnsi="Arial" w:cs="Arial"/>
          <w:sz w:val="22"/>
          <w:szCs w:val="22"/>
        </w:rPr>
        <w:t xml:space="preserve">, </w:t>
      </w:r>
      <w:r w:rsidR="00760B14" w:rsidRPr="00C3108F">
        <w:rPr>
          <w:rFonts w:ascii="Arial" w:hAnsi="Arial" w:cs="Arial"/>
          <w:sz w:val="22"/>
          <w:szCs w:val="22"/>
        </w:rPr>
        <w:t xml:space="preserve">doravante denominada </w:t>
      </w:r>
      <w:proofErr w:type="spellStart"/>
      <w:r w:rsidR="00760B14" w:rsidRPr="00C3108F">
        <w:rPr>
          <w:rFonts w:ascii="Arial" w:hAnsi="Arial" w:cs="Arial"/>
          <w:sz w:val="22"/>
          <w:szCs w:val="22"/>
        </w:rPr>
        <w:t>simplemente</w:t>
      </w:r>
      <w:proofErr w:type="spellEnd"/>
      <w:r w:rsidR="00760B14" w:rsidRPr="00C3108F">
        <w:rPr>
          <w:rFonts w:ascii="Arial" w:hAnsi="Arial" w:cs="Arial"/>
          <w:sz w:val="22"/>
          <w:szCs w:val="22"/>
        </w:rPr>
        <w:t xml:space="preserve"> ÓRGÃO GERENCIADOR resolve registrar o preço </w:t>
      </w:r>
      <w:proofErr w:type="spellStart"/>
      <w:r w:rsidR="00760B14" w:rsidRPr="00C3108F">
        <w:rPr>
          <w:rFonts w:ascii="Arial" w:hAnsi="Arial" w:cs="Arial"/>
          <w:sz w:val="22"/>
          <w:szCs w:val="22"/>
        </w:rPr>
        <w:t>oferecidopela</w:t>
      </w:r>
      <w:proofErr w:type="spellEnd"/>
      <w:r w:rsidR="00760B14" w:rsidRPr="00C3108F">
        <w:rPr>
          <w:rFonts w:ascii="Arial" w:hAnsi="Arial" w:cs="Arial"/>
          <w:sz w:val="22"/>
          <w:szCs w:val="22"/>
        </w:rPr>
        <w:t xml:space="preserve"> empresa  </w:t>
      </w:r>
      <w:r w:rsidR="00760B14" w:rsidRPr="00C3108F">
        <w:rPr>
          <w:rFonts w:ascii="Arial" w:hAnsi="Arial" w:cs="Arial"/>
          <w:b/>
          <w:sz w:val="22"/>
          <w:szCs w:val="22"/>
        </w:rPr>
        <w:t>___________________</w:t>
      </w:r>
      <w:r w:rsidR="00760B14" w:rsidRPr="00C3108F">
        <w:rPr>
          <w:rFonts w:ascii="Arial" w:hAnsi="Arial" w:cs="Arial"/>
          <w:sz w:val="22"/>
          <w:szCs w:val="22"/>
        </w:rPr>
        <w:t xml:space="preserve">, </w:t>
      </w:r>
      <w:proofErr w:type="spellStart"/>
      <w:r w:rsidR="00760B14" w:rsidRPr="00C3108F">
        <w:rPr>
          <w:rFonts w:ascii="Arial" w:hAnsi="Arial" w:cs="Arial"/>
          <w:sz w:val="22"/>
          <w:szCs w:val="22"/>
        </w:rPr>
        <w:t>incrita</w:t>
      </w:r>
      <w:proofErr w:type="spellEnd"/>
      <w:r w:rsidR="00760B14" w:rsidRPr="00C3108F">
        <w:rPr>
          <w:rFonts w:ascii="Arial" w:hAnsi="Arial" w:cs="Arial"/>
          <w:sz w:val="22"/>
          <w:szCs w:val="22"/>
        </w:rPr>
        <w:t xml:space="preserve"> no CNPJ nº ________, situada a Rua ________, nº _____, na cidade de ______, Estado de Santa Catarina, neste ato representada pelo Sr.________, portador do CPF nº __________, doravante denominada DETENTORA DA ATA,</w:t>
      </w:r>
    </w:p>
    <w:p w14:paraId="355D6C6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      </w:t>
      </w:r>
    </w:p>
    <w:p w14:paraId="5C13AB84" w14:textId="115E8CDD" w:rsidR="00760B14" w:rsidRPr="00C3108F" w:rsidRDefault="00760B14" w:rsidP="00C3108F">
      <w:pPr>
        <w:spacing w:line="276" w:lineRule="auto"/>
        <w:jc w:val="both"/>
        <w:rPr>
          <w:rFonts w:ascii="Arial" w:hAnsi="Arial" w:cs="Arial"/>
          <w:sz w:val="22"/>
          <w:szCs w:val="22"/>
        </w:rPr>
      </w:pPr>
      <w:r w:rsidRPr="00C3108F">
        <w:rPr>
          <w:rFonts w:ascii="Arial" w:hAnsi="Arial" w:cs="Arial"/>
          <w:sz w:val="22"/>
          <w:szCs w:val="22"/>
        </w:rPr>
        <w:t xml:space="preserve">Este instrumento guarda inteira conformidade com os termos do </w:t>
      </w:r>
      <w:r w:rsidRPr="00C3108F">
        <w:rPr>
          <w:rFonts w:ascii="Arial" w:hAnsi="Arial" w:cs="Arial"/>
          <w:b/>
          <w:sz w:val="22"/>
          <w:szCs w:val="22"/>
        </w:rPr>
        <w:t>Processo licitatório nº 0</w:t>
      </w:r>
      <w:r w:rsidR="008A7A7A" w:rsidRPr="00C3108F">
        <w:rPr>
          <w:rFonts w:ascii="Arial" w:hAnsi="Arial" w:cs="Arial"/>
          <w:b/>
          <w:sz w:val="22"/>
          <w:szCs w:val="22"/>
        </w:rPr>
        <w:t>44</w:t>
      </w:r>
      <w:r w:rsidRPr="00C3108F">
        <w:rPr>
          <w:rFonts w:ascii="Arial" w:hAnsi="Arial" w:cs="Arial"/>
          <w:b/>
          <w:sz w:val="22"/>
          <w:szCs w:val="22"/>
        </w:rPr>
        <w:t>/202</w:t>
      </w:r>
      <w:r w:rsidR="008A7A7A" w:rsidRPr="00C3108F">
        <w:rPr>
          <w:rFonts w:ascii="Arial" w:hAnsi="Arial" w:cs="Arial"/>
          <w:b/>
          <w:sz w:val="22"/>
          <w:szCs w:val="22"/>
        </w:rPr>
        <w:t>2</w:t>
      </w:r>
      <w:r w:rsidRPr="00C3108F">
        <w:rPr>
          <w:rFonts w:ascii="Arial" w:hAnsi="Arial" w:cs="Arial"/>
          <w:sz w:val="22"/>
          <w:szCs w:val="22"/>
        </w:rPr>
        <w:t xml:space="preserve">, modalidade </w:t>
      </w:r>
      <w:r w:rsidRPr="00C3108F">
        <w:rPr>
          <w:rFonts w:ascii="Arial" w:hAnsi="Arial" w:cs="Arial"/>
          <w:b/>
          <w:sz w:val="22"/>
          <w:szCs w:val="22"/>
        </w:rPr>
        <w:t>PREGÃO PRESENCIAL, n° 0</w:t>
      </w:r>
      <w:r w:rsidR="008A7A7A" w:rsidRPr="00C3108F">
        <w:rPr>
          <w:rFonts w:ascii="Arial" w:hAnsi="Arial" w:cs="Arial"/>
          <w:b/>
          <w:sz w:val="22"/>
          <w:szCs w:val="22"/>
        </w:rPr>
        <w:t>15</w:t>
      </w:r>
      <w:r w:rsidRPr="00C3108F">
        <w:rPr>
          <w:rFonts w:ascii="Arial" w:hAnsi="Arial" w:cs="Arial"/>
          <w:b/>
          <w:sz w:val="22"/>
          <w:szCs w:val="22"/>
        </w:rPr>
        <w:t>/202</w:t>
      </w:r>
      <w:r w:rsidR="008A7A7A" w:rsidRPr="00C3108F">
        <w:rPr>
          <w:rFonts w:ascii="Arial" w:hAnsi="Arial" w:cs="Arial"/>
          <w:b/>
          <w:sz w:val="22"/>
          <w:szCs w:val="22"/>
        </w:rPr>
        <w:t>2</w:t>
      </w:r>
      <w:r w:rsidRPr="00C3108F">
        <w:rPr>
          <w:rFonts w:ascii="Arial" w:hAnsi="Arial" w:cs="Arial"/>
          <w:b/>
          <w:sz w:val="22"/>
          <w:szCs w:val="22"/>
        </w:rPr>
        <w:t xml:space="preserve">, </w:t>
      </w:r>
      <w:r w:rsidRPr="00C3108F">
        <w:rPr>
          <w:rFonts w:ascii="Arial" w:hAnsi="Arial" w:cs="Arial"/>
          <w:sz w:val="22"/>
          <w:szCs w:val="22"/>
        </w:rPr>
        <w:t>e seus Anexos, do qual é parte integrante e complementar, regendo-se o mesmo pelas Leis Federais nº 8.666/93 e 10.520/02 e pela legislação pertinente, termos e proposta de preço e clausulas a seguir expressas:</w:t>
      </w:r>
    </w:p>
    <w:p w14:paraId="79A7BE77" w14:textId="77777777" w:rsidR="009A1B7A" w:rsidRPr="00C3108F" w:rsidRDefault="009A1B7A" w:rsidP="00C3108F">
      <w:pPr>
        <w:spacing w:line="276" w:lineRule="auto"/>
        <w:jc w:val="both"/>
        <w:rPr>
          <w:rFonts w:ascii="Arial" w:hAnsi="Arial" w:cs="Arial"/>
          <w:sz w:val="22"/>
          <w:szCs w:val="22"/>
        </w:rPr>
      </w:pPr>
    </w:p>
    <w:p w14:paraId="3342E16E"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CLÁUSULA PRIMEIRA- DO OBJETO</w:t>
      </w:r>
    </w:p>
    <w:p w14:paraId="27CEF8BA" w14:textId="272F9AC6"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O presente termo tem por objetivo e finalidade de constituir o sistema Registro de Preços </w:t>
      </w:r>
      <w:r w:rsidR="009F10C2" w:rsidRPr="00C3108F">
        <w:rPr>
          <w:rFonts w:ascii="Arial" w:hAnsi="Arial" w:cs="Arial"/>
          <w:b/>
          <w:sz w:val="22"/>
          <w:szCs w:val="22"/>
        </w:rPr>
        <w:t xml:space="preserve">Registro de preço para futuras e eventuais contratações de serviços por hora de máquina agrícolas para serviços de colheita de silagem e demais serviços prestados pelo </w:t>
      </w:r>
      <w:proofErr w:type="spellStart"/>
      <w:r w:rsidR="009F10C2" w:rsidRPr="00C3108F">
        <w:rPr>
          <w:rFonts w:ascii="Arial" w:hAnsi="Arial" w:cs="Arial"/>
          <w:b/>
          <w:sz w:val="22"/>
          <w:szCs w:val="22"/>
        </w:rPr>
        <w:t>Municipio</w:t>
      </w:r>
      <w:proofErr w:type="spellEnd"/>
      <w:r w:rsidR="009F10C2" w:rsidRPr="00C3108F">
        <w:rPr>
          <w:rFonts w:ascii="Arial" w:hAnsi="Arial" w:cs="Arial"/>
          <w:b/>
          <w:sz w:val="22"/>
          <w:szCs w:val="22"/>
        </w:rPr>
        <w:t xml:space="preserve">, conforme detalhamento constante no anexo I – Relação de Itens, </w:t>
      </w:r>
      <w:r w:rsidR="00E34E55" w:rsidRPr="00C3108F">
        <w:rPr>
          <w:rFonts w:ascii="Arial" w:hAnsi="Arial" w:cs="Arial"/>
          <w:sz w:val="22"/>
          <w:szCs w:val="22"/>
        </w:rPr>
        <w:t xml:space="preserve">para melhor atendimento no serviço prestado à população do </w:t>
      </w:r>
      <w:proofErr w:type="spellStart"/>
      <w:r w:rsidR="00E34E55" w:rsidRPr="00C3108F">
        <w:rPr>
          <w:rFonts w:ascii="Arial" w:hAnsi="Arial" w:cs="Arial"/>
          <w:sz w:val="22"/>
          <w:szCs w:val="22"/>
        </w:rPr>
        <w:t>Municipio</w:t>
      </w:r>
      <w:proofErr w:type="spellEnd"/>
      <w:r w:rsidR="00E34E55" w:rsidRPr="00C3108F">
        <w:rPr>
          <w:rFonts w:ascii="Arial" w:hAnsi="Arial" w:cs="Arial"/>
          <w:sz w:val="22"/>
          <w:szCs w:val="22"/>
        </w:rPr>
        <w:t xml:space="preserve"> de Marema.</w:t>
      </w:r>
    </w:p>
    <w:p w14:paraId="4A28C126" w14:textId="77777777" w:rsidR="00E34E55" w:rsidRPr="00C3108F" w:rsidRDefault="00E34E55" w:rsidP="00C3108F">
      <w:pPr>
        <w:tabs>
          <w:tab w:val="left" w:pos="426"/>
        </w:tabs>
        <w:spacing w:line="276" w:lineRule="auto"/>
        <w:jc w:val="both"/>
        <w:rPr>
          <w:rFonts w:ascii="Arial" w:hAnsi="Arial" w:cs="Arial"/>
          <w:sz w:val="22"/>
          <w:szCs w:val="22"/>
        </w:rPr>
      </w:pPr>
    </w:p>
    <w:p w14:paraId="1886B6E2" w14:textId="77777777" w:rsidR="009A1B7A" w:rsidRPr="00C3108F" w:rsidRDefault="009A1B7A" w:rsidP="00C3108F">
      <w:pPr>
        <w:tabs>
          <w:tab w:val="left" w:pos="426"/>
        </w:tabs>
        <w:spacing w:line="276" w:lineRule="auto"/>
        <w:jc w:val="both"/>
        <w:rPr>
          <w:rFonts w:ascii="Arial" w:hAnsi="Arial" w:cs="Arial"/>
          <w:sz w:val="22"/>
          <w:szCs w:val="22"/>
        </w:rPr>
      </w:pPr>
      <w:r w:rsidRPr="00C3108F">
        <w:rPr>
          <w:rFonts w:ascii="Arial" w:hAnsi="Arial" w:cs="Arial"/>
          <w:sz w:val="22"/>
          <w:szCs w:val="22"/>
        </w:rPr>
        <w:t>1.2</w:t>
      </w:r>
      <w:r w:rsidRPr="00C3108F">
        <w:rPr>
          <w:rFonts w:ascii="Arial" w:hAnsi="Arial" w:cs="Arial"/>
          <w:sz w:val="22"/>
          <w:szCs w:val="22"/>
        </w:rPr>
        <w:tab/>
        <w:t xml:space="preserve">A existência de preços registrados não obriga a Administração a firmar contratações com os respectivos fornecedores ou a contratar a totalidade dos </w:t>
      </w:r>
      <w:proofErr w:type="gramStart"/>
      <w:r w:rsidRPr="00C3108F">
        <w:rPr>
          <w:rFonts w:ascii="Arial" w:hAnsi="Arial" w:cs="Arial"/>
          <w:sz w:val="22"/>
          <w:szCs w:val="22"/>
        </w:rPr>
        <w:t>bens  registrados</w:t>
      </w:r>
      <w:proofErr w:type="gramEnd"/>
      <w:r w:rsidRPr="00C3108F">
        <w:rPr>
          <w:rFonts w:ascii="Arial" w:hAnsi="Arial" w:cs="Arial"/>
          <w:sz w:val="22"/>
          <w:szCs w:val="22"/>
        </w:rPr>
        <w:t>, sendo-lhe facultada a utilização de outros meios permitidos pela legislação relativa as licitações, sem cabimento de recurso, sendo assegurado ao beneficiário do registro de preços preferência  em igualdade de condições.</w:t>
      </w:r>
    </w:p>
    <w:p w14:paraId="0322BB0C" w14:textId="77777777" w:rsidR="009A1B7A" w:rsidRPr="00C3108F" w:rsidRDefault="009A1B7A" w:rsidP="00C3108F">
      <w:pPr>
        <w:spacing w:line="276" w:lineRule="auto"/>
        <w:jc w:val="both"/>
        <w:rPr>
          <w:rFonts w:ascii="Arial" w:hAnsi="Arial" w:cs="Arial"/>
          <w:sz w:val="22"/>
          <w:szCs w:val="22"/>
        </w:rPr>
      </w:pPr>
    </w:p>
    <w:p w14:paraId="666E5EA6"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CLÁUSULA SEGUNDA- DO PREÇO</w:t>
      </w:r>
      <w:r w:rsidR="00E34E55" w:rsidRPr="00C3108F">
        <w:rPr>
          <w:rFonts w:ascii="Arial" w:hAnsi="Arial" w:cs="Arial"/>
          <w:b/>
          <w:sz w:val="22"/>
          <w:szCs w:val="22"/>
        </w:rPr>
        <w:t xml:space="preserve"> E DOS ITENS</w:t>
      </w:r>
    </w:p>
    <w:p w14:paraId="3331F55A"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de registro, conforme segue:</w:t>
      </w:r>
    </w:p>
    <w:p w14:paraId="1E9E4F85" w14:textId="77777777" w:rsidR="009A1B7A" w:rsidRPr="00C3108F" w:rsidRDefault="009A1B7A" w:rsidP="00C3108F">
      <w:pPr>
        <w:spacing w:line="276" w:lineRule="auto"/>
        <w:jc w:val="both"/>
        <w:rPr>
          <w:rFonts w:ascii="Arial" w:hAnsi="Arial" w:cs="Arial"/>
          <w:sz w:val="22"/>
          <w:szCs w:val="22"/>
        </w:rPr>
      </w:pPr>
    </w:p>
    <w:p w14:paraId="3A5D6248" w14:textId="77777777" w:rsidR="009A1B7A" w:rsidRPr="00C3108F" w:rsidRDefault="00E34E55" w:rsidP="00C3108F">
      <w:pPr>
        <w:spacing w:line="276" w:lineRule="auto"/>
        <w:jc w:val="both"/>
        <w:rPr>
          <w:rFonts w:ascii="Arial" w:hAnsi="Arial" w:cs="Arial"/>
          <w:i/>
          <w:sz w:val="22"/>
          <w:szCs w:val="22"/>
        </w:rPr>
      </w:pPr>
      <w:r w:rsidRPr="00C3108F">
        <w:rPr>
          <w:rFonts w:ascii="Arial" w:hAnsi="Arial" w:cs="Arial"/>
          <w:i/>
          <w:sz w:val="22"/>
          <w:szCs w:val="22"/>
        </w:rPr>
        <w:t xml:space="preserve">        (Relação de Itens)</w:t>
      </w:r>
    </w:p>
    <w:p w14:paraId="2B902A2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                                    </w:t>
      </w:r>
    </w:p>
    <w:p w14:paraId="54AD739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2.2. Os preços registrados serão fixos e irreajustáveis durante a vigência da Ata de Registro de preços.</w:t>
      </w:r>
    </w:p>
    <w:p w14:paraId="1D37E01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2.2.1. Na hipótese de alteração de preços de mercado, para mais ou para menos devidamente comprovadas, estes poderão ser revistos, visando ao restabelecimento da relação inicialmente </w:t>
      </w:r>
      <w:r w:rsidRPr="00C3108F">
        <w:rPr>
          <w:rFonts w:ascii="Arial" w:hAnsi="Arial" w:cs="Arial"/>
          <w:sz w:val="22"/>
          <w:szCs w:val="22"/>
        </w:rPr>
        <w:lastRenderedPageBreak/>
        <w:t>pactuada, em decorrência de situações previstas na aliena ‘‘d’’ do inciso II do caput e do §5°do art. 65 da Lei n°8.666, de 1993.</w:t>
      </w:r>
    </w:p>
    <w:p w14:paraId="039BA3DA"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2.2.2. Para efeitos de revisão de preços ou do pedido de cancelamento do registro de que trata a cláusula sexta, a comprovação deverá ser feita por meio de documentação comprobatória da elevação dos preços inicialmente pactuados, mediante juntada a planilha de custos, lista de preços de fabricantes, notas fiscais de aquisição, de transporte, encargos e outros, alusivos à data da apresentação da proposta e do momento de pleito, sob pena do indeferimento do pedido.</w:t>
      </w:r>
    </w:p>
    <w:p w14:paraId="04E9941A"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2.2.3. Revisão será precedida de pesquisa prévia no mercado, banco de dados, índices ou tabelas oficiais e ou </w:t>
      </w:r>
      <w:proofErr w:type="gramStart"/>
      <w:r w:rsidRPr="00C3108F">
        <w:rPr>
          <w:rFonts w:ascii="Arial" w:hAnsi="Arial" w:cs="Arial"/>
          <w:sz w:val="22"/>
          <w:szCs w:val="22"/>
        </w:rPr>
        <w:t>outro meios disponíveis</w:t>
      </w:r>
      <w:proofErr w:type="gramEnd"/>
      <w:r w:rsidRPr="00C3108F">
        <w:rPr>
          <w:rFonts w:ascii="Arial" w:hAnsi="Arial" w:cs="Arial"/>
          <w:sz w:val="22"/>
          <w:szCs w:val="22"/>
        </w:rPr>
        <w:t xml:space="preserve"> para levantamento das condições de mercado, envolvendo todos os elementos materiais para fins de fixação de preço máximo a ser pago pela administração.</w:t>
      </w:r>
    </w:p>
    <w:p w14:paraId="0FE35BE0"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2.2.4. O órgão gerenciador deverá decidir sobre a revisão dos preços no prazo máximo de 07 (sete) dias úteis, salvo por motivo de força maior, devidamente justificado no processo.</w:t>
      </w:r>
    </w:p>
    <w:p w14:paraId="20485D3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2.2.5. No reconhecimento do desequilíbrio econômico financeiro do preço inicialmente estabelecido, se julgar conveniente, poderá optar pelo cancelamento do preço, liberando os fornecedores do compromisso assumido, sem aplicação de penalidades ou determinar a negociação.</w:t>
      </w:r>
    </w:p>
    <w:p w14:paraId="132CF3B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2.2.6. No ato da negociação de preservação do equilíbrio econômico financeiro do contrato será dada preferência ao fornecedor de primeiro menor preço e, sucessivamente, aos demais </w:t>
      </w:r>
      <w:proofErr w:type="gramStart"/>
      <w:r w:rsidRPr="00C3108F">
        <w:rPr>
          <w:rFonts w:ascii="Arial" w:hAnsi="Arial" w:cs="Arial"/>
          <w:sz w:val="22"/>
          <w:szCs w:val="22"/>
        </w:rPr>
        <w:t>classificados,  respeitada</w:t>
      </w:r>
      <w:proofErr w:type="gramEnd"/>
      <w:r w:rsidRPr="00C3108F">
        <w:rPr>
          <w:rFonts w:ascii="Arial" w:hAnsi="Arial" w:cs="Arial"/>
          <w:sz w:val="22"/>
          <w:szCs w:val="22"/>
        </w:rPr>
        <w:t xml:space="preserve"> a ordem de classificação.</w:t>
      </w:r>
    </w:p>
    <w:p w14:paraId="3E8E095F"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2.3. Na ocorrência do preço registrado torna-se superior ao preço praticado no mercado, caberá ao órgão gerenciador da Ata promover as necessárias negociações junto aos fornecedores, mediante as providências seguintes:</w:t>
      </w:r>
    </w:p>
    <w:p w14:paraId="6A0A583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a) convocar o fornecedor primeiro classificado, visando estabelecer a negociação para redução de preços originalmente registrados e sua adequação ao praticado no mercado;</w:t>
      </w:r>
    </w:p>
    <w:p w14:paraId="29E6A2C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b) frustrada a negociação, o fornecedor será liberado do compromisso assumido; e</w:t>
      </w:r>
    </w:p>
    <w:p w14:paraId="1000592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c) convocar os demais fornecedores registrados, na ordem de classificação, visando igual oportunidade de negociação.</w:t>
      </w:r>
    </w:p>
    <w:p w14:paraId="78682BD7"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2.4. Quando o preço registrado torna-se inferior aos preços praticados no mercado e o fornecedor não puder cumprir o compromisso inicialmente assumido poderá mediante requerimento devidamente instruído, pedir revisão dos preços ou o cancelamento do preço registrado, </w:t>
      </w:r>
      <w:proofErr w:type="gramStart"/>
      <w:r w:rsidRPr="00C3108F">
        <w:rPr>
          <w:rFonts w:ascii="Arial" w:hAnsi="Arial" w:cs="Arial"/>
          <w:sz w:val="22"/>
          <w:szCs w:val="22"/>
        </w:rPr>
        <w:t>comprovadas  as</w:t>
      </w:r>
      <w:proofErr w:type="gramEnd"/>
      <w:r w:rsidRPr="00C3108F">
        <w:rPr>
          <w:rFonts w:ascii="Arial" w:hAnsi="Arial" w:cs="Arial"/>
          <w:sz w:val="22"/>
          <w:szCs w:val="22"/>
        </w:rPr>
        <w:t xml:space="preserve"> situações elencadas na alínea “d” do inciso II do caput ou do §5° do art. 65 da Lei n° 8.666,de 1993, caso em que o órgão gerenciador poderá:</w:t>
      </w:r>
    </w:p>
    <w:p w14:paraId="4F66C3AD" w14:textId="77777777" w:rsidR="009A1B7A" w:rsidRPr="00C3108F" w:rsidRDefault="009A1B7A" w:rsidP="00C3108F">
      <w:pPr>
        <w:spacing w:line="276" w:lineRule="auto"/>
        <w:ind w:firstLine="426"/>
        <w:jc w:val="both"/>
        <w:rPr>
          <w:rFonts w:ascii="Arial" w:hAnsi="Arial" w:cs="Arial"/>
          <w:sz w:val="22"/>
          <w:szCs w:val="22"/>
        </w:rPr>
      </w:pPr>
      <w:r w:rsidRPr="00C3108F">
        <w:rPr>
          <w:rFonts w:ascii="Arial" w:hAnsi="Arial" w:cs="Arial"/>
          <w:sz w:val="22"/>
          <w:szCs w:val="22"/>
        </w:rPr>
        <w:t>a)</w:t>
      </w:r>
      <w:r w:rsidRPr="00C3108F">
        <w:rPr>
          <w:rFonts w:ascii="Arial" w:hAnsi="Arial" w:cs="Arial"/>
          <w:sz w:val="22"/>
          <w:szCs w:val="22"/>
        </w:rPr>
        <w:tab/>
        <w:t>Estabelecer negociação com os classificados visando a manutenção dos preços inicialmente registrados:</w:t>
      </w:r>
    </w:p>
    <w:p w14:paraId="346DA555" w14:textId="77777777" w:rsidR="009A1B7A" w:rsidRPr="00C3108F" w:rsidRDefault="009A1B7A" w:rsidP="00C3108F">
      <w:pPr>
        <w:spacing w:line="276" w:lineRule="auto"/>
        <w:ind w:firstLine="426"/>
        <w:jc w:val="both"/>
        <w:rPr>
          <w:rFonts w:ascii="Arial" w:hAnsi="Arial" w:cs="Arial"/>
          <w:sz w:val="22"/>
          <w:szCs w:val="22"/>
        </w:rPr>
      </w:pPr>
      <w:r w:rsidRPr="00C3108F">
        <w:rPr>
          <w:rFonts w:ascii="Arial" w:hAnsi="Arial" w:cs="Arial"/>
          <w:sz w:val="22"/>
          <w:szCs w:val="22"/>
        </w:rPr>
        <w:t>b)</w:t>
      </w:r>
      <w:r w:rsidRPr="00C3108F">
        <w:rPr>
          <w:rFonts w:ascii="Arial" w:hAnsi="Arial" w:cs="Arial"/>
          <w:sz w:val="22"/>
          <w:szCs w:val="22"/>
        </w:rPr>
        <w:tab/>
        <w:t xml:space="preserve">Permitir a apresentação de novos preços, observando o limite máximo estabelecido pela administração, quando da impossibilidade de manutenção do preço na forma referida na alínea anterior, observada as seguintes condições: </w:t>
      </w:r>
    </w:p>
    <w:p w14:paraId="6D6C6D6A" w14:textId="77777777" w:rsidR="009A1B7A" w:rsidRPr="00C3108F" w:rsidRDefault="00891803" w:rsidP="00C3108F">
      <w:pPr>
        <w:spacing w:line="276" w:lineRule="auto"/>
        <w:ind w:left="426"/>
        <w:jc w:val="both"/>
        <w:rPr>
          <w:rFonts w:ascii="Arial" w:hAnsi="Arial" w:cs="Arial"/>
          <w:sz w:val="22"/>
          <w:szCs w:val="22"/>
        </w:rPr>
      </w:pPr>
      <w:r w:rsidRPr="00C3108F">
        <w:rPr>
          <w:rFonts w:ascii="Arial" w:hAnsi="Arial" w:cs="Arial"/>
          <w:sz w:val="22"/>
          <w:szCs w:val="22"/>
        </w:rPr>
        <w:t>b.1</w:t>
      </w:r>
      <w:r w:rsidR="009A1B7A" w:rsidRPr="00C3108F">
        <w:rPr>
          <w:rFonts w:ascii="Arial" w:hAnsi="Arial" w:cs="Arial"/>
          <w:sz w:val="22"/>
          <w:szCs w:val="22"/>
        </w:rPr>
        <w:t xml:space="preserve">) o novo preço ofertado deverá </w:t>
      </w:r>
      <w:proofErr w:type="gramStart"/>
      <w:r w:rsidR="009A1B7A" w:rsidRPr="00C3108F">
        <w:rPr>
          <w:rFonts w:ascii="Arial" w:hAnsi="Arial" w:cs="Arial"/>
          <w:sz w:val="22"/>
          <w:szCs w:val="22"/>
        </w:rPr>
        <w:t>manter  equivalência</w:t>
      </w:r>
      <w:proofErr w:type="gramEnd"/>
      <w:r w:rsidR="009A1B7A" w:rsidRPr="00C3108F">
        <w:rPr>
          <w:rFonts w:ascii="Arial" w:hAnsi="Arial" w:cs="Arial"/>
          <w:sz w:val="22"/>
          <w:szCs w:val="22"/>
        </w:rPr>
        <w:t xml:space="preserve"> entre o preço originalmente constante da proposta e o preço de mercado vigente a época da licitação, sendo registrado o de menor valor.</w:t>
      </w:r>
    </w:p>
    <w:p w14:paraId="73AE7CE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2.4.1. A fixação do novo preço pactuado deverá ser consignada em apostila </w:t>
      </w:r>
      <w:proofErr w:type="spellStart"/>
      <w:r w:rsidRPr="00C3108F">
        <w:rPr>
          <w:rFonts w:ascii="Arial" w:hAnsi="Arial" w:cs="Arial"/>
          <w:sz w:val="22"/>
          <w:szCs w:val="22"/>
        </w:rPr>
        <w:t>á</w:t>
      </w:r>
      <w:proofErr w:type="spellEnd"/>
      <w:r w:rsidRPr="00C3108F">
        <w:rPr>
          <w:rFonts w:ascii="Arial" w:hAnsi="Arial" w:cs="Arial"/>
          <w:sz w:val="22"/>
          <w:szCs w:val="22"/>
        </w:rPr>
        <w:t xml:space="preserve"> Ata de Registro de Preços, com as justificativas cabíveis, observada a anuência das partes</w:t>
      </w:r>
    </w:p>
    <w:p w14:paraId="07FAC4C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2.4.2. Não havendo negociações, de que trata este subitem o anterior estes serão formalmente desonerados do compromisso de fornecimento em relação ao item ou lote pelo órgão gerenciador, com consequente cancelamento dos seus preços registrados, sem aplicação das penalidades.</w:t>
      </w:r>
    </w:p>
    <w:p w14:paraId="747C5DD2" w14:textId="77777777" w:rsidR="00354926" w:rsidRPr="00C3108F" w:rsidRDefault="00354926" w:rsidP="00C3108F">
      <w:pPr>
        <w:spacing w:line="276" w:lineRule="auto"/>
        <w:jc w:val="both"/>
        <w:rPr>
          <w:rFonts w:ascii="Arial" w:hAnsi="Arial" w:cs="Arial"/>
          <w:sz w:val="22"/>
          <w:szCs w:val="22"/>
        </w:rPr>
      </w:pPr>
    </w:p>
    <w:p w14:paraId="0B4C232A"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CLÁUSULA TERCEIRA – DO PRAZO DE VALIDADE DO REGISTRO DE PREÇOS</w:t>
      </w:r>
    </w:p>
    <w:p w14:paraId="02EDB84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lastRenderedPageBreak/>
        <w:t xml:space="preserve">3.1. O prazo de validade da Ata de Registro de Preços será </w:t>
      </w:r>
      <w:r w:rsidR="00A23498" w:rsidRPr="00C3108F">
        <w:rPr>
          <w:rFonts w:ascii="Arial" w:hAnsi="Arial" w:cs="Arial"/>
          <w:sz w:val="22"/>
          <w:szCs w:val="22"/>
        </w:rPr>
        <w:t>12 meses</w:t>
      </w:r>
      <w:r w:rsidRPr="00C3108F">
        <w:rPr>
          <w:rFonts w:ascii="Arial" w:hAnsi="Arial" w:cs="Arial"/>
          <w:sz w:val="22"/>
          <w:szCs w:val="22"/>
        </w:rPr>
        <w:t xml:space="preserve"> a contar da data da assinatura da ata.</w:t>
      </w:r>
    </w:p>
    <w:p w14:paraId="74C37A9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3.2. Os preços decorrentes do Sistema de Registro de Preços terão sua vigência conforme as disposições contidas nos instrumentos convocatórios e respectivos contratos, obedecido o disposto no art.</w:t>
      </w:r>
      <w:r w:rsidR="00891803" w:rsidRPr="00C3108F">
        <w:rPr>
          <w:rFonts w:ascii="Arial" w:hAnsi="Arial" w:cs="Arial"/>
          <w:sz w:val="22"/>
          <w:szCs w:val="22"/>
        </w:rPr>
        <w:t xml:space="preserve"> </w:t>
      </w:r>
      <w:r w:rsidRPr="00C3108F">
        <w:rPr>
          <w:rFonts w:ascii="Arial" w:hAnsi="Arial" w:cs="Arial"/>
          <w:sz w:val="22"/>
          <w:szCs w:val="22"/>
        </w:rPr>
        <w:t>57 da Lei n° 8.666/1993.</w:t>
      </w:r>
    </w:p>
    <w:p w14:paraId="0A4219C6" w14:textId="77777777" w:rsidR="009A1B7A" w:rsidRPr="00C3108F" w:rsidRDefault="009A1B7A" w:rsidP="00C3108F">
      <w:pPr>
        <w:spacing w:line="276" w:lineRule="auto"/>
        <w:jc w:val="both"/>
        <w:rPr>
          <w:rFonts w:ascii="Arial" w:hAnsi="Arial" w:cs="Arial"/>
          <w:sz w:val="22"/>
          <w:szCs w:val="22"/>
        </w:rPr>
      </w:pPr>
    </w:p>
    <w:p w14:paraId="24E3662C"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CLÁUSULA QUARTA – DOS USUÁRIOS DO REGISTRO DE PREÇOS</w:t>
      </w:r>
    </w:p>
    <w:p w14:paraId="42D36406"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4.1. A Ata de Registro de Preços será utilizada pelos órgãos ou entidades da Administração Municipal relacionadas no objeto deste Edital;</w:t>
      </w:r>
    </w:p>
    <w:p w14:paraId="42B1234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4.2. Os órgãos e entidades participantes da Ata de Registro de </w:t>
      </w:r>
      <w:proofErr w:type="gramStart"/>
      <w:r w:rsidRPr="00C3108F">
        <w:rPr>
          <w:rFonts w:ascii="Arial" w:hAnsi="Arial" w:cs="Arial"/>
          <w:sz w:val="22"/>
          <w:szCs w:val="22"/>
        </w:rPr>
        <w:t>Preços  deverão</w:t>
      </w:r>
      <w:proofErr w:type="gramEnd"/>
      <w:r w:rsidRPr="00C3108F">
        <w:rPr>
          <w:rFonts w:ascii="Arial" w:hAnsi="Arial" w:cs="Arial"/>
          <w:sz w:val="22"/>
          <w:szCs w:val="22"/>
        </w:rPr>
        <w:t xml:space="preserve"> apresentar suas solicitações de aquisição ou contratação ao órgão gerenciador, que formalizará por intermédio de instrumental contratual ou emissão de nota de empenho de despesa ou autorização  de compra ou outro instrumento equivalente,  na forma estabelecida no §4º do art. 62 da Lei n° 8.666/1993, e procederá diretamente a solicitação com o fornecedor, com os preços registrados, obedecida a ordem de classificação.</w:t>
      </w:r>
    </w:p>
    <w:p w14:paraId="20A43B1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4.3. Os quantitativos dos contratos de fornecimento serão sempre fixos e os preços a serem pagos serão aqueles registrados na ata.</w:t>
      </w:r>
    </w:p>
    <w:p w14:paraId="577C577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4.4. Aplicam-se aos contratos de fornecimento as disposições pertinentes da Lei </w:t>
      </w:r>
      <w:proofErr w:type="gramStart"/>
      <w:r w:rsidRPr="00C3108F">
        <w:rPr>
          <w:rFonts w:ascii="Arial" w:hAnsi="Arial" w:cs="Arial"/>
          <w:sz w:val="22"/>
          <w:szCs w:val="22"/>
        </w:rPr>
        <w:t>Federal  n</w:t>
      </w:r>
      <w:proofErr w:type="gramEnd"/>
      <w:r w:rsidRPr="00C3108F">
        <w:rPr>
          <w:rFonts w:ascii="Arial" w:hAnsi="Arial" w:cs="Arial"/>
          <w:sz w:val="22"/>
          <w:szCs w:val="22"/>
        </w:rPr>
        <w:t xml:space="preserve">° 8.666, de 21 de junho de 1993, suas alterações posteriores e demais normas cabíveis. </w:t>
      </w:r>
    </w:p>
    <w:p w14:paraId="58357110"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de aquisições, para a anexação ao respectivo processo de registro.</w:t>
      </w:r>
    </w:p>
    <w:p w14:paraId="153F490F"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14:paraId="37E27A8C" w14:textId="77777777" w:rsidR="009A1B7A" w:rsidRPr="00C3108F" w:rsidRDefault="009A1B7A" w:rsidP="00C3108F">
      <w:pPr>
        <w:spacing w:line="276" w:lineRule="auto"/>
        <w:jc w:val="both"/>
        <w:rPr>
          <w:rFonts w:ascii="Arial" w:hAnsi="Arial" w:cs="Arial"/>
          <w:color w:val="0070C0"/>
          <w:sz w:val="22"/>
          <w:szCs w:val="22"/>
        </w:rPr>
      </w:pPr>
    </w:p>
    <w:p w14:paraId="06842C3F"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CLÁUSULA QUINTA – DOS DIREITOS E OBRIGAÇÕES DAS PARTES</w:t>
      </w:r>
    </w:p>
    <w:p w14:paraId="17A2292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5.1. Compete ao órgão gestor:</w:t>
      </w:r>
    </w:p>
    <w:p w14:paraId="4310B253"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5.1.1. </w:t>
      </w:r>
      <w:proofErr w:type="gramStart"/>
      <w:r w:rsidRPr="00C3108F">
        <w:rPr>
          <w:rFonts w:ascii="Arial" w:hAnsi="Arial" w:cs="Arial"/>
          <w:sz w:val="22"/>
          <w:szCs w:val="22"/>
        </w:rPr>
        <w:t>A Administração e os atos de controle da Ata de Registro de Preços decorrente da presente licitação será</w:t>
      </w:r>
      <w:proofErr w:type="gramEnd"/>
      <w:r w:rsidRPr="00C3108F">
        <w:rPr>
          <w:rFonts w:ascii="Arial" w:hAnsi="Arial" w:cs="Arial"/>
          <w:sz w:val="22"/>
          <w:szCs w:val="22"/>
        </w:rPr>
        <w:t xml:space="preserve"> no Núcleo de Compras e Licitação, denominado como órgão gerenciador do sistema de Registro de Preços.</w:t>
      </w:r>
    </w:p>
    <w:p w14:paraId="7296041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5.1.2. O órgão gerenciador </w:t>
      </w:r>
      <w:proofErr w:type="gramStart"/>
      <w:r w:rsidRPr="00C3108F">
        <w:rPr>
          <w:rFonts w:ascii="Arial" w:hAnsi="Arial" w:cs="Arial"/>
          <w:sz w:val="22"/>
          <w:szCs w:val="22"/>
        </w:rPr>
        <w:t>acompanhará,  periodicamente</w:t>
      </w:r>
      <w:proofErr w:type="gramEnd"/>
      <w:r w:rsidRPr="00C3108F">
        <w:rPr>
          <w:rFonts w:ascii="Arial" w:hAnsi="Arial" w:cs="Arial"/>
          <w:sz w:val="22"/>
          <w:szCs w:val="22"/>
        </w:rPr>
        <w:t>, os preços praticados no mercado para os materiais registrados, para fins de controle e fixado do valor máximo a ser pago pela Administração.</w:t>
      </w:r>
    </w:p>
    <w:p w14:paraId="00282D25"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5.1.2.1. O órgão gerenciador sempre que os </w:t>
      </w:r>
      <w:proofErr w:type="gramStart"/>
      <w:r w:rsidRPr="00C3108F">
        <w:rPr>
          <w:rFonts w:ascii="Arial" w:hAnsi="Arial" w:cs="Arial"/>
          <w:sz w:val="22"/>
          <w:szCs w:val="22"/>
        </w:rPr>
        <w:t>órgãos  e</w:t>
      </w:r>
      <w:proofErr w:type="gramEnd"/>
      <w:r w:rsidRPr="00C3108F">
        <w:rPr>
          <w:rFonts w:ascii="Arial" w:hAnsi="Arial" w:cs="Arial"/>
          <w:sz w:val="22"/>
          <w:szCs w:val="22"/>
        </w:rPr>
        <w:t xml:space="preserve"> entidades usuários  da ata de registro de preços necessitarem da entrega de materiais, indicará os fornecedores e seus respectivos saldos, visando subsidiar os pedidos de materiais, respeitada a ordem de registro e os quantitativos a serem fornecidos.</w:t>
      </w:r>
    </w:p>
    <w:p w14:paraId="205893E0"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5.1.3. Optar pela contratação ou não dos bens ou serviços decorrentes do Sistema Registro de Preços ou das quantidades estimadas, ficando-lhe facultada a utilização de outros meios para a aquisição de item, respeitada a legislação relativa as licitações, sendo assegurado ao beneficiário do Registro de Preços preferência em igualdade de condições, sem que caída recurso ou indenização;</w:t>
      </w:r>
    </w:p>
    <w:p w14:paraId="012DAB0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5.1.4. Dilatar o prazo de vigência do registro de preços “de ofício” através de apostilamento, com a publicação na imprensa oficial do município, observado o prazo legalmente permitido, quando os </w:t>
      </w:r>
      <w:r w:rsidRPr="00C3108F">
        <w:rPr>
          <w:rFonts w:ascii="Arial" w:hAnsi="Arial" w:cs="Arial"/>
          <w:sz w:val="22"/>
          <w:szCs w:val="22"/>
        </w:rPr>
        <w:lastRenderedPageBreak/>
        <w:t>preços apresentarem mais vantajosos para a Administração e/ou existirem demandas para atendimento dos órgãos usuários.</w:t>
      </w:r>
    </w:p>
    <w:p w14:paraId="50070BA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5.1.5. Decidir sobre a revisão ou cancelamento dos preços registrados no prazo máximo de 10(dez) dias úteis, salvo motivo de força maior devidamente justificado no processo;</w:t>
      </w:r>
    </w:p>
    <w:p w14:paraId="3957C76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5.1.6. Emitir a autorização de compra; </w:t>
      </w:r>
    </w:p>
    <w:p w14:paraId="7789EB1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5.1.7. Dar preferência de contratação com o detentor de registro de preços ou conceder igualdade de condições, no caso de contrações por outros meios permitidos pela legislação; </w:t>
      </w:r>
    </w:p>
    <w:p w14:paraId="010D03C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5.2. Compete aos órgãos ou entidades usuárias;</w:t>
      </w:r>
    </w:p>
    <w:p w14:paraId="6B56160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5.2.1. Proporcionar ao detentor da ata todas as condições para o cumprimento de suas obrigações e entrega dos materiais dentro das normas estabelecidas no edital;</w:t>
      </w:r>
    </w:p>
    <w:p w14:paraId="6098ABC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5.2.2. Proceder </w:t>
      </w:r>
      <w:proofErr w:type="spellStart"/>
      <w:r w:rsidRPr="00C3108F">
        <w:rPr>
          <w:rFonts w:ascii="Arial" w:hAnsi="Arial" w:cs="Arial"/>
          <w:sz w:val="22"/>
          <w:szCs w:val="22"/>
        </w:rPr>
        <w:t>á</w:t>
      </w:r>
      <w:proofErr w:type="spellEnd"/>
      <w:r w:rsidRPr="00C3108F">
        <w:rPr>
          <w:rFonts w:ascii="Arial" w:hAnsi="Arial" w:cs="Arial"/>
          <w:sz w:val="22"/>
          <w:szCs w:val="22"/>
        </w:rPr>
        <w:t xml:space="preserve"> fiscalização da contratação, mediante controle de cumprimento de todas as obrigações relativas ao fornecimento, inclusive encaminhando ao órgão gerenciador qualquer irregularidade verificada;</w:t>
      </w:r>
    </w:p>
    <w:p w14:paraId="5C0268A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5.2.3. Rejeitar, no todo ou em parte, os produtos entregue em desacordo com as obrigações assumidas pelo detentor da ata.</w:t>
      </w:r>
    </w:p>
    <w:p w14:paraId="637692F5"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5.3. Compete ao Comprometimento Detentor da Ata; </w:t>
      </w:r>
    </w:p>
    <w:p w14:paraId="56F0A03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5.3.1. Entregar os </w:t>
      </w:r>
      <w:proofErr w:type="gramStart"/>
      <w:r w:rsidRPr="00C3108F">
        <w:rPr>
          <w:rFonts w:ascii="Arial" w:hAnsi="Arial" w:cs="Arial"/>
          <w:sz w:val="22"/>
          <w:szCs w:val="22"/>
        </w:rPr>
        <w:t>produtos  nas</w:t>
      </w:r>
      <w:proofErr w:type="gramEnd"/>
      <w:r w:rsidRPr="00C3108F">
        <w:rPr>
          <w:rFonts w:ascii="Arial" w:hAnsi="Arial" w:cs="Arial"/>
          <w:sz w:val="22"/>
          <w:szCs w:val="22"/>
        </w:rPr>
        <w:t xml:space="preserve"> condições a estabelecidas no edital e seus anexos e atender todos os pedidos de contratação durante o período de duração do registro de preços, </w:t>
      </w:r>
      <w:proofErr w:type="spellStart"/>
      <w:r w:rsidRPr="00C3108F">
        <w:rPr>
          <w:rFonts w:ascii="Arial" w:hAnsi="Arial" w:cs="Arial"/>
          <w:sz w:val="22"/>
          <w:szCs w:val="22"/>
        </w:rPr>
        <w:t>independente</w:t>
      </w:r>
      <w:proofErr w:type="spellEnd"/>
      <w:r w:rsidRPr="00C3108F">
        <w:rPr>
          <w:rFonts w:ascii="Arial" w:hAnsi="Arial" w:cs="Arial"/>
          <w:sz w:val="22"/>
          <w:szCs w:val="22"/>
        </w:rPr>
        <w:t xml:space="preserve"> da quantidade do pedido ou do valor mínimo, de acordo coma sua capacidade de fornecimento fixada na proposta de preço de sua titularidade, observando as quantidades, prazos e locais estabelecidos pelo Órgão Usuário da Ata de Registro de Preços;</w:t>
      </w:r>
    </w:p>
    <w:p w14:paraId="684018D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14:paraId="7E05609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5.3.3. Manter, durante a vigência do registro de preços, a compatibilidade de todas as obrigações assumidas e as condições de habilitação e qualificação exigidas na licitação;</w:t>
      </w:r>
    </w:p>
    <w:p w14:paraId="2F57906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5.4.3. Substituir os produtos recusados pelo órgão ou entidade usuária, sem qualquer ônus para a Administração, no prazo Máximo de 24(vinte e quatro) horas, independentemente da aplicação das penalidades cabíveis;</w:t>
      </w:r>
    </w:p>
    <w:p w14:paraId="4D4C339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5.3.5. Ter revisado ou cancelado o registro de seus preços, quando presentes ou pressupostos previstos na cláusula segunda desta Ata;</w:t>
      </w:r>
    </w:p>
    <w:p w14:paraId="7F64C03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5.3.6. Atender a demanda dos órgãos ou entidade usuários, durante a fase de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572FB276"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5.3.7. Vincular-se ao preço Máximo (novo preço) definido pela Administração, resultante do </w:t>
      </w:r>
      <w:proofErr w:type="gramStart"/>
      <w:r w:rsidRPr="00C3108F">
        <w:rPr>
          <w:rFonts w:ascii="Arial" w:hAnsi="Arial" w:cs="Arial"/>
          <w:sz w:val="22"/>
          <w:szCs w:val="22"/>
        </w:rPr>
        <w:t>ato  de</w:t>
      </w:r>
      <w:proofErr w:type="gramEnd"/>
      <w:r w:rsidRPr="00C3108F">
        <w:rPr>
          <w:rFonts w:ascii="Arial" w:hAnsi="Arial" w:cs="Arial"/>
          <w:sz w:val="22"/>
          <w:szCs w:val="22"/>
        </w:rPr>
        <w:t xml:space="preserve"> revisão;</w:t>
      </w:r>
    </w:p>
    <w:p w14:paraId="5BDE2BA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5.3.8. Ter direito de preferência ou, igualdade de condições caso </w:t>
      </w:r>
      <w:proofErr w:type="gramStart"/>
      <w:r w:rsidRPr="00C3108F">
        <w:rPr>
          <w:rFonts w:ascii="Arial" w:hAnsi="Arial" w:cs="Arial"/>
          <w:sz w:val="22"/>
          <w:szCs w:val="22"/>
        </w:rPr>
        <w:t>a  Administração</w:t>
      </w:r>
      <w:proofErr w:type="gramEnd"/>
      <w:r w:rsidRPr="00C3108F">
        <w:rPr>
          <w:rFonts w:ascii="Arial" w:hAnsi="Arial" w:cs="Arial"/>
          <w:sz w:val="22"/>
          <w:szCs w:val="22"/>
        </w:rPr>
        <w:t xml:space="preserve"> optar pela contratação dos bens ou serviços objeto de registro por outros meios facultados na legislação relativa as licitações;</w:t>
      </w:r>
    </w:p>
    <w:p w14:paraId="753DE794"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5.3.9. Responsabilizar-se pelos danos causados diretamente a Administração ou a terceiros, decorrentes de sua culpa ou dolo até a entrega do objeto de registro de preços;</w:t>
      </w:r>
    </w:p>
    <w:p w14:paraId="62EA1C43"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5.3.10. Receber os pagamentos respectivos nas condições pactuadas no edital e na cláusula oitava desta Ata de Registro de Preços.</w:t>
      </w:r>
    </w:p>
    <w:p w14:paraId="4A4B2E26" w14:textId="77777777" w:rsidR="009A1B7A" w:rsidRPr="00C3108F" w:rsidRDefault="009A1B7A" w:rsidP="00C3108F">
      <w:pPr>
        <w:spacing w:line="276" w:lineRule="auto"/>
        <w:jc w:val="both"/>
        <w:rPr>
          <w:rFonts w:ascii="Arial" w:hAnsi="Arial" w:cs="Arial"/>
          <w:sz w:val="22"/>
          <w:szCs w:val="22"/>
        </w:rPr>
      </w:pPr>
    </w:p>
    <w:p w14:paraId="413652A7"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lastRenderedPageBreak/>
        <w:t>CLÁUSULA SEXTA – DO CANCELAMENTO DOS PREÇOS REGISTRADOS</w:t>
      </w:r>
    </w:p>
    <w:p w14:paraId="5C0DAB4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14:paraId="136FCD9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6.1.1. Pela Administração, quando:</w:t>
      </w:r>
    </w:p>
    <w:p w14:paraId="432F89DA"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a) o detentor da ata descumprir as condições da Ata de Registro de Preços a que estiver vinculado;</w:t>
      </w:r>
    </w:p>
    <w:p w14:paraId="11C8422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b) o detentor não retirar nota de empenho ou instrumento equivalente no prazo estabelecido, </w:t>
      </w:r>
      <w:proofErr w:type="gramStart"/>
      <w:r w:rsidRPr="00C3108F">
        <w:rPr>
          <w:rFonts w:ascii="Arial" w:hAnsi="Arial" w:cs="Arial"/>
          <w:sz w:val="22"/>
          <w:szCs w:val="22"/>
        </w:rPr>
        <w:t>sem  justificativa</w:t>
      </w:r>
      <w:proofErr w:type="gramEnd"/>
      <w:r w:rsidRPr="00C3108F">
        <w:rPr>
          <w:rFonts w:ascii="Arial" w:hAnsi="Arial" w:cs="Arial"/>
          <w:sz w:val="22"/>
          <w:szCs w:val="22"/>
        </w:rPr>
        <w:t xml:space="preserve"> aceitável;</w:t>
      </w:r>
    </w:p>
    <w:p w14:paraId="4A9F3A85"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c) em qualquer hipótese de inexecução total ou parcial do contrato de fornecimento;</w:t>
      </w:r>
    </w:p>
    <w:p w14:paraId="5994E46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d) não aceitar reduzir o seu preço registrado, na hipótese </w:t>
      </w:r>
      <w:proofErr w:type="gramStart"/>
      <w:r w:rsidRPr="00C3108F">
        <w:rPr>
          <w:rFonts w:ascii="Arial" w:hAnsi="Arial" w:cs="Arial"/>
          <w:sz w:val="22"/>
          <w:szCs w:val="22"/>
        </w:rPr>
        <w:t>desta</w:t>
      </w:r>
      <w:proofErr w:type="gramEnd"/>
      <w:r w:rsidRPr="00C3108F">
        <w:rPr>
          <w:rFonts w:ascii="Arial" w:hAnsi="Arial" w:cs="Arial"/>
          <w:sz w:val="22"/>
          <w:szCs w:val="22"/>
        </w:rPr>
        <w:t xml:space="preserve"> apresentar superior ao praticado no mercado;</w:t>
      </w:r>
    </w:p>
    <w:p w14:paraId="400BD07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e) estiver impedido para licitar ou contratar temporariamente com a administração ou for declarado inidôneo para licitar ou contratar com a administração pública, </w:t>
      </w:r>
      <w:proofErr w:type="gramStart"/>
      <w:r w:rsidRPr="00C3108F">
        <w:rPr>
          <w:rFonts w:ascii="Arial" w:hAnsi="Arial" w:cs="Arial"/>
          <w:sz w:val="22"/>
          <w:szCs w:val="22"/>
        </w:rPr>
        <w:t>no termos</w:t>
      </w:r>
      <w:proofErr w:type="gramEnd"/>
      <w:r w:rsidRPr="00C3108F">
        <w:rPr>
          <w:rFonts w:ascii="Arial" w:hAnsi="Arial" w:cs="Arial"/>
          <w:sz w:val="22"/>
          <w:szCs w:val="22"/>
        </w:rPr>
        <w:t xml:space="preserve"> da Lei Federal n° 10.520, de 17 de fevereiro de 2002;</w:t>
      </w:r>
    </w:p>
    <w:p w14:paraId="204A094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f) por razões de interesse público devidamente fundamentadas.</w:t>
      </w:r>
    </w:p>
    <w:p w14:paraId="5353AA2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6.1.2. Pela DETENTORA da ata quando, mediante solicitação por escrito, comprovar estar impossibilitada de executar o contrato de acordo com a ata de registro de preços, decorrente de caso fortuito ou de força maior.</w:t>
      </w:r>
    </w:p>
    <w:p w14:paraId="4BB3C2E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6.2. Nas hipóteses previstas no subitem 6.1., a comunicação do cancelamento de preço registrado será </w:t>
      </w:r>
      <w:proofErr w:type="gramStart"/>
      <w:r w:rsidRPr="00C3108F">
        <w:rPr>
          <w:rFonts w:ascii="Arial" w:hAnsi="Arial" w:cs="Arial"/>
          <w:sz w:val="22"/>
          <w:szCs w:val="22"/>
        </w:rPr>
        <w:t>publicado</w:t>
      </w:r>
      <w:proofErr w:type="gramEnd"/>
      <w:r w:rsidRPr="00C3108F">
        <w:rPr>
          <w:rFonts w:ascii="Arial" w:hAnsi="Arial" w:cs="Arial"/>
          <w:sz w:val="22"/>
          <w:szCs w:val="22"/>
        </w:rPr>
        <w:t xml:space="preserve"> na imprensa oficial juntando-se o comprovante ao expediente que deu origem ao registro.</w:t>
      </w:r>
    </w:p>
    <w:p w14:paraId="4A491A3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6.3. O cancelamento do registro, assegurados o contraditório e a ampla defesa, será formalizado por despacho da autoridade competente.</w:t>
      </w:r>
    </w:p>
    <w:p w14:paraId="717FAB4F"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6.4. A solicitação da detentora da ata para cancelamento do registro do preço </w:t>
      </w:r>
      <w:proofErr w:type="spellStart"/>
      <w:r w:rsidRPr="00C3108F">
        <w:rPr>
          <w:rFonts w:ascii="Arial" w:hAnsi="Arial" w:cs="Arial"/>
          <w:sz w:val="22"/>
          <w:szCs w:val="22"/>
        </w:rPr>
        <w:t>devera</w:t>
      </w:r>
      <w:proofErr w:type="spellEnd"/>
      <w:r w:rsidRPr="00C3108F">
        <w:rPr>
          <w:rFonts w:ascii="Arial" w:hAnsi="Arial" w:cs="Arial"/>
          <w:sz w:val="22"/>
          <w:szCs w:val="22"/>
        </w:rPr>
        <w:t xml:space="preserve"> ser protocolada no protocolo geral da Administração, facultada a esta a aplicação das sanções administrativas previstas no edital, se não aceitar as razões do pedido, sendo assegurado ao fornecedor o contraditório e a ampla defesa. </w:t>
      </w:r>
    </w:p>
    <w:p w14:paraId="49DBF527"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6.5. Cancelada a ata em relação a uma detentora, o Órgão Gerenciador poderá emitir ordem de fornecimento aquela com classificação imediatamente subsequente.</w:t>
      </w:r>
    </w:p>
    <w:p w14:paraId="1658B1F6" w14:textId="77777777" w:rsidR="009A1B7A" w:rsidRPr="00C3108F" w:rsidRDefault="009A1B7A" w:rsidP="00C3108F">
      <w:pPr>
        <w:spacing w:line="276" w:lineRule="auto"/>
        <w:jc w:val="both"/>
        <w:rPr>
          <w:rFonts w:ascii="Arial" w:hAnsi="Arial" w:cs="Arial"/>
          <w:sz w:val="22"/>
          <w:szCs w:val="22"/>
        </w:rPr>
      </w:pPr>
    </w:p>
    <w:p w14:paraId="63AFE735"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 xml:space="preserve">CLÁUSULA SETIMA </w:t>
      </w:r>
      <w:proofErr w:type="gramStart"/>
      <w:r w:rsidRPr="00C3108F">
        <w:rPr>
          <w:rFonts w:ascii="Arial" w:hAnsi="Arial" w:cs="Arial"/>
          <w:b/>
          <w:sz w:val="22"/>
          <w:szCs w:val="22"/>
        </w:rPr>
        <w:t>-  DO</w:t>
      </w:r>
      <w:proofErr w:type="gramEnd"/>
      <w:r w:rsidRPr="00C3108F">
        <w:rPr>
          <w:rFonts w:ascii="Arial" w:hAnsi="Arial" w:cs="Arial"/>
          <w:b/>
          <w:sz w:val="22"/>
          <w:szCs w:val="22"/>
        </w:rPr>
        <w:t xml:space="preserve"> FORNECIMENTO, LOCAL E PRAZO DE ENTREGA</w:t>
      </w:r>
    </w:p>
    <w:p w14:paraId="6E45C8F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7.1. A Ata de Registro de Preços será utilizada para </w:t>
      </w:r>
      <w:r w:rsidR="00C33A55" w:rsidRPr="00C3108F">
        <w:rPr>
          <w:rFonts w:ascii="Arial" w:hAnsi="Arial" w:cs="Arial"/>
          <w:sz w:val="22"/>
          <w:szCs w:val="22"/>
        </w:rPr>
        <w:t>contratação</w:t>
      </w:r>
      <w:r w:rsidRPr="00C3108F">
        <w:rPr>
          <w:rFonts w:ascii="Arial" w:hAnsi="Arial" w:cs="Arial"/>
          <w:sz w:val="22"/>
          <w:szCs w:val="22"/>
        </w:rPr>
        <w:t xml:space="preserve"> do respectivo objeto, pelos órgãos e entidades da Administração Municipal.</w:t>
      </w:r>
    </w:p>
    <w:p w14:paraId="063BE7CE"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7.2. Cada fornecimento </w:t>
      </w:r>
      <w:proofErr w:type="spellStart"/>
      <w:r w:rsidRPr="00C3108F">
        <w:rPr>
          <w:rFonts w:ascii="Arial" w:hAnsi="Arial" w:cs="Arial"/>
          <w:sz w:val="22"/>
          <w:szCs w:val="22"/>
        </w:rPr>
        <w:t>devera</w:t>
      </w:r>
      <w:proofErr w:type="spellEnd"/>
      <w:r w:rsidRPr="00C3108F">
        <w:rPr>
          <w:rFonts w:ascii="Arial" w:hAnsi="Arial" w:cs="Arial"/>
          <w:sz w:val="22"/>
          <w:szCs w:val="22"/>
        </w:rPr>
        <w:t xml:space="preserve"> ser efetuado mediante solicitação por escrito, formalizado pelo órgão ou entidade participante ao órgão gerenciador, dela devendo constar: a data, o valor unitário do fornecimento, a quantidade pretendida, o local para a entrega, o carimbo, e a assinatura do responsável.</w:t>
      </w:r>
    </w:p>
    <w:p w14:paraId="43387A5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7.3. O órgão gerenciador formalizará por intermédio de instrumental contratual ou autorização de compra ou outro instrumento equivalente, na forma estabelecida no §4 do art. 62 da Lei n° 8.666, de 1993, acompanhada a respectiva nota de empenho contendo o número de </w:t>
      </w:r>
      <w:proofErr w:type="spellStart"/>
      <w:r w:rsidRPr="00C3108F">
        <w:rPr>
          <w:rFonts w:ascii="Arial" w:hAnsi="Arial" w:cs="Arial"/>
          <w:sz w:val="22"/>
          <w:szCs w:val="22"/>
        </w:rPr>
        <w:t>referencia</w:t>
      </w:r>
      <w:proofErr w:type="spellEnd"/>
      <w:r w:rsidRPr="00C3108F">
        <w:rPr>
          <w:rFonts w:ascii="Arial" w:hAnsi="Arial" w:cs="Arial"/>
          <w:sz w:val="22"/>
          <w:szCs w:val="22"/>
        </w:rPr>
        <w:t xml:space="preserve"> da </w:t>
      </w:r>
      <w:proofErr w:type="gramStart"/>
      <w:r w:rsidRPr="00C3108F">
        <w:rPr>
          <w:rFonts w:ascii="Arial" w:hAnsi="Arial" w:cs="Arial"/>
          <w:sz w:val="22"/>
          <w:szCs w:val="22"/>
        </w:rPr>
        <w:t>Ata  de</w:t>
      </w:r>
      <w:proofErr w:type="gramEnd"/>
      <w:r w:rsidRPr="00C3108F">
        <w:rPr>
          <w:rFonts w:ascii="Arial" w:hAnsi="Arial" w:cs="Arial"/>
          <w:sz w:val="22"/>
          <w:szCs w:val="22"/>
        </w:rPr>
        <w:t xml:space="preserve"> Registro De Preços e procederá diretamente a solicitação com  o fornecedor, com os preços registrados, obedecida a ordem de classificação.</w:t>
      </w:r>
    </w:p>
    <w:p w14:paraId="68B93CE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7.4. Caso a fornecedora classificada não puder fornecer os produtos solicitados, ou o quantitativo total requisitado ou parte dele, </w:t>
      </w:r>
      <w:proofErr w:type="spellStart"/>
      <w:r w:rsidRPr="00C3108F">
        <w:rPr>
          <w:rFonts w:ascii="Arial" w:hAnsi="Arial" w:cs="Arial"/>
          <w:sz w:val="22"/>
          <w:szCs w:val="22"/>
        </w:rPr>
        <w:t>devera</w:t>
      </w:r>
      <w:proofErr w:type="spellEnd"/>
      <w:r w:rsidRPr="00C3108F">
        <w:rPr>
          <w:rFonts w:ascii="Arial" w:hAnsi="Arial" w:cs="Arial"/>
          <w:sz w:val="22"/>
          <w:szCs w:val="22"/>
        </w:rPr>
        <w:t xml:space="preserve"> comunicar o fato ao Departamento de Compras- órgão gerenciador, por escrito, no prazo máximo de 24 (vinte e quatro) horas, a contar do recebimento da Ordem de Fornecimento.</w:t>
      </w:r>
    </w:p>
    <w:p w14:paraId="25627510"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lastRenderedPageBreak/>
        <w:t>7.5. A(s) fornecedora(s) classificada(s) ficará (</w:t>
      </w:r>
      <w:proofErr w:type="spellStart"/>
      <w:r w:rsidRPr="00C3108F">
        <w:rPr>
          <w:rFonts w:ascii="Arial" w:hAnsi="Arial" w:cs="Arial"/>
          <w:sz w:val="22"/>
          <w:szCs w:val="22"/>
        </w:rPr>
        <w:t>ão</w:t>
      </w:r>
      <w:proofErr w:type="spellEnd"/>
      <w:r w:rsidRPr="00C3108F">
        <w:rPr>
          <w:rFonts w:ascii="Arial" w:hAnsi="Arial" w:cs="Arial"/>
          <w:sz w:val="22"/>
          <w:szCs w:val="22"/>
        </w:rPr>
        <w:t>) obrigada(s) a atender as ordens de fornecimento efetuadas dentro do prazo de validade de registro, mesmo se a entrega dos materiais ocorrer em data posterior ao seu vencimento.</w:t>
      </w:r>
    </w:p>
    <w:p w14:paraId="4D31A60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7.5.1. O local de entrega dos materiais será estabelecido em cada Ordem de Fornecimento, podendo ser na sede da unidade requisitante, ou em local em que esta indicar.</w:t>
      </w:r>
    </w:p>
    <w:p w14:paraId="04BC264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b/>
          <w:sz w:val="22"/>
          <w:szCs w:val="22"/>
        </w:rPr>
        <w:t>7.5.2. O prazo de entrega será imediato após a emissão de autorização de fornecimento conforme solicitação do órgão ou entidade requisitante</w:t>
      </w:r>
      <w:r w:rsidRPr="00C3108F">
        <w:rPr>
          <w:rFonts w:ascii="Arial" w:hAnsi="Arial" w:cs="Arial"/>
          <w:sz w:val="22"/>
          <w:szCs w:val="22"/>
        </w:rPr>
        <w:t>.</w:t>
      </w:r>
    </w:p>
    <w:p w14:paraId="411443CF"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7.5.3. Serão aplicadas as sanções previstas na Lei Federal n° 8.666, de 21 junho de 1993 e suas alterações posteriores, além das determinações deste edital, se a detentora da ata não atender as ordens de fornecimento.</w:t>
      </w:r>
    </w:p>
    <w:p w14:paraId="417A3EE1"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7.6. A segunda fornecedora classificada só poderá fornecer a Administração, quando estiver esgotada a capacidade de fornecimento da primeira, e assim sucessivamente, de acordo com o consumo anual previsto para cada item da licitação, ou quando da primeira classificada tiver seu registro junto a Ata cancelado.</w:t>
      </w:r>
    </w:p>
    <w:p w14:paraId="09CB200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7.7. As despesas relativas </w:t>
      </w:r>
      <w:proofErr w:type="spellStart"/>
      <w:r w:rsidRPr="00C3108F">
        <w:rPr>
          <w:rFonts w:ascii="Arial" w:hAnsi="Arial" w:cs="Arial"/>
          <w:sz w:val="22"/>
          <w:szCs w:val="22"/>
        </w:rPr>
        <w:t>á</w:t>
      </w:r>
      <w:proofErr w:type="spellEnd"/>
      <w:r w:rsidRPr="00C3108F">
        <w:rPr>
          <w:rFonts w:ascii="Arial" w:hAnsi="Arial" w:cs="Arial"/>
          <w:sz w:val="22"/>
          <w:szCs w:val="22"/>
        </w:rPr>
        <w:t xml:space="preserve"> entrega dos materiais correrão por conta exclusiva da fornecedora detentora da Ata.</w:t>
      </w:r>
    </w:p>
    <w:p w14:paraId="50992BD3"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1F3311B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7.8.1. Serão recusados os materiais imprestáveis ou defeituosos, que não atendam as especificações constantes no edital e/ou que não estejam adequados para o uso.</w:t>
      </w:r>
    </w:p>
    <w:p w14:paraId="053BB86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7.8.2. Os materiais deverão ser entregues embalados de forma a não serem danificados durante as operações de transporte e descarga no local da entrega.</w:t>
      </w:r>
    </w:p>
    <w:p w14:paraId="5F1E2B3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7.9. Independente de aceitação, a contratada garantirá a qualidade e segurança dos matérias licitados contra defeitos de fabricação, pelo prazo mínimo de 06(seis) meses a partir da data da entrega, conforme manual de fabricante, salvo o uso indevido, acidente e desgaste natural.</w:t>
      </w:r>
    </w:p>
    <w:p w14:paraId="236D0173"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7.10. Todas as despesas relativas a entrega e transporte dos materiais, bem como todos os impostos, taxas e demais </w:t>
      </w:r>
      <w:proofErr w:type="gramStart"/>
      <w:r w:rsidRPr="00C3108F">
        <w:rPr>
          <w:rFonts w:ascii="Arial" w:hAnsi="Arial" w:cs="Arial"/>
          <w:sz w:val="22"/>
          <w:szCs w:val="22"/>
        </w:rPr>
        <w:t>despesas decorrente</w:t>
      </w:r>
      <w:proofErr w:type="gramEnd"/>
      <w:r w:rsidRPr="00C3108F">
        <w:rPr>
          <w:rFonts w:ascii="Arial" w:hAnsi="Arial" w:cs="Arial"/>
          <w:sz w:val="22"/>
          <w:szCs w:val="22"/>
        </w:rPr>
        <w:t xml:space="preserve"> da presente Ata, correrão por conta exclusiva da contratada.</w:t>
      </w:r>
    </w:p>
    <w:p w14:paraId="27DD6727" w14:textId="77777777" w:rsidR="009A1B7A" w:rsidRPr="00C3108F" w:rsidRDefault="009A1B7A" w:rsidP="00C3108F">
      <w:pPr>
        <w:spacing w:line="276" w:lineRule="auto"/>
        <w:jc w:val="both"/>
        <w:rPr>
          <w:rFonts w:ascii="Arial" w:hAnsi="Arial" w:cs="Arial"/>
          <w:color w:val="0070C0"/>
          <w:sz w:val="22"/>
          <w:szCs w:val="22"/>
        </w:rPr>
      </w:pPr>
    </w:p>
    <w:p w14:paraId="73CB1CDB"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CLÁUSULA OITAVA - DO PAGAMENTO</w:t>
      </w:r>
    </w:p>
    <w:p w14:paraId="521EE7A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8.1. O pagamento, decorrente do fornecimento do objeto desta licitação, será efetuada mediante crédito em conta bancária, em até </w:t>
      </w:r>
      <w:r w:rsidR="000E4C6A" w:rsidRPr="00C3108F">
        <w:rPr>
          <w:rFonts w:ascii="Arial" w:hAnsi="Arial" w:cs="Arial"/>
          <w:sz w:val="22"/>
          <w:szCs w:val="22"/>
        </w:rPr>
        <w:t>30(trinta</w:t>
      </w:r>
      <w:r w:rsidRPr="00C3108F">
        <w:rPr>
          <w:rFonts w:ascii="Arial" w:hAnsi="Arial" w:cs="Arial"/>
          <w:sz w:val="22"/>
          <w:szCs w:val="22"/>
        </w:rPr>
        <w:t xml:space="preserve">) dias, contados do recebimento definitivo dos materiais, após a apresentação da respectiva Nota Fiscal, devidamente atestada pelo setor competente, conforme dispõe o art. 40, inciso </w:t>
      </w:r>
      <w:proofErr w:type="gramStart"/>
      <w:r w:rsidRPr="00C3108F">
        <w:rPr>
          <w:rFonts w:ascii="Arial" w:hAnsi="Arial" w:cs="Arial"/>
          <w:sz w:val="22"/>
          <w:szCs w:val="22"/>
        </w:rPr>
        <w:t>XIV ,</w:t>
      </w:r>
      <w:proofErr w:type="gramEnd"/>
      <w:r w:rsidRPr="00C3108F">
        <w:rPr>
          <w:rFonts w:ascii="Arial" w:hAnsi="Arial" w:cs="Arial"/>
          <w:sz w:val="22"/>
          <w:szCs w:val="22"/>
        </w:rPr>
        <w:t xml:space="preserve"> alínea “a”, da Lei n° 8.666/93 e alterações.</w:t>
      </w:r>
    </w:p>
    <w:p w14:paraId="06A9F9A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8.2. Os pagamentos somente serão efetuados após a comprovação, pela(s) fornecedora(s), de que se encontra regular com suas obrigações para com o sistema de seguridade social, mediante a apresentação das Certidões Negativas de Débito com o </w:t>
      </w:r>
      <w:proofErr w:type="gramStart"/>
      <w:r w:rsidRPr="00C3108F">
        <w:rPr>
          <w:rFonts w:ascii="Arial" w:hAnsi="Arial" w:cs="Arial"/>
          <w:sz w:val="22"/>
          <w:szCs w:val="22"/>
        </w:rPr>
        <w:t>INSS  e</w:t>
      </w:r>
      <w:proofErr w:type="gramEnd"/>
      <w:r w:rsidRPr="00C3108F">
        <w:rPr>
          <w:rFonts w:ascii="Arial" w:hAnsi="Arial" w:cs="Arial"/>
          <w:sz w:val="22"/>
          <w:szCs w:val="22"/>
        </w:rPr>
        <w:t xml:space="preserve"> com o FGTS.</w:t>
      </w:r>
    </w:p>
    <w:p w14:paraId="41DBBC3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8.3. Ocorrendo erro no documento da cobrança, este será devolvido e o pagamento será sustado para que o fornecedor tome as medidas necessárias, passando o prazo para o pagamento a ser contado a </w:t>
      </w:r>
      <w:proofErr w:type="gramStart"/>
      <w:r w:rsidRPr="00C3108F">
        <w:rPr>
          <w:rFonts w:ascii="Arial" w:hAnsi="Arial" w:cs="Arial"/>
          <w:sz w:val="22"/>
          <w:szCs w:val="22"/>
        </w:rPr>
        <w:t>partir  da</w:t>
      </w:r>
      <w:proofErr w:type="gramEnd"/>
      <w:r w:rsidRPr="00C3108F">
        <w:rPr>
          <w:rFonts w:ascii="Arial" w:hAnsi="Arial" w:cs="Arial"/>
          <w:sz w:val="22"/>
          <w:szCs w:val="22"/>
        </w:rPr>
        <w:t xml:space="preserve"> data da reapresentação do mesmo.</w:t>
      </w:r>
    </w:p>
    <w:p w14:paraId="25D11C98"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8.4. Caso se constate erro de irregularidade na Nota Fiscal, o órgão, a seu critério, poderá devolve-la, para as devidas correções.</w:t>
      </w:r>
    </w:p>
    <w:p w14:paraId="6242C20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8.5. Na hipótese de </w:t>
      </w:r>
      <w:proofErr w:type="gramStart"/>
      <w:r w:rsidRPr="00C3108F">
        <w:rPr>
          <w:rFonts w:ascii="Arial" w:hAnsi="Arial" w:cs="Arial"/>
          <w:sz w:val="22"/>
          <w:szCs w:val="22"/>
        </w:rPr>
        <w:t>devolução,  a</w:t>
      </w:r>
      <w:proofErr w:type="gramEnd"/>
      <w:r w:rsidRPr="00C3108F">
        <w:rPr>
          <w:rFonts w:ascii="Arial" w:hAnsi="Arial" w:cs="Arial"/>
          <w:sz w:val="22"/>
          <w:szCs w:val="22"/>
        </w:rPr>
        <w:t xml:space="preserve"> Nota Fiscal será considerada como não apresentada, para fins de atendimento das condições contratuais.</w:t>
      </w:r>
    </w:p>
    <w:p w14:paraId="361AFD2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lastRenderedPageBreak/>
        <w:t>8.6. Na pendência de liquidação da obrigação financeira em virtude de penalidade ou inadimplência contratual o valor será descontado da fatura ou créditos existentes em favor da fornecedora.</w:t>
      </w:r>
    </w:p>
    <w:p w14:paraId="446DD2B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 xml:space="preserve">8.7. A Administração efetuará retenção, na fonte dos tributos e contribuições sobre todos os pagamentos devidos </w:t>
      </w:r>
      <w:proofErr w:type="gramStart"/>
      <w:r w:rsidRPr="00C3108F">
        <w:rPr>
          <w:rFonts w:ascii="Arial" w:hAnsi="Arial" w:cs="Arial"/>
          <w:sz w:val="22"/>
          <w:szCs w:val="22"/>
        </w:rPr>
        <w:t>a</w:t>
      </w:r>
      <w:proofErr w:type="gramEnd"/>
      <w:r w:rsidRPr="00C3108F">
        <w:rPr>
          <w:rFonts w:ascii="Arial" w:hAnsi="Arial" w:cs="Arial"/>
          <w:sz w:val="22"/>
          <w:szCs w:val="22"/>
        </w:rPr>
        <w:t xml:space="preserve"> fornecedora classificada.</w:t>
      </w:r>
    </w:p>
    <w:p w14:paraId="2DFC7189" w14:textId="77777777" w:rsidR="008A7A7A" w:rsidRPr="00C3108F" w:rsidRDefault="008A7A7A" w:rsidP="00C3108F">
      <w:pPr>
        <w:spacing w:line="276" w:lineRule="auto"/>
        <w:jc w:val="both"/>
        <w:rPr>
          <w:rFonts w:ascii="Arial" w:hAnsi="Arial" w:cs="Arial"/>
          <w:color w:val="0070C0"/>
          <w:sz w:val="22"/>
          <w:szCs w:val="22"/>
        </w:rPr>
      </w:pPr>
    </w:p>
    <w:p w14:paraId="7C6315B3"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 xml:space="preserve">CLÁUSULA </w:t>
      </w:r>
      <w:r w:rsidR="000E4C6A" w:rsidRPr="00C3108F">
        <w:rPr>
          <w:rFonts w:ascii="Arial" w:hAnsi="Arial" w:cs="Arial"/>
          <w:b/>
          <w:sz w:val="22"/>
          <w:szCs w:val="22"/>
        </w:rPr>
        <w:t>NONA</w:t>
      </w:r>
      <w:r w:rsidRPr="00C3108F">
        <w:rPr>
          <w:rFonts w:ascii="Arial" w:hAnsi="Arial" w:cs="Arial"/>
          <w:b/>
          <w:sz w:val="22"/>
          <w:szCs w:val="22"/>
        </w:rPr>
        <w:t xml:space="preserve"> - DA DOTAÇÃO ORÇAMENTÁRIA</w:t>
      </w:r>
    </w:p>
    <w:p w14:paraId="004464A6" w14:textId="77777777" w:rsidR="009A1B7A" w:rsidRPr="00C3108F" w:rsidRDefault="000E4C6A" w:rsidP="00C3108F">
      <w:pPr>
        <w:spacing w:line="276" w:lineRule="auto"/>
        <w:jc w:val="both"/>
        <w:rPr>
          <w:rFonts w:ascii="Arial" w:hAnsi="Arial" w:cs="Arial"/>
          <w:sz w:val="22"/>
          <w:szCs w:val="22"/>
        </w:rPr>
      </w:pPr>
      <w:r w:rsidRPr="00C3108F">
        <w:rPr>
          <w:rFonts w:ascii="Arial" w:hAnsi="Arial" w:cs="Arial"/>
          <w:sz w:val="22"/>
          <w:szCs w:val="22"/>
        </w:rPr>
        <w:t>9</w:t>
      </w:r>
      <w:r w:rsidR="009A1B7A" w:rsidRPr="00C3108F">
        <w:rPr>
          <w:rFonts w:ascii="Arial" w:hAnsi="Arial" w:cs="Arial"/>
          <w:sz w:val="22"/>
          <w:szCs w:val="22"/>
        </w:rPr>
        <w:t xml:space="preserve">.1. As despesas decorrentes da contratação dos objetos da presente Ata de Registro de Preços correrão a cargo dos Órgãos ou Entidades Usuários da Ata, cujos Programas de Trabalho e Elementos de Despesas </w:t>
      </w:r>
      <w:proofErr w:type="gramStart"/>
      <w:r w:rsidR="009A1B7A" w:rsidRPr="00C3108F">
        <w:rPr>
          <w:rFonts w:ascii="Arial" w:hAnsi="Arial" w:cs="Arial"/>
          <w:sz w:val="22"/>
          <w:szCs w:val="22"/>
        </w:rPr>
        <w:t>constarão  nas</w:t>
      </w:r>
      <w:proofErr w:type="gramEnd"/>
      <w:r w:rsidR="009A1B7A" w:rsidRPr="00C3108F">
        <w:rPr>
          <w:rFonts w:ascii="Arial" w:hAnsi="Arial" w:cs="Arial"/>
          <w:sz w:val="22"/>
          <w:szCs w:val="22"/>
        </w:rPr>
        <w:t xml:space="preserve"> respectivas notas de empenho, contrato ou documento equivalente, observada as condições estabelecidas no edital e ao que dispõe o </w:t>
      </w:r>
      <w:proofErr w:type="spellStart"/>
      <w:r w:rsidR="009A1B7A" w:rsidRPr="00C3108F">
        <w:rPr>
          <w:rFonts w:ascii="Arial" w:hAnsi="Arial" w:cs="Arial"/>
          <w:sz w:val="22"/>
          <w:szCs w:val="22"/>
        </w:rPr>
        <w:t>art</w:t>
      </w:r>
      <w:proofErr w:type="spellEnd"/>
      <w:r w:rsidR="009A1B7A" w:rsidRPr="00C3108F">
        <w:rPr>
          <w:rFonts w:ascii="Arial" w:hAnsi="Arial" w:cs="Arial"/>
          <w:sz w:val="22"/>
          <w:szCs w:val="22"/>
        </w:rPr>
        <w:t xml:space="preserve"> 62, da Lei n. 8.666/93 e alterações.</w:t>
      </w:r>
    </w:p>
    <w:p w14:paraId="5AD5E814" w14:textId="77777777" w:rsidR="009A1B7A" w:rsidRPr="00C3108F" w:rsidRDefault="009A1B7A" w:rsidP="00C3108F">
      <w:pPr>
        <w:spacing w:line="276" w:lineRule="auto"/>
        <w:jc w:val="both"/>
        <w:rPr>
          <w:rFonts w:ascii="Arial" w:hAnsi="Arial" w:cs="Arial"/>
          <w:sz w:val="22"/>
          <w:szCs w:val="22"/>
        </w:rPr>
      </w:pPr>
    </w:p>
    <w:p w14:paraId="5B3534D0"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CLÁUSULA DÉCIMA – DAS PENALIDADES E DAS MULTAS</w:t>
      </w:r>
    </w:p>
    <w:p w14:paraId="2337E6DB"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.1. Caberá ao Órgão Gerenciador, a seu juízo, após a notificação por escrito de irregularidade pela unidade requisitante, aplicar ao detentor da ata, garantidos o contraditório e a ampla defesa, as seguintes sanções administrativas:</w:t>
      </w:r>
    </w:p>
    <w:p w14:paraId="32A02A7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458AC976"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a) multa de dez por cento sobre o valor constante da nota de empenho ou contrato;</w:t>
      </w:r>
    </w:p>
    <w:p w14:paraId="785F9BB7"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 xml:space="preserve">b) cancelamento do preço registrado; </w:t>
      </w:r>
    </w:p>
    <w:p w14:paraId="06E5B23F"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c) suspensão temporária de participação em licitação e impedimento de contratar com a administração no prazo de até cinco anos.</w:t>
      </w:r>
    </w:p>
    <w:p w14:paraId="34F3CA9E"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.1.1.1. As sanções previstas neste subitem poderão ser aplicadas cumulativamente.</w:t>
      </w:r>
    </w:p>
    <w:p w14:paraId="07B0DDED"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.1.2.  por atraso injustificado no cumprimento de contrato de fornecimento:</w:t>
      </w:r>
    </w:p>
    <w:p w14:paraId="273E8E5D"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 xml:space="preserve">a) multa de 0,5% </w:t>
      </w:r>
      <w:proofErr w:type="gramStart"/>
      <w:r w:rsidRPr="00C3108F">
        <w:rPr>
          <w:rFonts w:ascii="Arial" w:hAnsi="Arial" w:cs="Arial"/>
          <w:sz w:val="22"/>
          <w:szCs w:val="22"/>
        </w:rPr>
        <w:t>( meio</w:t>
      </w:r>
      <w:proofErr w:type="gramEnd"/>
      <w:r w:rsidRPr="00C3108F">
        <w:rPr>
          <w:rFonts w:ascii="Arial" w:hAnsi="Arial" w:cs="Arial"/>
          <w:sz w:val="22"/>
          <w:szCs w:val="22"/>
        </w:rPr>
        <w:t xml:space="preserve"> por cento), por dia útil de atraso, sobre o valor da prestação em atraso até o décimo dia; </w:t>
      </w:r>
    </w:p>
    <w:p w14:paraId="25E84148"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b) rescisão unilateral do contrato após o décimo dia de atraso.</w:t>
      </w:r>
    </w:p>
    <w:p w14:paraId="5A1D232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.1.3. por inexecução total ou execução irregular do contrato de fornecimento ou de prestação de serviço:</w:t>
      </w:r>
    </w:p>
    <w:p w14:paraId="2ADB3BC8"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a) advertência, por escrito, nas faltas leves;</w:t>
      </w:r>
    </w:p>
    <w:p w14:paraId="3791379B"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b) multa de 10% (dez por cento) sobre o valor correspondente é parte não cumprida ou da totalidade do fornecimento ou serviço não executado pelo fornecedor;</w:t>
      </w:r>
    </w:p>
    <w:p w14:paraId="590F07E1"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c) suspensão temporária de participar de licitação e impedimento de contratar coma administração pública estadual por prazo não superior a 2 (dois) anos.</w:t>
      </w:r>
    </w:p>
    <w:p w14:paraId="30AE2306"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 xml:space="preserve">d) declaração de inidoneidade para licitar ou contratar coma </w:t>
      </w:r>
      <w:proofErr w:type="gramStart"/>
      <w:r w:rsidRPr="00C3108F">
        <w:rPr>
          <w:rFonts w:ascii="Arial" w:hAnsi="Arial" w:cs="Arial"/>
          <w:sz w:val="22"/>
          <w:szCs w:val="22"/>
        </w:rPr>
        <w:t>administração  pública</w:t>
      </w:r>
      <w:proofErr w:type="gramEnd"/>
      <w:r w:rsidRPr="00C3108F">
        <w:rPr>
          <w:rFonts w:ascii="Arial" w:hAnsi="Arial" w:cs="Arial"/>
          <w:sz w:val="22"/>
          <w:szCs w:val="22"/>
        </w:rPr>
        <w:t xml:space="preserve"> municipal, enquanto perdurarem os motivos determinantes da punição ou até que seja promovida a reabilitação perante a própria autoridade que aplicou a penalidade.</w:t>
      </w:r>
    </w:p>
    <w:p w14:paraId="23826051"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.1.3.1. A penalidade prevista na alínea “</w:t>
      </w:r>
      <w:proofErr w:type="spellStart"/>
      <w:r w:rsidRPr="00C3108F">
        <w:rPr>
          <w:rFonts w:ascii="Arial" w:hAnsi="Arial" w:cs="Arial"/>
          <w:sz w:val="22"/>
          <w:szCs w:val="22"/>
        </w:rPr>
        <w:t>b”do</w:t>
      </w:r>
      <w:proofErr w:type="spellEnd"/>
      <w:r w:rsidRPr="00C3108F">
        <w:rPr>
          <w:rFonts w:ascii="Arial" w:hAnsi="Arial" w:cs="Arial"/>
          <w:sz w:val="22"/>
          <w:szCs w:val="22"/>
        </w:rPr>
        <w:t xml:space="preserve"> subitem 11.1.3. poderá ser aplicada de forma isolada ou cumulativamente com as sanções previstas nas alíneas “a”, “c” e “d”, sem prejuízo da rescisão unilateral do instrumento de ajuste por qualquer das hipóteses prescritas nos artigos 77 a 80 da Lei n° 8.666, de 1993.</w:t>
      </w:r>
    </w:p>
    <w:p w14:paraId="5BB5D3AC"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 xml:space="preserve">.1.3.2. Ensejará ainda motivo de aplicação de penalidade de suspensão temporária de participação em licitação ou impedimento de contratar com a administração de até cinco anos de descredenciamento do Registro Cadastral Da Administração, o licitante que apresentar </w:t>
      </w:r>
      <w:r w:rsidRPr="00C3108F">
        <w:rPr>
          <w:rFonts w:ascii="Arial" w:hAnsi="Arial" w:cs="Arial"/>
          <w:sz w:val="22"/>
          <w:szCs w:val="22"/>
        </w:rPr>
        <w:lastRenderedPageBreak/>
        <w:t>documentação falsa, não mantiver a proposta e cometer fraude fiscal, sem prejuízo das demais cominações legais, nos termos da lei n° 10.520, de 2002.</w:t>
      </w:r>
    </w:p>
    <w:p w14:paraId="69865BED"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62818942" w14:textId="77777777" w:rsidR="009A1B7A" w:rsidRPr="00C3108F" w:rsidRDefault="009A1B7A" w:rsidP="00C3108F">
      <w:pPr>
        <w:spacing w:line="276" w:lineRule="auto"/>
        <w:ind w:firstLine="567"/>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 11.2. Fica garantido ao fornecedor o direito prévio da citação e de ampla defesa, no respectivo processo, no prazo de cinco dias úteis, contando da notificação.</w:t>
      </w:r>
    </w:p>
    <w:p w14:paraId="1E7B93FA"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.3. As penalidades aplicadas serão obrigatoriamente anotadas no registro cadastral dos fornecedores mantido pela administração.</w:t>
      </w:r>
    </w:p>
    <w:p w14:paraId="05E89FFC"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0</w:t>
      </w:r>
      <w:r w:rsidRPr="00C3108F">
        <w:rPr>
          <w:rFonts w:ascii="Arial" w:hAnsi="Arial" w:cs="Arial"/>
          <w:sz w:val="22"/>
          <w:szCs w:val="22"/>
        </w:rPr>
        <w:t xml:space="preserve">.4. As importâncias relativas </w:t>
      </w:r>
      <w:proofErr w:type="gramStart"/>
      <w:r w:rsidRPr="00C3108F">
        <w:rPr>
          <w:rFonts w:ascii="Arial" w:hAnsi="Arial" w:cs="Arial"/>
          <w:sz w:val="22"/>
          <w:szCs w:val="22"/>
        </w:rPr>
        <w:t>ás</w:t>
      </w:r>
      <w:proofErr w:type="gramEnd"/>
      <w:r w:rsidRPr="00C3108F">
        <w:rPr>
          <w:rFonts w:ascii="Arial" w:hAnsi="Arial" w:cs="Arial"/>
          <w:sz w:val="22"/>
          <w:szCs w:val="22"/>
        </w:rPr>
        <w:t xml:space="preserve"> multas deverão ser recolhidas a conta do Tesouro do Município.</w:t>
      </w:r>
    </w:p>
    <w:p w14:paraId="484E48EF" w14:textId="77777777" w:rsidR="009A1B7A" w:rsidRPr="00C3108F" w:rsidRDefault="009A1B7A" w:rsidP="00C3108F">
      <w:pPr>
        <w:spacing w:line="276" w:lineRule="auto"/>
        <w:jc w:val="both"/>
        <w:rPr>
          <w:rFonts w:ascii="Arial" w:hAnsi="Arial" w:cs="Arial"/>
          <w:sz w:val="22"/>
          <w:szCs w:val="22"/>
        </w:rPr>
      </w:pPr>
    </w:p>
    <w:p w14:paraId="7E50D01D" w14:textId="77777777" w:rsidR="000E4C6A" w:rsidRPr="00C3108F" w:rsidRDefault="000E4C6A" w:rsidP="00C3108F">
      <w:pPr>
        <w:pStyle w:val="Ttulo1"/>
        <w:spacing w:before="0" w:line="276" w:lineRule="auto"/>
        <w:rPr>
          <w:rFonts w:ascii="Arial" w:hAnsi="Arial" w:cs="Arial"/>
          <w:color w:val="auto"/>
          <w:sz w:val="22"/>
          <w:szCs w:val="22"/>
        </w:rPr>
      </w:pPr>
      <w:r w:rsidRPr="00C3108F">
        <w:rPr>
          <w:rFonts w:ascii="Arial" w:hAnsi="Arial" w:cs="Arial"/>
          <w:color w:val="auto"/>
          <w:sz w:val="22"/>
          <w:szCs w:val="22"/>
        </w:rPr>
        <w:t>CLÁUSULA DÉCIMA PRIMEIRA - DA FISCALIZAÇÃO</w:t>
      </w:r>
    </w:p>
    <w:p w14:paraId="7D4CD9D3" w14:textId="77777777" w:rsidR="000E4C6A" w:rsidRPr="00C3108F" w:rsidRDefault="000E4C6A" w:rsidP="00C3108F">
      <w:pPr>
        <w:pStyle w:val="PargrafodaLista"/>
        <w:numPr>
          <w:ilvl w:val="1"/>
          <w:numId w:val="46"/>
        </w:numPr>
        <w:tabs>
          <w:tab w:val="left" w:pos="0"/>
          <w:tab w:val="left" w:pos="284"/>
          <w:tab w:val="left" w:pos="426"/>
        </w:tabs>
        <w:spacing w:line="276" w:lineRule="auto"/>
        <w:ind w:left="0" w:firstLine="0"/>
        <w:jc w:val="both"/>
        <w:rPr>
          <w:rFonts w:ascii="Arial" w:hAnsi="Arial" w:cs="Arial"/>
          <w:sz w:val="22"/>
          <w:szCs w:val="22"/>
        </w:rPr>
      </w:pPr>
      <w:r w:rsidRPr="00C3108F">
        <w:rPr>
          <w:rFonts w:ascii="Arial" w:hAnsi="Arial" w:cs="Arial"/>
          <w:sz w:val="22"/>
          <w:szCs w:val="22"/>
        </w:rPr>
        <w:t xml:space="preserve">A fiscalização e o acompanhamento </w:t>
      </w:r>
      <w:proofErr w:type="gramStart"/>
      <w:r w:rsidRPr="00C3108F">
        <w:rPr>
          <w:rFonts w:ascii="Arial" w:hAnsi="Arial" w:cs="Arial"/>
          <w:sz w:val="22"/>
          <w:szCs w:val="22"/>
        </w:rPr>
        <w:t>dos fornecimento</w:t>
      </w:r>
      <w:proofErr w:type="gramEnd"/>
      <w:r w:rsidRPr="00C3108F">
        <w:rPr>
          <w:rFonts w:ascii="Arial" w:hAnsi="Arial" w:cs="Arial"/>
          <w:sz w:val="22"/>
          <w:szCs w:val="22"/>
        </w:rPr>
        <w:t xml:space="preserve"> do objeto deste registro de </w:t>
      </w:r>
      <w:proofErr w:type="spellStart"/>
      <w:r w:rsidRPr="00C3108F">
        <w:rPr>
          <w:rFonts w:ascii="Arial" w:hAnsi="Arial" w:cs="Arial"/>
          <w:sz w:val="22"/>
          <w:szCs w:val="22"/>
        </w:rPr>
        <w:t>praço</w:t>
      </w:r>
      <w:proofErr w:type="spellEnd"/>
      <w:r w:rsidRPr="00C3108F">
        <w:rPr>
          <w:rFonts w:ascii="Arial" w:hAnsi="Arial" w:cs="Arial"/>
          <w:sz w:val="22"/>
          <w:szCs w:val="22"/>
        </w:rPr>
        <w:t xml:space="preserve"> será feita pelo ÓRGÃO GERENCIADOR, através de profissionais qualificados e devidamente credenciado. </w:t>
      </w:r>
    </w:p>
    <w:p w14:paraId="084D6612" w14:textId="77777777" w:rsidR="000E4C6A" w:rsidRPr="00C3108F" w:rsidRDefault="000E4C6A" w:rsidP="00C3108F">
      <w:pPr>
        <w:pStyle w:val="PargrafodaLista"/>
        <w:tabs>
          <w:tab w:val="left" w:pos="426"/>
        </w:tabs>
        <w:spacing w:line="276" w:lineRule="auto"/>
        <w:ind w:left="0"/>
        <w:jc w:val="both"/>
        <w:rPr>
          <w:rFonts w:ascii="Arial" w:hAnsi="Arial" w:cs="Arial"/>
          <w:sz w:val="22"/>
          <w:szCs w:val="22"/>
        </w:rPr>
      </w:pPr>
    </w:p>
    <w:p w14:paraId="1C51821B" w14:textId="10E1F673" w:rsidR="000E4C6A" w:rsidRPr="00C3108F" w:rsidRDefault="000E4C6A" w:rsidP="00C3108F">
      <w:pPr>
        <w:pStyle w:val="PargrafodaLista"/>
        <w:numPr>
          <w:ilvl w:val="1"/>
          <w:numId w:val="46"/>
        </w:numPr>
        <w:tabs>
          <w:tab w:val="left" w:pos="0"/>
          <w:tab w:val="left" w:pos="142"/>
          <w:tab w:val="left" w:pos="426"/>
        </w:tabs>
        <w:autoSpaceDE w:val="0"/>
        <w:autoSpaceDN w:val="0"/>
        <w:adjustRightInd w:val="0"/>
        <w:spacing w:line="276" w:lineRule="auto"/>
        <w:ind w:left="0" w:firstLine="0"/>
        <w:jc w:val="both"/>
        <w:rPr>
          <w:rFonts w:ascii="Arial" w:hAnsi="Arial" w:cs="Arial"/>
          <w:sz w:val="22"/>
          <w:szCs w:val="22"/>
        </w:rPr>
      </w:pPr>
      <w:r w:rsidRPr="00C3108F">
        <w:rPr>
          <w:rFonts w:ascii="Arial" w:hAnsi="Arial" w:cs="Arial"/>
          <w:bCs/>
          <w:sz w:val="22"/>
          <w:szCs w:val="22"/>
        </w:rPr>
        <w:t>O ÓRGÃO GERENCIADOR</w:t>
      </w:r>
      <w:r w:rsidRPr="00C3108F">
        <w:rPr>
          <w:rFonts w:ascii="Arial" w:hAnsi="Arial" w:cs="Arial"/>
          <w:b/>
          <w:bCs/>
          <w:sz w:val="22"/>
          <w:szCs w:val="22"/>
        </w:rPr>
        <w:t xml:space="preserve"> </w:t>
      </w:r>
      <w:r w:rsidRPr="00C3108F">
        <w:rPr>
          <w:rFonts w:ascii="Arial" w:hAnsi="Arial" w:cs="Arial"/>
          <w:bCs/>
          <w:sz w:val="22"/>
          <w:szCs w:val="22"/>
        </w:rPr>
        <w:t xml:space="preserve">designa </w:t>
      </w:r>
      <w:proofErr w:type="gramStart"/>
      <w:r w:rsidRPr="00C3108F">
        <w:rPr>
          <w:rFonts w:ascii="Arial" w:hAnsi="Arial" w:cs="Arial"/>
          <w:sz w:val="22"/>
          <w:szCs w:val="22"/>
        </w:rPr>
        <w:t xml:space="preserve">como </w:t>
      </w:r>
      <w:r w:rsidRPr="00C3108F">
        <w:rPr>
          <w:rFonts w:ascii="Arial" w:hAnsi="Arial" w:cs="Arial"/>
          <w:b/>
          <w:bCs/>
          <w:sz w:val="22"/>
          <w:szCs w:val="22"/>
        </w:rPr>
        <w:t>Fiscal</w:t>
      </w:r>
      <w:proofErr w:type="gramEnd"/>
      <w:r w:rsidRPr="00C3108F">
        <w:rPr>
          <w:rFonts w:ascii="Arial" w:hAnsi="Arial" w:cs="Arial"/>
          <w:b/>
          <w:bCs/>
          <w:sz w:val="22"/>
          <w:szCs w:val="22"/>
        </w:rPr>
        <w:t xml:space="preserve"> o Sr. </w:t>
      </w:r>
      <w:r w:rsidR="00354926" w:rsidRPr="00C3108F">
        <w:rPr>
          <w:rFonts w:ascii="Arial" w:hAnsi="Arial" w:cs="Arial"/>
          <w:b/>
          <w:bCs/>
          <w:sz w:val="22"/>
          <w:szCs w:val="22"/>
        </w:rPr>
        <w:t xml:space="preserve">Jair da Costa </w:t>
      </w:r>
      <w:proofErr w:type="spellStart"/>
      <w:r w:rsidR="00354926" w:rsidRPr="00C3108F">
        <w:rPr>
          <w:rFonts w:ascii="Arial" w:hAnsi="Arial" w:cs="Arial"/>
          <w:b/>
          <w:bCs/>
          <w:sz w:val="22"/>
          <w:szCs w:val="22"/>
        </w:rPr>
        <w:t>SIlveira</w:t>
      </w:r>
      <w:proofErr w:type="spellEnd"/>
      <w:r w:rsidRPr="00C3108F">
        <w:rPr>
          <w:rFonts w:ascii="Arial" w:hAnsi="Arial" w:cs="Arial"/>
          <w:sz w:val="22"/>
          <w:szCs w:val="22"/>
        </w:rPr>
        <w:t>, para o acompanhamento e fiscalização dos serviços, devendo registrar todas as ocorrências e as deficiências verificadas em relatório, cuja cópia será encaminhada à Contratada, objetivando a correção das irregularidades apontadas, no prazo que for estabelecido.</w:t>
      </w:r>
    </w:p>
    <w:p w14:paraId="7DF8F6CF" w14:textId="77777777" w:rsidR="000E4C6A" w:rsidRPr="00C3108F" w:rsidRDefault="000E4C6A" w:rsidP="00C3108F">
      <w:pPr>
        <w:pStyle w:val="PargrafodaLista"/>
        <w:spacing w:line="276" w:lineRule="auto"/>
        <w:rPr>
          <w:rFonts w:ascii="Arial" w:hAnsi="Arial" w:cs="Arial"/>
          <w:sz w:val="22"/>
          <w:szCs w:val="22"/>
        </w:rPr>
      </w:pPr>
    </w:p>
    <w:p w14:paraId="53215B75" w14:textId="77777777" w:rsidR="000E4C6A" w:rsidRPr="00C3108F" w:rsidRDefault="000E4C6A" w:rsidP="00C3108F">
      <w:pPr>
        <w:pStyle w:val="PargrafodaLista"/>
        <w:numPr>
          <w:ilvl w:val="1"/>
          <w:numId w:val="46"/>
        </w:numPr>
        <w:tabs>
          <w:tab w:val="left" w:pos="426"/>
        </w:tabs>
        <w:autoSpaceDE w:val="0"/>
        <w:autoSpaceDN w:val="0"/>
        <w:adjustRightInd w:val="0"/>
        <w:spacing w:line="276" w:lineRule="auto"/>
        <w:ind w:left="0" w:firstLine="0"/>
        <w:jc w:val="both"/>
        <w:rPr>
          <w:rFonts w:ascii="Arial" w:hAnsi="Arial" w:cs="Arial"/>
          <w:sz w:val="22"/>
          <w:szCs w:val="22"/>
        </w:rPr>
      </w:pPr>
      <w:r w:rsidRPr="00C3108F">
        <w:rPr>
          <w:rFonts w:ascii="Arial" w:hAnsi="Arial" w:cs="Arial"/>
          <w:sz w:val="22"/>
          <w:szCs w:val="22"/>
        </w:rPr>
        <w:t xml:space="preserve"> As exigências e a atuação da fiscalização pelo </w:t>
      </w:r>
      <w:r w:rsidRPr="00C3108F">
        <w:rPr>
          <w:rFonts w:ascii="Arial" w:hAnsi="Arial" w:cs="Arial"/>
          <w:bCs/>
          <w:sz w:val="22"/>
          <w:szCs w:val="22"/>
        </w:rPr>
        <w:t>ÓRGÃO GERENCIADOR</w:t>
      </w:r>
      <w:r w:rsidRPr="00C3108F">
        <w:rPr>
          <w:rFonts w:ascii="Arial" w:hAnsi="Arial" w:cs="Arial"/>
          <w:b/>
          <w:bCs/>
          <w:sz w:val="22"/>
          <w:szCs w:val="22"/>
        </w:rPr>
        <w:t xml:space="preserve"> </w:t>
      </w:r>
      <w:r w:rsidRPr="00C3108F">
        <w:rPr>
          <w:rFonts w:ascii="Arial" w:hAnsi="Arial" w:cs="Arial"/>
          <w:sz w:val="22"/>
          <w:szCs w:val="22"/>
        </w:rPr>
        <w:t>em nada restringe a responsabilidade única, integral e exclusiva da Contratada no que concerne à execução do objeto contratado.</w:t>
      </w:r>
    </w:p>
    <w:p w14:paraId="41BE85E0" w14:textId="77777777" w:rsidR="000E4C6A" w:rsidRPr="00C3108F" w:rsidRDefault="000E4C6A" w:rsidP="00C3108F">
      <w:pPr>
        <w:spacing w:line="276" w:lineRule="auto"/>
        <w:jc w:val="both"/>
        <w:rPr>
          <w:rFonts w:ascii="Arial" w:hAnsi="Arial" w:cs="Arial"/>
          <w:sz w:val="22"/>
          <w:szCs w:val="22"/>
        </w:rPr>
      </w:pPr>
    </w:p>
    <w:p w14:paraId="4522AB35"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 xml:space="preserve">CLÁUSULA </w:t>
      </w:r>
      <w:proofErr w:type="gramStart"/>
      <w:r w:rsidRPr="00C3108F">
        <w:rPr>
          <w:rFonts w:ascii="Arial" w:hAnsi="Arial" w:cs="Arial"/>
          <w:b/>
          <w:sz w:val="22"/>
          <w:szCs w:val="22"/>
        </w:rPr>
        <w:t xml:space="preserve">DÉCIMA  </w:t>
      </w:r>
      <w:r w:rsidR="000E4C6A" w:rsidRPr="00C3108F">
        <w:rPr>
          <w:rFonts w:ascii="Arial" w:hAnsi="Arial" w:cs="Arial"/>
          <w:b/>
          <w:sz w:val="22"/>
          <w:szCs w:val="22"/>
        </w:rPr>
        <w:t>SEGUNDA</w:t>
      </w:r>
      <w:proofErr w:type="gramEnd"/>
      <w:r w:rsidRPr="00C3108F">
        <w:rPr>
          <w:rFonts w:ascii="Arial" w:hAnsi="Arial" w:cs="Arial"/>
          <w:b/>
          <w:sz w:val="22"/>
          <w:szCs w:val="22"/>
        </w:rPr>
        <w:t xml:space="preserve"> -  DA EFICÁCIA</w:t>
      </w:r>
    </w:p>
    <w:p w14:paraId="5E0ED902"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2</w:t>
      </w:r>
      <w:r w:rsidRPr="00C3108F">
        <w:rPr>
          <w:rFonts w:ascii="Arial" w:hAnsi="Arial" w:cs="Arial"/>
          <w:sz w:val="22"/>
          <w:szCs w:val="22"/>
        </w:rPr>
        <w:t>.1. O presente Termo de Registro de Preços somente terá eficácia após a publicação do respectivo extrato na imprensa oficial do município.</w:t>
      </w:r>
    </w:p>
    <w:p w14:paraId="7AA809E0" w14:textId="77777777" w:rsidR="009A1B7A" w:rsidRPr="00C3108F" w:rsidRDefault="009A1B7A" w:rsidP="00C3108F">
      <w:pPr>
        <w:spacing w:line="276" w:lineRule="auto"/>
        <w:jc w:val="both"/>
        <w:rPr>
          <w:rFonts w:ascii="Arial" w:hAnsi="Arial" w:cs="Arial"/>
          <w:sz w:val="22"/>
          <w:szCs w:val="22"/>
        </w:rPr>
      </w:pPr>
    </w:p>
    <w:p w14:paraId="1B8FC2A6" w14:textId="77777777" w:rsidR="009A1B7A" w:rsidRPr="00C3108F" w:rsidRDefault="009A1B7A" w:rsidP="00C3108F">
      <w:pPr>
        <w:spacing w:line="276" w:lineRule="auto"/>
        <w:jc w:val="both"/>
        <w:rPr>
          <w:rFonts w:ascii="Arial" w:hAnsi="Arial" w:cs="Arial"/>
          <w:b/>
          <w:sz w:val="22"/>
          <w:szCs w:val="22"/>
        </w:rPr>
      </w:pPr>
      <w:r w:rsidRPr="00C3108F">
        <w:rPr>
          <w:rFonts w:ascii="Arial" w:hAnsi="Arial" w:cs="Arial"/>
          <w:b/>
          <w:sz w:val="22"/>
          <w:szCs w:val="22"/>
        </w:rPr>
        <w:t xml:space="preserve">CLÁUSULA DÉCIMA </w:t>
      </w:r>
      <w:r w:rsidR="000E4C6A" w:rsidRPr="00C3108F">
        <w:rPr>
          <w:rFonts w:ascii="Arial" w:hAnsi="Arial" w:cs="Arial"/>
          <w:b/>
          <w:sz w:val="22"/>
          <w:szCs w:val="22"/>
        </w:rPr>
        <w:t>TERCEIRA</w:t>
      </w:r>
      <w:r w:rsidRPr="00C3108F">
        <w:rPr>
          <w:rFonts w:ascii="Arial" w:hAnsi="Arial" w:cs="Arial"/>
          <w:b/>
          <w:sz w:val="22"/>
          <w:szCs w:val="22"/>
        </w:rPr>
        <w:t xml:space="preserve"> </w:t>
      </w:r>
      <w:proofErr w:type="gramStart"/>
      <w:r w:rsidRPr="00C3108F">
        <w:rPr>
          <w:rFonts w:ascii="Arial" w:hAnsi="Arial" w:cs="Arial"/>
          <w:b/>
          <w:sz w:val="22"/>
          <w:szCs w:val="22"/>
        </w:rPr>
        <w:t>-  DO</w:t>
      </w:r>
      <w:proofErr w:type="gramEnd"/>
      <w:r w:rsidRPr="00C3108F">
        <w:rPr>
          <w:rFonts w:ascii="Arial" w:hAnsi="Arial" w:cs="Arial"/>
          <w:b/>
          <w:sz w:val="22"/>
          <w:szCs w:val="22"/>
        </w:rPr>
        <w:t xml:space="preserve"> FORO </w:t>
      </w:r>
    </w:p>
    <w:p w14:paraId="752B1FE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1</w:t>
      </w:r>
      <w:r w:rsidR="000E4C6A" w:rsidRPr="00C3108F">
        <w:rPr>
          <w:rFonts w:ascii="Arial" w:hAnsi="Arial" w:cs="Arial"/>
          <w:sz w:val="22"/>
          <w:szCs w:val="22"/>
        </w:rPr>
        <w:t>3</w:t>
      </w:r>
      <w:r w:rsidRPr="00C3108F">
        <w:rPr>
          <w:rFonts w:ascii="Arial" w:hAnsi="Arial" w:cs="Arial"/>
          <w:sz w:val="22"/>
          <w:szCs w:val="22"/>
        </w:rPr>
        <w:t>.1. Fica eleito o Foro da Comarca de Xaxim- SC para dirimir quaisquer dúvidas ou questões oriundas do presente instrumento.</w:t>
      </w:r>
    </w:p>
    <w:p w14:paraId="12742409" w14:textId="77777777" w:rsidR="009A1B7A" w:rsidRPr="00C3108F" w:rsidRDefault="009A1B7A" w:rsidP="00C3108F">
      <w:pPr>
        <w:spacing w:line="276" w:lineRule="auto"/>
        <w:jc w:val="both"/>
        <w:rPr>
          <w:rFonts w:ascii="Arial" w:hAnsi="Arial" w:cs="Arial"/>
          <w:sz w:val="22"/>
          <w:szCs w:val="22"/>
        </w:rPr>
      </w:pPr>
      <w:r w:rsidRPr="00C3108F">
        <w:rPr>
          <w:rFonts w:ascii="Arial" w:hAnsi="Arial" w:cs="Arial"/>
          <w:sz w:val="22"/>
          <w:szCs w:val="22"/>
        </w:rPr>
        <w:t>E, por estarem as partes justas e compromissadas, assinam o presente Termo em duas vias, de igual teor, na presença das testemunhas abaixo assinadas.</w:t>
      </w:r>
    </w:p>
    <w:p w14:paraId="0C972073" w14:textId="77777777" w:rsidR="009A1B7A" w:rsidRPr="00C3108F" w:rsidRDefault="009A1B7A" w:rsidP="00C3108F">
      <w:pPr>
        <w:spacing w:line="276" w:lineRule="auto"/>
        <w:jc w:val="both"/>
        <w:rPr>
          <w:rFonts w:ascii="Arial" w:hAnsi="Arial" w:cs="Arial"/>
          <w:sz w:val="22"/>
          <w:szCs w:val="22"/>
        </w:rPr>
      </w:pPr>
    </w:p>
    <w:p w14:paraId="3C119E47" w14:textId="77777777" w:rsidR="000E4C6A" w:rsidRPr="00C3108F" w:rsidRDefault="000E4C6A" w:rsidP="00C3108F">
      <w:pPr>
        <w:spacing w:line="276" w:lineRule="auto"/>
        <w:jc w:val="center"/>
        <w:rPr>
          <w:rFonts w:ascii="Arial" w:hAnsi="Arial" w:cs="Arial"/>
          <w:sz w:val="22"/>
          <w:szCs w:val="22"/>
        </w:rPr>
      </w:pPr>
      <w:r w:rsidRPr="00C3108F">
        <w:rPr>
          <w:rFonts w:ascii="Arial" w:hAnsi="Arial" w:cs="Arial"/>
          <w:sz w:val="22"/>
          <w:szCs w:val="22"/>
        </w:rPr>
        <w:t xml:space="preserve">Marema, _____ de __________ </w:t>
      </w:r>
      <w:proofErr w:type="spellStart"/>
      <w:r w:rsidRPr="00C3108F">
        <w:rPr>
          <w:rFonts w:ascii="Arial" w:hAnsi="Arial" w:cs="Arial"/>
          <w:sz w:val="22"/>
          <w:szCs w:val="22"/>
        </w:rPr>
        <w:t>de</w:t>
      </w:r>
      <w:proofErr w:type="spellEnd"/>
      <w:r w:rsidRPr="00C3108F">
        <w:rPr>
          <w:rFonts w:ascii="Arial" w:hAnsi="Arial" w:cs="Arial"/>
          <w:sz w:val="22"/>
          <w:szCs w:val="22"/>
        </w:rPr>
        <w:t xml:space="preserve"> _______.</w:t>
      </w:r>
    </w:p>
    <w:p w14:paraId="0AF1D686" w14:textId="77777777" w:rsidR="000E4C6A" w:rsidRPr="00C3108F" w:rsidRDefault="000E4C6A" w:rsidP="00C3108F">
      <w:pPr>
        <w:spacing w:line="276" w:lineRule="auto"/>
        <w:jc w:val="both"/>
        <w:rPr>
          <w:rFonts w:ascii="Arial" w:hAnsi="Arial" w:cs="Arial"/>
          <w:sz w:val="22"/>
          <w:szCs w:val="22"/>
        </w:rPr>
      </w:pPr>
    </w:p>
    <w:p w14:paraId="7C186A6D" w14:textId="47B84AEE" w:rsidR="000E4C6A" w:rsidRPr="00C3108F" w:rsidRDefault="000E4C6A" w:rsidP="00C3108F">
      <w:pPr>
        <w:spacing w:line="276" w:lineRule="auto"/>
        <w:jc w:val="both"/>
        <w:rPr>
          <w:rFonts w:ascii="Arial" w:hAnsi="Arial" w:cs="Arial"/>
          <w:sz w:val="22"/>
          <w:szCs w:val="22"/>
        </w:rPr>
      </w:pPr>
      <w:r w:rsidRPr="00C3108F">
        <w:rPr>
          <w:rFonts w:ascii="Arial" w:hAnsi="Arial" w:cs="Arial"/>
          <w:sz w:val="22"/>
          <w:szCs w:val="22"/>
        </w:rPr>
        <w:t xml:space="preserve">Mauri Dal </w:t>
      </w:r>
      <w:proofErr w:type="spellStart"/>
      <w:r w:rsidRPr="00C3108F">
        <w:rPr>
          <w:rFonts w:ascii="Arial" w:hAnsi="Arial" w:cs="Arial"/>
          <w:sz w:val="22"/>
          <w:szCs w:val="22"/>
        </w:rPr>
        <w:t>Bello</w:t>
      </w:r>
      <w:proofErr w:type="spellEnd"/>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t>Empresa Registrada</w:t>
      </w:r>
    </w:p>
    <w:p w14:paraId="4FB7DA1F" w14:textId="77777777" w:rsidR="000E4C6A" w:rsidRPr="00C3108F" w:rsidRDefault="000E4C6A" w:rsidP="00C3108F">
      <w:pPr>
        <w:spacing w:line="276" w:lineRule="auto"/>
        <w:jc w:val="both"/>
        <w:rPr>
          <w:rFonts w:ascii="Arial" w:hAnsi="Arial" w:cs="Arial"/>
          <w:sz w:val="22"/>
          <w:szCs w:val="22"/>
        </w:rPr>
      </w:pPr>
      <w:r w:rsidRPr="00C3108F">
        <w:rPr>
          <w:rFonts w:ascii="Arial" w:hAnsi="Arial" w:cs="Arial"/>
          <w:sz w:val="22"/>
          <w:szCs w:val="22"/>
        </w:rPr>
        <w:t>Prefeito Municipal</w:t>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r w:rsidRPr="00C3108F">
        <w:rPr>
          <w:rFonts w:ascii="Arial" w:hAnsi="Arial" w:cs="Arial"/>
          <w:sz w:val="22"/>
          <w:szCs w:val="22"/>
        </w:rPr>
        <w:tab/>
      </w:r>
    </w:p>
    <w:p w14:paraId="04EAC28D" w14:textId="77777777" w:rsidR="00354926" w:rsidRPr="00C3108F" w:rsidRDefault="00354926" w:rsidP="00C3108F">
      <w:pPr>
        <w:spacing w:line="276" w:lineRule="auto"/>
        <w:jc w:val="center"/>
        <w:rPr>
          <w:rFonts w:ascii="Arial" w:hAnsi="Arial" w:cs="Arial"/>
          <w:sz w:val="22"/>
          <w:szCs w:val="22"/>
        </w:rPr>
      </w:pPr>
      <w:r w:rsidRPr="00C3108F">
        <w:rPr>
          <w:rFonts w:ascii="Arial" w:hAnsi="Arial" w:cs="Arial"/>
          <w:sz w:val="22"/>
          <w:szCs w:val="22"/>
        </w:rPr>
        <w:t>Sandro de Almeida Leite</w:t>
      </w:r>
    </w:p>
    <w:p w14:paraId="3D365033" w14:textId="77777777" w:rsidR="00354926" w:rsidRPr="00C3108F" w:rsidRDefault="00354926" w:rsidP="00C3108F">
      <w:pPr>
        <w:spacing w:line="276" w:lineRule="auto"/>
        <w:jc w:val="center"/>
        <w:rPr>
          <w:rFonts w:ascii="Arial" w:hAnsi="Arial" w:cs="Arial"/>
          <w:sz w:val="22"/>
          <w:szCs w:val="22"/>
        </w:rPr>
      </w:pPr>
      <w:r w:rsidRPr="00C3108F">
        <w:rPr>
          <w:rFonts w:ascii="Arial" w:hAnsi="Arial" w:cs="Arial"/>
          <w:sz w:val="22"/>
          <w:szCs w:val="22"/>
        </w:rPr>
        <w:t>Assessoria Jurídica</w:t>
      </w:r>
    </w:p>
    <w:p w14:paraId="0FEAFA1C" w14:textId="32272DCC" w:rsidR="00C954F9" w:rsidRPr="00C3108F" w:rsidRDefault="000E4C6A" w:rsidP="00C845E0">
      <w:pPr>
        <w:spacing w:line="276" w:lineRule="auto"/>
        <w:jc w:val="both"/>
        <w:rPr>
          <w:rFonts w:ascii="Arial" w:hAnsi="Arial" w:cs="Arial"/>
          <w:sz w:val="22"/>
          <w:szCs w:val="22"/>
        </w:rPr>
      </w:pPr>
      <w:r w:rsidRPr="00C3108F">
        <w:rPr>
          <w:rFonts w:ascii="Arial" w:hAnsi="Arial" w:cs="Arial"/>
          <w:sz w:val="22"/>
          <w:szCs w:val="22"/>
        </w:rPr>
        <w:t>Testemunhas:</w:t>
      </w:r>
      <w:r w:rsidR="008A7A7A" w:rsidRPr="00C3108F">
        <w:rPr>
          <w:rFonts w:ascii="Arial" w:hAnsi="Arial" w:cs="Arial"/>
          <w:sz w:val="22"/>
          <w:szCs w:val="22"/>
        </w:rPr>
        <w:t xml:space="preserve"> </w:t>
      </w:r>
      <w:r w:rsidRPr="00C3108F">
        <w:rPr>
          <w:rFonts w:ascii="Arial" w:hAnsi="Arial" w:cs="Arial"/>
          <w:sz w:val="22"/>
          <w:szCs w:val="22"/>
        </w:rPr>
        <w:t>__________________________</w:t>
      </w:r>
      <w:r w:rsidRPr="00C3108F">
        <w:rPr>
          <w:rFonts w:ascii="Arial" w:hAnsi="Arial" w:cs="Arial"/>
          <w:sz w:val="22"/>
          <w:szCs w:val="22"/>
        </w:rPr>
        <w:tab/>
        <w:t>___________________________</w:t>
      </w:r>
    </w:p>
    <w:sectPr w:rsidR="00C954F9" w:rsidRPr="00C3108F" w:rsidSect="00431C66">
      <w:headerReference w:type="default" r:id="rId15"/>
      <w:footerReference w:type="default" r:id="rId16"/>
      <w:pgSz w:w="11906" w:h="16838"/>
      <w:pgMar w:top="2126" w:right="991" w:bottom="851" w:left="1134" w:header="284"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DA9F1" w14:textId="77777777" w:rsidR="00C3108F" w:rsidRDefault="00C3108F">
      <w:r>
        <w:separator/>
      </w:r>
    </w:p>
  </w:endnote>
  <w:endnote w:type="continuationSeparator" w:id="0">
    <w:p w14:paraId="5DE14121" w14:textId="77777777" w:rsidR="00C3108F" w:rsidRDefault="00C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C6C9" w14:textId="0275636B" w:rsidR="00C3108F" w:rsidRPr="00C07606" w:rsidRDefault="00C3108F" w:rsidP="00C954F9">
    <w:pPr>
      <w:pStyle w:val="Rodap"/>
      <w:pBdr>
        <w:top w:val="thinThickSmallGap" w:sz="24" w:space="1" w:color="622423"/>
      </w:pBdr>
      <w:rPr>
        <w:rFonts w:ascii="Book Antiqua" w:hAnsi="Book Antiqua"/>
        <w:sz w:val="20"/>
        <w:szCs w:val="20"/>
      </w:rPr>
    </w:pPr>
    <w:r w:rsidRPr="00243168">
      <w:rPr>
        <w:rFonts w:ascii="Verdana" w:hAnsi="Verdana"/>
        <w:b/>
        <w:sz w:val="16"/>
        <w:szCs w:val="14"/>
      </w:rPr>
      <w:t xml:space="preserve">       </w:t>
    </w:r>
    <w:r>
      <w:rPr>
        <w:rFonts w:ascii="Book Antiqua" w:hAnsi="Book Antiqua"/>
        <w:b/>
        <w:sz w:val="20"/>
        <w:szCs w:val="20"/>
      </w:rPr>
      <w:t xml:space="preserve">RUA JOSÉ GASPARI, Nº 69 </w:t>
    </w:r>
    <w:r w:rsidR="00431C66">
      <w:rPr>
        <w:rFonts w:ascii="Book Antiqua" w:hAnsi="Book Antiqua"/>
        <w:b/>
        <w:sz w:val="20"/>
        <w:szCs w:val="20"/>
      </w:rPr>
      <w:t xml:space="preserve">- </w:t>
    </w:r>
    <w:r>
      <w:rPr>
        <w:rFonts w:ascii="Book Antiqua" w:hAnsi="Book Antiqua"/>
        <w:b/>
        <w:sz w:val="20"/>
        <w:szCs w:val="20"/>
      </w:rPr>
      <w:t xml:space="preserve">FONE (49) 3354-0222 </w:t>
    </w:r>
    <w:r w:rsidR="00431C66">
      <w:rPr>
        <w:rFonts w:ascii="Book Antiqua" w:hAnsi="Book Antiqua"/>
        <w:b/>
        <w:sz w:val="20"/>
        <w:szCs w:val="20"/>
      </w:rPr>
      <w:t>-</w:t>
    </w:r>
    <w:r>
      <w:rPr>
        <w:rFonts w:ascii="Book Antiqua" w:hAnsi="Book Antiqua"/>
        <w:b/>
        <w:sz w:val="20"/>
        <w:szCs w:val="20"/>
      </w:rPr>
      <w:t xml:space="preserve"> CNPJ 78.509.072/0001-56 </w:t>
    </w:r>
    <w:r w:rsidR="00431C66">
      <w:rPr>
        <w:rFonts w:ascii="Book Antiqua" w:hAnsi="Book Antiqua"/>
        <w:b/>
        <w:sz w:val="20"/>
        <w:szCs w:val="20"/>
      </w:rPr>
      <w:t>-</w:t>
    </w:r>
    <w:r>
      <w:rPr>
        <w:rFonts w:ascii="Book Antiqua" w:hAnsi="Book Antiqua"/>
        <w:b/>
        <w:sz w:val="20"/>
        <w:szCs w:val="20"/>
      </w:rPr>
      <w:t xml:space="preserve"> CEP 89860</w:t>
    </w:r>
    <w:r w:rsidRPr="00C07606">
      <w:rPr>
        <w:rFonts w:ascii="Book Antiqua" w:hAnsi="Book Antiqua"/>
        <w:b/>
        <w:sz w:val="20"/>
        <w:szCs w:val="20"/>
      </w:rPr>
      <w:t>-000</w:t>
    </w:r>
  </w:p>
  <w:p w14:paraId="48E4F372" w14:textId="77777777" w:rsidR="00C3108F" w:rsidRPr="00E210CC" w:rsidRDefault="00C3108F" w:rsidP="00C954F9">
    <w:pPr>
      <w:pStyle w:val="Rodap"/>
      <w:pBdr>
        <w:top w:val="thinThickSmallGap" w:sz="24" w:space="1" w:color="622423"/>
      </w:pBdr>
      <w:jc w:val="right"/>
      <w:rPr>
        <w:rFonts w:ascii="Cambria" w:eastAsia="Times New Roman" w:hAnsi="Cambria"/>
      </w:rPr>
    </w:pPr>
    <w:r w:rsidRPr="00654B56">
      <w:rPr>
        <w:rFonts w:eastAsia="Times New Roman"/>
      </w:rPr>
      <w:fldChar w:fldCharType="begin"/>
    </w:r>
    <w:r>
      <w:instrText>PAGE   \* MERGEFORMAT</w:instrText>
    </w:r>
    <w:r w:rsidRPr="00654B56">
      <w:rPr>
        <w:rFonts w:eastAsia="Times New Roman"/>
      </w:rPr>
      <w:fldChar w:fldCharType="separate"/>
    </w:r>
    <w:r w:rsidRPr="000E0D3B">
      <w:rPr>
        <w:rFonts w:ascii="Cambria" w:eastAsia="Times New Roman" w:hAnsi="Cambria"/>
        <w:noProof/>
      </w:rPr>
      <w:t>1</w:t>
    </w:r>
    <w:r w:rsidRPr="00654B56">
      <w:rPr>
        <w:rFonts w:ascii="Cambria" w:eastAsia="Times New Roman"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B5D3" w14:textId="77777777" w:rsidR="00C3108F" w:rsidRDefault="00C3108F">
      <w:r>
        <w:separator/>
      </w:r>
    </w:p>
  </w:footnote>
  <w:footnote w:type="continuationSeparator" w:id="0">
    <w:p w14:paraId="38859623" w14:textId="77777777" w:rsidR="00C3108F" w:rsidRDefault="00C3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F10A" w14:textId="77777777" w:rsidR="00C3108F" w:rsidRPr="006C7F5E" w:rsidRDefault="00C3108F" w:rsidP="00C954F9">
    <w:pPr>
      <w:spacing w:after="120"/>
      <w:jc w:val="center"/>
      <w:rPr>
        <w:rFonts w:ascii="Book Antiqua" w:hAnsi="Book Antiqua"/>
      </w:rPr>
    </w:pPr>
    <w:r>
      <w:rPr>
        <w:rFonts w:ascii="Book Antiqua" w:hAnsi="Book Antiqua"/>
        <w:noProof/>
      </w:rPr>
      <w:drawing>
        <wp:inline distT="0" distB="0" distL="0" distR="0" wp14:anchorId="46B0A9DA" wp14:editId="0270F295">
          <wp:extent cx="1009650" cy="800100"/>
          <wp:effectExtent l="0" t="0" r="0" b="0"/>
          <wp:docPr id="7" name="Imagem 7" descr="Descrição: C:\Users\Usuario.TANIA\Desktop\BRASAO DE MA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Usuario.TANIA\Desktop\BRASAO DE MAR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00100"/>
                  </a:xfrm>
                  <a:prstGeom prst="rect">
                    <a:avLst/>
                  </a:prstGeom>
                  <a:noFill/>
                  <a:ln>
                    <a:noFill/>
                  </a:ln>
                </pic:spPr>
              </pic:pic>
            </a:graphicData>
          </a:graphic>
        </wp:inline>
      </w:drawing>
    </w:r>
  </w:p>
  <w:p w14:paraId="59FCBBB0" w14:textId="77777777" w:rsidR="00C3108F" w:rsidRPr="006C7F5E" w:rsidRDefault="00C3108F" w:rsidP="00C954F9">
    <w:pPr>
      <w:jc w:val="center"/>
      <w:rPr>
        <w:rFonts w:ascii="Book Antiqua" w:hAnsi="Book Antiqua"/>
        <w:b/>
      </w:rPr>
    </w:pPr>
    <w:r w:rsidRPr="006C7F5E">
      <w:rPr>
        <w:rFonts w:ascii="Book Antiqua" w:hAnsi="Book Antiqua"/>
        <w:b/>
      </w:rPr>
      <w:t>ESTADO DE SANTA CATARINA</w:t>
    </w:r>
  </w:p>
  <w:p w14:paraId="4FB92B79" w14:textId="77777777" w:rsidR="00C3108F" w:rsidRDefault="00C3108F" w:rsidP="00C954F9">
    <w:pPr>
      <w:pStyle w:val="Cabealho"/>
      <w:jc w:val="center"/>
      <w:rPr>
        <w:rFonts w:ascii="Book Antiqua" w:hAnsi="Book Antiqua"/>
        <w:b/>
      </w:rPr>
    </w:pPr>
    <w:r>
      <w:rPr>
        <w:rFonts w:ascii="Book Antiqua" w:hAnsi="Book Antiqua"/>
        <w:b/>
      </w:rPr>
      <w:t>MUNICÍPIO DE MAREMA</w:t>
    </w:r>
  </w:p>
  <w:p w14:paraId="0DC5A750" w14:textId="77777777" w:rsidR="00C3108F" w:rsidRPr="000E4C6A" w:rsidRDefault="00C3108F" w:rsidP="00C954F9">
    <w:pPr>
      <w:pStyle w:val="Cabealho"/>
      <w:jc w:val="center"/>
      <w:rPr>
        <w:rFonts w:ascii="Book Antiqua" w:hAnsi="Book Antiqu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4E8"/>
    <w:multiLevelType w:val="multilevel"/>
    <w:tmpl w:val="309653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D24C7"/>
    <w:multiLevelType w:val="multilevel"/>
    <w:tmpl w:val="3DF09EA6"/>
    <w:lvl w:ilvl="0">
      <w:start w:val="1"/>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640" w:hanging="108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4040" w:hanging="144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440" w:hanging="180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2" w15:restartNumberingAfterBreak="0">
    <w:nsid w:val="0933126D"/>
    <w:multiLevelType w:val="hybridMultilevel"/>
    <w:tmpl w:val="6CD0E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DE1CF2"/>
    <w:multiLevelType w:val="multilevel"/>
    <w:tmpl w:val="45C85A28"/>
    <w:lvl w:ilvl="0">
      <w:start w:val="2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lowerLetter"/>
      <w:isLgl/>
      <w:lvlText w:val="%4)"/>
      <w:lvlJc w:val="left"/>
      <w:pPr>
        <w:ind w:left="2520" w:hanging="1080"/>
      </w:pPr>
      <w:rPr>
        <w:rFonts w:ascii="Book Antiqua" w:eastAsia="Calibri" w:hAnsi="Book Antiqua" w:cs="Times New Roman"/>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4" w15:restartNumberingAfterBreak="0">
    <w:nsid w:val="0CB40377"/>
    <w:multiLevelType w:val="hybridMultilevel"/>
    <w:tmpl w:val="0FC8D8C8"/>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C229BE"/>
    <w:multiLevelType w:val="multilevel"/>
    <w:tmpl w:val="13DE7A5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8723C2"/>
    <w:multiLevelType w:val="multilevel"/>
    <w:tmpl w:val="FF9CAC7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E1456C5"/>
    <w:multiLevelType w:val="hybridMultilevel"/>
    <w:tmpl w:val="04F0C6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A15C8A"/>
    <w:multiLevelType w:val="multilevel"/>
    <w:tmpl w:val="602047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B595542"/>
    <w:multiLevelType w:val="hybridMultilevel"/>
    <w:tmpl w:val="FCB084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B14D38"/>
    <w:multiLevelType w:val="hybridMultilevel"/>
    <w:tmpl w:val="77DA8592"/>
    <w:lvl w:ilvl="0" w:tplc="6366ABF6">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1E392920"/>
    <w:multiLevelType w:val="multilevel"/>
    <w:tmpl w:val="B7D86A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F878BB"/>
    <w:multiLevelType w:val="hybridMultilevel"/>
    <w:tmpl w:val="663698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FB020F"/>
    <w:multiLevelType w:val="hybridMultilevel"/>
    <w:tmpl w:val="8E827A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452A17"/>
    <w:multiLevelType w:val="multilevel"/>
    <w:tmpl w:val="F44EDBD2"/>
    <w:lvl w:ilvl="0">
      <w:start w:val="7"/>
      <w:numFmt w:val="decimal"/>
      <w:lvlText w:val="%1"/>
      <w:lvlJc w:val="left"/>
      <w:pPr>
        <w:ind w:left="360" w:hanging="360"/>
      </w:pPr>
      <w:rPr>
        <w:rFonts w:hint="default"/>
        <w:b w:val="0"/>
        <w:color w:val="auto"/>
      </w:rPr>
    </w:lvl>
    <w:lvl w:ilvl="1">
      <w:start w:val="1"/>
      <w:numFmt w:val="decimal"/>
      <w:lvlText w:val="%1.%2"/>
      <w:lvlJc w:val="left"/>
      <w:pPr>
        <w:ind w:left="1440" w:hanging="360"/>
      </w:pPr>
      <w:rPr>
        <w:rFonts w:hint="default"/>
        <w:b w:val="0"/>
        <w:color w:val="auto"/>
      </w:rPr>
    </w:lvl>
    <w:lvl w:ilvl="2">
      <w:start w:val="1"/>
      <w:numFmt w:val="lowerLetter"/>
      <w:lvlText w:val="%3)"/>
      <w:lvlJc w:val="left"/>
      <w:pPr>
        <w:ind w:left="2880" w:hanging="720"/>
      </w:pPr>
      <w:rPr>
        <w:rFonts w:ascii="Book Antiqua" w:eastAsia="Times New Roman" w:hAnsi="Book Antiqua" w:cs="Calibri"/>
        <w:b w:val="0"/>
        <w:i w:val="0"/>
        <w:color w:val="auto"/>
      </w:rPr>
    </w:lvl>
    <w:lvl w:ilvl="3">
      <w:start w:val="1"/>
      <w:numFmt w:val="decimal"/>
      <w:lvlText w:val="%1.%2.%3.%4"/>
      <w:lvlJc w:val="left"/>
      <w:pPr>
        <w:ind w:left="4320" w:hanging="1080"/>
      </w:pPr>
      <w:rPr>
        <w:rFonts w:hint="default"/>
        <w:b w:val="0"/>
        <w:color w:val="auto"/>
      </w:rPr>
    </w:lvl>
    <w:lvl w:ilvl="4">
      <w:start w:val="1"/>
      <w:numFmt w:val="decimal"/>
      <w:lvlText w:val="%1.%2.%3.%4.%5"/>
      <w:lvlJc w:val="left"/>
      <w:pPr>
        <w:ind w:left="5400" w:hanging="1080"/>
      </w:pPr>
      <w:rPr>
        <w:rFonts w:hint="default"/>
        <w:b w:val="0"/>
        <w:color w:val="auto"/>
      </w:rPr>
    </w:lvl>
    <w:lvl w:ilvl="5">
      <w:start w:val="1"/>
      <w:numFmt w:val="decimal"/>
      <w:lvlText w:val="%1.%2.%3.%4.%5.%6"/>
      <w:lvlJc w:val="left"/>
      <w:pPr>
        <w:ind w:left="6840" w:hanging="1440"/>
      </w:pPr>
      <w:rPr>
        <w:rFonts w:hint="default"/>
        <w:b w:val="0"/>
        <w:color w:val="auto"/>
      </w:rPr>
    </w:lvl>
    <w:lvl w:ilvl="6">
      <w:start w:val="1"/>
      <w:numFmt w:val="decimal"/>
      <w:lvlText w:val="%1.%2.%3.%4.%5.%6.%7"/>
      <w:lvlJc w:val="left"/>
      <w:pPr>
        <w:ind w:left="7920" w:hanging="1440"/>
      </w:pPr>
      <w:rPr>
        <w:rFonts w:hint="default"/>
        <w:b w:val="0"/>
        <w:color w:val="auto"/>
      </w:rPr>
    </w:lvl>
    <w:lvl w:ilvl="7">
      <w:start w:val="1"/>
      <w:numFmt w:val="decimal"/>
      <w:lvlText w:val="%1.%2.%3.%4.%5.%6.%7.%8"/>
      <w:lvlJc w:val="left"/>
      <w:pPr>
        <w:ind w:left="9360" w:hanging="1800"/>
      </w:pPr>
      <w:rPr>
        <w:rFonts w:hint="default"/>
        <w:b w:val="0"/>
        <w:color w:val="auto"/>
      </w:rPr>
    </w:lvl>
    <w:lvl w:ilvl="8">
      <w:start w:val="1"/>
      <w:numFmt w:val="decimal"/>
      <w:lvlText w:val="%1.%2.%3.%4.%5.%6.%7.%8.%9"/>
      <w:lvlJc w:val="left"/>
      <w:pPr>
        <w:ind w:left="10440" w:hanging="1800"/>
      </w:pPr>
      <w:rPr>
        <w:rFonts w:hint="default"/>
        <w:b w:val="0"/>
        <w:color w:val="auto"/>
      </w:rPr>
    </w:lvl>
  </w:abstractNum>
  <w:abstractNum w:abstractNumId="15" w15:restartNumberingAfterBreak="0">
    <w:nsid w:val="2CCF426B"/>
    <w:multiLevelType w:val="hybridMultilevel"/>
    <w:tmpl w:val="2376E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A1222D"/>
    <w:multiLevelType w:val="multilevel"/>
    <w:tmpl w:val="B79A1F64"/>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ED2156"/>
    <w:multiLevelType w:val="multilevel"/>
    <w:tmpl w:val="3A5C48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899725A"/>
    <w:multiLevelType w:val="hybridMultilevel"/>
    <w:tmpl w:val="C8141E3A"/>
    <w:lvl w:ilvl="0" w:tplc="0416000F">
      <w:start w:val="4"/>
      <w:numFmt w:val="decimal"/>
      <w:lvlText w:val="%1."/>
      <w:lvlJc w:val="left"/>
      <w:pPr>
        <w:ind w:left="720" w:hanging="360"/>
      </w:pPr>
      <w:rPr>
        <w:rFonts w:hint="default"/>
      </w:rPr>
    </w:lvl>
    <w:lvl w:ilvl="1" w:tplc="098CA772">
      <w:start w:val="1"/>
      <w:numFmt w:val="lowerLetter"/>
      <w:lvlText w:val="%2)"/>
      <w:lvlJc w:val="left"/>
      <w:pPr>
        <w:ind w:left="1440" w:hanging="360"/>
      </w:pPr>
      <w:rPr>
        <w:rFonts w:hint="default"/>
        <w:b w:val="0"/>
      </w:rPr>
    </w:lvl>
    <w:lvl w:ilvl="2" w:tplc="E2D247F2">
      <w:start w:val="1"/>
      <w:numFmt w:val="lowerLetter"/>
      <w:lvlText w:val="%3)"/>
      <w:lvlJc w:val="right"/>
      <w:pPr>
        <w:ind w:left="2160" w:hanging="180"/>
      </w:pPr>
      <w:rPr>
        <w:rFonts w:ascii="Arial" w:eastAsia="Times New Roman" w:hAnsi="Aria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A778F4"/>
    <w:multiLevelType w:val="multilevel"/>
    <w:tmpl w:val="058413B4"/>
    <w:lvl w:ilvl="0">
      <w:start w:val="9"/>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20" w15:restartNumberingAfterBreak="0">
    <w:nsid w:val="41FF0904"/>
    <w:multiLevelType w:val="multilevel"/>
    <w:tmpl w:val="A724A226"/>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1" w15:restartNumberingAfterBreak="0">
    <w:nsid w:val="43567898"/>
    <w:multiLevelType w:val="multilevel"/>
    <w:tmpl w:val="CA2EBB10"/>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15:restartNumberingAfterBreak="0">
    <w:nsid w:val="4D241C73"/>
    <w:multiLevelType w:val="multilevel"/>
    <w:tmpl w:val="F81E218A"/>
    <w:lvl w:ilvl="0">
      <w:start w:val="22"/>
      <w:numFmt w:val="decimal"/>
      <w:lvlText w:val="%1"/>
      <w:lvlJc w:val="left"/>
      <w:pPr>
        <w:ind w:left="420" w:hanging="420"/>
      </w:pPr>
      <w:rPr>
        <w:rFonts w:hint="default"/>
        <w:b/>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4ED803CF"/>
    <w:multiLevelType w:val="hybridMultilevel"/>
    <w:tmpl w:val="B7DE4E84"/>
    <w:lvl w:ilvl="0" w:tplc="B6880CDE">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3E2671"/>
    <w:multiLevelType w:val="multilevel"/>
    <w:tmpl w:val="CA5807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544E6"/>
    <w:multiLevelType w:val="hybridMultilevel"/>
    <w:tmpl w:val="45AC279C"/>
    <w:lvl w:ilvl="0" w:tplc="A4AE3C0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582D0FFE"/>
    <w:multiLevelType w:val="multilevel"/>
    <w:tmpl w:val="6E38DEFA"/>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C513C9"/>
    <w:multiLevelType w:val="hybridMultilevel"/>
    <w:tmpl w:val="F6A26174"/>
    <w:lvl w:ilvl="0" w:tplc="97F41814">
      <w:start w:val="9"/>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DE1648"/>
    <w:multiLevelType w:val="multilevel"/>
    <w:tmpl w:val="140E9B4C"/>
    <w:lvl w:ilvl="0">
      <w:start w:val="18"/>
      <w:numFmt w:val="decimal"/>
      <w:lvlText w:val="%1"/>
      <w:lvlJc w:val="left"/>
      <w:pPr>
        <w:ind w:left="420" w:hanging="420"/>
      </w:pPr>
      <w:rPr>
        <w:rFonts w:hint="default"/>
        <w:b w:val="0"/>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9" w15:restartNumberingAfterBreak="0">
    <w:nsid w:val="5BE2312D"/>
    <w:multiLevelType w:val="hybridMultilevel"/>
    <w:tmpl w:val="33B40E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7906DE"/>
    <w:multiLevelType w:val="multilevel"/>
    <w:tmpl w:val="E1C25180"/>
    <w:lvl w:ilvl="0">
      <w:start w:val="10"/>
      <w:numFmt w:val="decimal"/>
      <w:lvlText w:val="%1"/>
      <w:lvlJc w:val="left"/>
      <w:pPr>
        <w:ind w:left="420" w:hanging="420"/>
      </w:pPr>
      <w:rPr>
        <w:rFonts w:hint="default"/>
        <w:b w:val="0"/>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1" w15:restartNumberingAfterBreak="0">
    <w:nsid w:val="5EA104C5"/>
    <w:multiLevelType w:val="multilevel"/>
    <w:tmpl w:val="68D40A80"/>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2" w15:restartNumberingAfterBreak="0">
    <w:nsid w:val="60AD2280"/>
    <w:multiLevelType w:val="multilevel"/>
    <w:tmpl w:val="8104FD5A"/>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1DB6533"/>
    <w:multiLevelType w:val="hybridMultilevel"/>
    <w:tmpl w:val="F82653EE"/>
    <w:lvl w:ilvl="0" w:tplc="367A4FFC">
      <w:start w:val="1"/>
      <w:numFmt w:val="lowerLetter"/>
      <w:lvlText w:val="%1)"/>
      <w:lvlJc w:val="left"/>
      <w:pPr>
        <w:ind w:left="1800" w:hanging="360"/>
      </w:pPr>
      <w:rPr>
        <w:rFonts w:hint="default"/>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4" w15:restartNumberingAfterBreak="0">
    <w:nsid w:val="68584856"/>
    <w:multiLevelType w:val="multilevel"/>
    <w:tmpl w:val="AFD4C4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Book Antiqua" w:eastAsia="Times New Roman" w:hAnsi="Book Antiqua"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7E6FE0"/>
    <w:multiLevelType w:val="multilevel"/>
    <w:tmpl w:val="706EB6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0BF31DF"/>
    <w:multiLevelType w:val="multilevel"/>
    <w:tmpl w:val="D938C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071252"/>
    <w:multiLevelType w:val="hybridMultilevel"/>
    <w:tmpl w:val="6C707442"/>
    <w:lvl w:ilvl="0" w:tplc="0416000F">
      <w:start w:val="7"/>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9517336"/>
    <w:multiLevelType w:val="hybridMultilevel"/>
    <w:tmpl w:val="AE4AECF6"/>
    <w:lvl w:ilvl="0" w:tplc="27C2B93E">
      <w:start w:val="1"/>
      <w:numFmt w:val="decimal"/>
      <w:lvlText w:val="%1."/>
      <w:lvlJc w:val="left"/>
      <w:pPr>
        <w:ind w:left="720" w:hanging="360"/>
      </w:pPr>
      <w:rPr>
        <w:rFonts w:hint="default"/>
        <w:b/>
        <w:color w:val="auto"/>
      </w:rPr>
    </w:lvl>
    <w:lvl w:ilvl="1" w:tplc="04160019">
      <w:start w:val="1"/>
      <w:numFmt w:val="lowerLetter"/>
      <w:lvlText w:val="%2."/>
      <w:lvlJc w:val="left"/>
      <w:pPr>
        <w:ind w:left="1440" w:hanging="360"/>
      </w:pPr>
    </w:lvl>
    <w:lvl w:ilvl="2" w:tplc="3F5E533E">
      <w:start w:val="1"/>
      <w:numFmt w:val="lowerLetter"/>
      <w:lvlText w:val="%3)"/>
      <w:lvlJc w:val="left"/>
      <w:pPr>
        <w:ind w:left="2340" w:hanging="360"/>
      </w:pPr>
      <w:rPr>
        <w:rFonts w:hint="default"/>
        <w:b w:val="0"/>
        <w:i w:val="0"/>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61595F"/>
    <w:multiLevelType w:val="multilevel"/>
    <w:tmpl w:val="D3BA3B66"/>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0" w15:restartNumberingAfterBreak="0">
    <w:nsid w:val="79FD2A87"/>
    <w:multiLevelType w:val="multilevel"/>
    <w:tmpl w:val="64A2F7F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A294A84"/>
    <w:multiLevelType w:val="multilevel"/>
    <w:tmpl w:val="C57A5552"/>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2" w15:restartNumberingAfterBreak="0">
    <w:nsid w:val="7ABD6BB9"/>
    <w:multiLevelType w:val="hybridMultilevel"/>
    <w:tmpl w:val="44A02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A23DC4"/>
    <w:multiLevelType w:val="multilevel"/>
    <w:tmpl w:val="7C369A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60499B"/>
    <w:multiLevelType w:val="multilevel"/>
    <w:tmpl w:val="FBC45B92"/>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0A7755"/>
    <w:multiLevelType w:val="hybridMultilevel"/>
    <w:tmpl w:val="7B2A9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
  </w:num>
  <w:num w:numId="3">
    <w:abstractNumId w:val="21"/>
  </w:num>
  <w:num w:numId="4">
    <w:abstractNumId w:val="38"/>
  </w:num>
  <w:num w:numId="5">
    <w:abstractNumId w:val="35"/>
  </w:num>
  <w:num w:numId="6">
    <w:abstractNumId w:val="17"/>
  </w:num>
  <w:num w:numId="7">
    <w:abstractNumId w:val="18"/>
  </w:num>
  <w:num w:numId="8">
    <w:abstractNumId w:val="5"/>
  </w:num>
  <w:num w:numId="9">
    <w:abstractNumId w:val="34"/>
  </w:num>
  <w:num w:numId="10">
    <w:abstractNumId w:val="24"/>
  </w:num>
  <w:num w:numId="11">
    <w:abstractNumId w:val="14"/>
  </w:num>
  <w:num w:numId="12">
    <w:abstractNumId w:val="37"/>
  </w:num>
  <w:num w:numId="13">
    <w:abstractNumId w:val="6"/>
  </w:num>
  <w:num w:numId="14">
    <w:abstractNumId w:val="7"/>
  </w:num>
  <w:num w:numId="15">
    <w:abstractNumId w:val="29"/>
  </w:num>
  <w:num w:numId="16">
    <w:abstractNumId w:val="9"/>
  </w:num>
  <w:num w:numId="17">
    <w:abstractNumId w:val="19"/>
  </w:num>
  <w:num w:numId="18">
    <w:abstractNumId w:val="27"/>
  </w:num>
  <w:num w:numId="19">
    <w:abstractNumId w:val="25"/>
  </w:num>
  <w:num w:numId="20">
    <w:abstractNumId w:val="30"/>
  </w:num>
  <w:num w:numId="21">
    <w:abstractNumId w:val="15"/>
  </w:num>
  <w:num w:numId="22">
    <w:abstractNumId w:val="45"/>
  </w:num>
  <w:num w:numId="23">
    <w:abstractNumId w:val="26"/>
  </w:num>
  <w:num w:numId="24">
    <w:abstractNumId w:val="4"/>
  </w:num>
  <w:num w:numId="25">
    <w:abstractNumId w:val="32"/>
  </w:num>
  <w:num w:numId="26">
    <w:abstractNumId w:val="28"/>
  </w:num>
  <w:num w:numId="27">
    <w:abstractNumId w:val="44"/>
  </w:num>
  <w:num w:numId="28">
    <w:abstractNumId w:val="10"/>
  </w:num>
  <w:num w:numId="29">
    <w:abstractNumId w:val="16"/>
  </w:num>
  <w:num w:numId="30">
    <w:abstractNumId w:val="22"/>
  </w:num>
  <w:num w:numId="31">
    <w:abstractNumId w:val="3"/>
  </w:num>
  <w:num w:numId="32">
    <w:abstractNumId w:val="33"/>
  </w:num>
  <w:num w:numId="33">
    <w:abstractNumId w:val="42"/>
  </w:num>
  <w:num w:numId="34">
    <w:abstractNumId w:val="13"/>
  </w:num>
  <w:num w:numId="35">
    <w:abstractNumId w:val="20"/>
  </w:num>
  <w:num w:numId="36">
    <w:abstractNumId w:val="23"/>
  </w:num>
  <w:num w:numId="37">
    <w:abstractNumId w:val="1"/>
  </w:num>
  <w:num w:numId="38">
    <w:abstractNumId w:val="8"/>
  </w:num>
  <w:num w:numId="39">
    <w:abstractNumId w:val="39"/>
  </w:num>
  <w:num w:numId="40">
    <w:abstractNumId w:val="36"/>
  </w:num>
  <w:num w:numId="41">
    <w:abstractNumId w:val="31"/>
  </w:num>
  <w:num w:numId="42">
    <w:abstractNumId w:val="41"/>
  </w:num>
  <w:num w:numId="43">
    <w:abstractNumId w:val="43"/>
  </w:num>
  <w:num w:numId="44">
    <w:abstractNumId w:val="0"/>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7A"/>
    <w:rsid w:val="00005C5E"/>
    <w:rsid w:val="000E0D3B"/>
    <w:rsid w:val="000E4C6A"/>
    <w:rsid w:val="0011188A"/>
    <w:rsid w:val="00120C85"/>
    <w:rsid w:val="00241E01"/>
    <w:rsid w:val="00263533"/>
    <w:rsid w:val="002720D8"/>
    <w:rsid w:val="00290E87"/>
    <w:rsid w:val="003232BE"/>
    <w:rsid w:val="00330C4D"/>
    <w:rsid w:val="00354926"/>
    <w:rsid w:val="003969B4"/>
    <w:rsid w:val="003A7497"/>
    <w:rsid w:val="003D0542"/>
    <w:rsid w:val="00431C66"/>
    <w:rsid w:val="004B4B43"/>
    <w:rsid w:val="00526ADB"/>
    <w:rsid w:val="00537C65"/>
    <w:rsid w:val="00550858"/>
    <w:rsid w:val="006030C5"/>
    <w:rsid w:val="00640838"/>
    <w:rsid w:val="00686BA0"/>
    <w:rsid w:val="006B669E"/>
    <w:rsid w:val="00752F4C"/>
    <w:rsid w:val="00760B14"/>
    <w:rsid w:val="007B3E87"/>
    <w:rsid w:val="00836C3F"/>
    <w:rsid w:val="0087446A"/>
    <w:rsid w:val="00891803"/>
    <w:rsid w:val="008A7A7A"/>
    <w:rsid w:val="008D4FC0"/>
    <w:rsid w:val="008E5D85"/>
    <w:rsid w:val="0090294B"/>
    <w:rsid w:val="00920807"/>
    <w:rsid w:val="00935C23"/>
    <w:rsid w:val="00982337"/>
    <w:rsid w:val="009863A8"/>
    <w:rsid w:val="009A1B7A"/>
    <w:rsid w:val="009F10C2"/>
    <w:rsid w:val="00A20438"/>
    <w:rsid w:val="00A23498"/>
    <w:rsid w:val="00A26B29"/>
    <w:rsid w:val="00A35E6C"/>
    <w:rsid w:val="00A43B4D"/>
    <w:rsid w:val="00A60DB4"/>
    <w:rsid w:val="00AD3F04"/>
    <w:rsid w:val="00AE7E11"/>
    <w:rsid w:val="00AF21A8"/>
    <w:rsid w:val="00B77701"/>
    <w:rsid w:val="00B82B10"/>
    <w:rsid w:val="00BB7D23"/>
    <w:rsid w:val="00BE4737"/>
    <w:rsid w:val="00C3108F"/>
    <w:rsid w:val="00C31B8C"/>
    <w:rsid w:val="00C33A55"/>
    <w:rsid w:val="00C63FE2"/>
    <w:rsid w:val="00C74034"/>
    <w:rsid w:val="00C845E0"/>
    <w:rsid w:val="00C954F9"/>
    <w:rsid w:val="00D55593"/>
    <w:rsid w:val="00D55D61"/>
    <w:rsid w:val="00D60593"/>
    <w:rsid w:val="00DD47CF"/>
    <w:rsid w:val="00DF77ED"/>
    <w:rsid w:val="00E34E55"/>
    <w:rsid w:val="00E51462"/>
    <w:rsid w:val="00FD17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71A7B"/>
  <w15:docId w15:val="{004412F3-2AF6-4175-8368-ED3AFA97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E4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rsid w:val="009A1B7A"/>
    <w:rPr>
      <w:rFonts w:ascii="Calibri" w:eastAsia="Calibri" w:hAnsi="Calibri" w:cs="Times New Roman"/>
      <w:sz w:val="24"/>
      <w:szCs w:val="24"/>
      <w:lang w:eastAsia="pt-BR"/>
    </w:rPr>
  </w:style>
  <w:style w:type="paragraph" w:styleId="Cabealho">
    <w:name w:val="header"/>
    <w:basedOn w:val="Normal"/>
    <w:link w:val="CabealhoChar"/>
    <w:uiPriority w:val="99"/>
    <w:unhideWhenUsed/>
    <w:rsid w:val="009A1B7A"/>
    <w:pPr>
      <w:tabs>
        <w:tab w:val="center" w:pos="4252"/>
        <w:tab w:val="right" w:pos="8504"/>
      </w:tabs>
    </w:pPr>
    <w:rPr>
      <w:rFonts w:ascii="Calibri" w:eastAsia="Calibri" w:hAnsi="Calibri"/>
    </w:rPr>
  </w:style>
  <w:style w:type="character" w:customStyle="1" w:styleId="CabealhoChar1">
    <w:name w:val="Cabeçalho Char1"/>
    <w:basedOn w:val="Fontepargpadro"/>
    <w:uiPriority w:val="99"/>
    <w:semiHidden/>
    <w:rsid w:val="009A1B7A"/>
    <w:rPr>
      <w:rFonts w:ascii="Times New Roman" w:eastAsia="Times New Roman" w:hAnsi="Times New Roman" w:cs="Times New Roman"/>
      <w:sz w:val="24"/>
      <w:szCs w:val="24"/>
      <w:lang w:eastAsia="pt-BR"/>
    </w:rPr>
  </w:style>
  <w:style w:type="character" w:customStyle="1" w:styleId="RodapChar">
    <w:name w:val="Rodapé Char"/>
    <w:link w:val="Rodap"/>
    <w:uiPriority w:val="99"/>
    <w:rsid w:val="009A1B7A"/>
    <w:rPr>
      <w:rFonts w:ascii="Calibri" w:eastAsia="Calibri" w:hAnsi="Calibri" w:cs="Times New Roman"/>
      <w:sz w:val="24"/>
      <w:szCs w:val="24"/>
      <w:lang w:eastAsia="pt-BR"/>
    </w:rPr>
  </w:style>
  <w:style w:type="paragraph" w:styleId="Rodap">
    <w:name w:val="footer"/>
    <w:basedOn w:val="Normal"/>
    <w:link w:val="RodapChar"/>
    <w:uiPriority w:val="99"/>
    <w:unhideWhenUsed/>
    <w:rsid w:val="009A1B7A"/>
    <w:pPr>
      <w:tabs>
        <w:tab w:val="center" w:pos="4252"/>
        <w:tab w:val="right" w:pos="8504"/>
      </w:tabs>
    </w:pPr>
    <w:rPr>
      <w:rFonts w:ascii="Calibri" w:eastAsia="Calibri" w:hAnsi="Calibri"/>
    </w:rPr>
  </w:style>
  <w:style w:type="character" w:customStyle="1" w:styleId="RodapChar1">
    <w:name w:val="Rodapé Char1"/>
    <w:basedOn w:val="Fontepargpadro"/>
    <w:uiPriority w:val="99"/>
    <w:semiHidden/>
    <w:rsid w:val="009A1B7A"/>
    <w:rPr>
      <w:rFonts w:ascii="Times New Roman" w:eastAsia="Times New Roman" w:hAnsi="Times New Roman" w:cs="Times New Roman"/>
      <w:sz w:val="24"/>
      <w:szCs w:val="24"/>
      <w:lang w:eastAsia="pt-BR"/>
    </w:rPr>
  </w:style>
  <w:style w:type="character" w:styleId="Hyperlink">
    <w:name w:val="Hyperlink"/>
    <w:uiPriority w:val="99"/>
    <w:unhideWhenUsed/>
    <w:rsid w:val="009A1B7A"/>
    <w:rPr>
      <w:color w:val="0000FF"/>
      <w:u w:val="single"/>
    </w:rPr>
  </w:style>
  <w:style w:type="character" w:customStyle="1" w:styleId="apple-converted-space">
    <w:name w:val="apple-converted-space"/>
    <w:rsid w:val="009A1B7A"/>
  </w:style>
  <w:style w:type="paragraph" w:styleId="Textodebalo">
    <w:name w:val="Balloon Text"/>
    <w:basedOn w:val="Normal"/>
    <w:link w:val="TextodebaloChar"/>
    <w:uiPriority w:val="99"/>
    <w:semiHidden/>
    <w:unhideWhenUsed/>
    <w:rsid w:val="009A1B7A"/>
    <w:rPr>
      <w:rFonts w:ascii="Tahoma" w:hAnsi="Tahoma" w:cs="Tahoma"/>
      <w:sz w:val="16"/>
      <w:szCs w:val="16"/>
    </w:rPr>
  </w:style>
  <w:style w:type="character" w:customStyle="1" w:styleId="TextodebaloChar">
    <w:name w:val="Texto de balão Char"/>
    <w:basedOn w:val="Fontepargpadro"/>
    <w:link w:val="Textodebalo"/>
    <w:uiPriority w:val="99"/>
    <w:semiHidden/>
    <w:rsid w:val="009A1B7A"/>
    <w:rPr>
      <w:rFonts w:ascii="Tahoma" w:eastAsia="Times New Roman" w:hAnsi="Tahoma" w:cs="Tahoma"/>
      <w:sz w:val="16"/>
      <w:szCs w:val="16"/>
      <w:lang w:eastAsia="pt-BR"/>
    </w:rPr>
  </w:style>
  <w:style w:type="paragraph" w:styleId="PargrafodaLista">
    <w:name w:val="List Paragraph"/>
    <w:basedOn w:val="Normal"/>
    <w:uiPriority w:val="34"/>
    <w:qFormat/>
    <w:rsid w:val="009A1B7A"/>
    <w:pPr>
      <w:ind w:left="720"/>
      <w:contextualSpacing/>
    </w:pPr>
  </w:style>
  <w:style w:type="paragraph" w:styleId="SemEspaamento">
    <w:name w:val="No Spacing"/>
    <w:link w:val="SemEspaamentoChar"/>
    <w:uiPriority w:val="1"/>
    <w:qFormat/>
    <w:rsid w:val="00DD47CF"/>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DD47CF"/>
    <w:rPr>
      <w:rFonts w:ascii="Calibri" w:eastAsia="Calibri" w:hAnsi="Calibri" w:cs="Times New Roman"/>
    </w:rPr>
  </w:style>
  <w:style w:type="paragraph" w:customStyle="1" w:styleId="Default">
    <w:name w:val="Default"/>
    <w:rsid w:val="00DD47C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uiPriority w:val="22"/>
    <w:qFormat/>
    <w:rsid w:val="00DD47CF"/>
    <w:rPr>
      <w:b/>
      <w:bCs/>
    </w:rPr>
  </w:style>
  <w:style w:type="paragraph" w:customStyle="1" w:styleId="Padro">
    <w:name w:val="Padrão"/>
    <w:rsid w:val="003232BE"/>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0E4C6A"/>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ema.sc.gov.br" TargetMode="External"/><Relationship Id="rId13" Type="http://schemas.openxmlformats.org/officeDocument/2006/relationships/hyperlink" Target="http://www.receita.fazenda.gov.br/legislacao/leiscomplementares/2014/leicp14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eita.fazenda.gov.br/legislacao/leiscomplementares/2014/leicp147.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ei%2013.726-2018?Open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ceita.fazenda.gov.br/AtendContrib/Atendimento/UnidAtendimento/CentroAtendimento.htm" TargetMode="Externa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www.receita.fazenda.gov.br/legislacao/leiscomplementares/2014/leicp14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B9F8-1C0F-4FED-AD05-51BE1A0C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13818</Words>
  <Characters>74622</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2023-11-27T13:06:00Z</cp:lastPrinted>
  <dcterms:created xsi:type="dcterms:W3CDTF">2022-04-19T20:04:00Z</dcterms:created>
  <dcterms:modified xsi:type="dcterms:W3CDTF">2023-11-27T13:10:00Z</dcterms:modified>
</cp:coreProperties>
</file>