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1A" w:rsidRPr="001B1A1A" w:rsidRDefault="001B1A1A" w:rsidP="001B1A1A">
      <w:pPr>
        <w:pStyle w:val="Ttulo"/>
        <w:jc w:val="both"/>
        <w:rPr>
          <w:i w:val="0"/>
          <w:iCs w:val="0"/>
          <w:color w:val="FF0000"/>
          <w:sz w:val="28"/>
          <w:u w:val="none"/>
        </w:rPr>
      </w:pPr>
      <w:r>
        <w:rPr>
          <w:i w:val="0"/>
          <w:iCs w:val="0"/>
          <w:sz w:val="28"/>
          <w:u w:val="none"/>
        </w:rPr>
        <w:t xml:space="preserve">PROCESSO ADMINISTRATIVO LICITATÓRIO n. </w:t>
      </w:r>
      <w:r w:rsidRPr="001B1A1A">
        <w:rPr>
          <w:i w:val="0"/>
          <w:iCs w:val="0"/>
          <w:sz w:val="28"/>
          <w:u w:val="none"/>
        </w:rPr>
        <w:t>029/2017</w:t>
      </w:r>
    </w:p>
    <w:p w:rsidR="001B1A1A" w:rsidRDefault="001B1A1A" w:rsidP="001B1A1A">
      <w:pPr>
        <w:pStyle w:val="Ttulo"/>
        <w:jc w:val="both"/>
        <w:rPr>
          <w:i w:val="0"/>
          <w:iCs w:val="0"/>
          <w:sz w:val="28"/>
          <w:u w:val="none"/>
        </w:rPr>
      </w:pPr>
      <w:r>
        <w:rPr>
          <w:i w:val="0"/>
          <w:iCs w:val="0"/>
          <w:sz w:val="28"/>
          <w:u w:val="none"/>
        </w:rPr>
        <w:t xml:space="preserve">INEXIGIBILIDADE DE LICITAÇÃO n. </w:t>
      </w:r>
      <w:r w:rsidRPr="001B1A1A">
        <w:rPr>
          <w:i w:val="0"/>
          <w:iCs w:val="0"/>
          <w:sz w:val="28"/>
          <w:u w:val="none"/>
        </w:rPr>
        <w:t>00</w:t>
      </w:r>
      <w:r w:rsidRPr="001B1A1A">
        <w:rPr>
          <w:i w:val="0"/>
          <w:iCs w:val="0"/>
          <w:sz w:val="28"/>
          <w:u w:val="none"/>
        </w:rPr>
        <w:t>1</w:t>
      </w:r>
      <w:r w:rsidRPr="001B1A1A">
        <w:rPr>
          <w:i w:val="0"/>
          <w:iCs w:val="0"/>
          <w:sz w:val="28"/>
          <w:u w:val="none"/>
        </w:rPr>
        <w:t>/20</w:t>
      </w:r>
      <w:r w:rsidRPr="001B1A1A">
        <w:rPr>
          <w:i w:val="0"/>
          <w:iCs w:val="0"/>
          <w:sz w:val="28"/>
          <w:u w:val="none"/>
        </w:rPr>
        <w:t>17</w:t>
      </w:r>
    </w:p>
    <w:p w:rsidR="001B1A1A" w:rsidRDefault="001B1A1A" w:rsidP="001B1A1A">
      <w:pPr>
        <w:pStyle w:val="Ttulo"/>
        <w:jc w:val="both"/>
        <w:rPr>
          <w:i w:val="0"/>
          <w:iCs w:val="0"/>
          <w:sz w:val="28"/>
          <w:u w:val="none"/>
        </w:rPr>
      </w:pPr>
    </w:p>
    <w:p w:rsidR="001B1A1A" w:rsidRDefault="001B1A1A" w:rsidP="001B1A1A">
      <w:pPr>
        <w:pStyle w:val="Ttulo"/>
        <w:jc w:val="both"/>
        <w:rPr>
          <w:i w:val="0"/>
          <w:iCs w:val="0"/>
          <w:sz w:val="28"/>
          <w:u w:val="none"/>
        </w:rPr>
      </w:pPr>
    </w:p>
    <w:p w:rsidR="001B1A1A" w:rsidRDefault="001B1A1A" w:rsidP="001B1A1A">
      <w:pPr>
        <w:pStyle w:val="Ttulo"/>
      </w:pPr>
      <w:r>
        <w:t>PARECER JURÍDICO</w:t>
      </w:r>
    </w:p>
    <w:p w:rsidR="001B1A1A" w:rsidRDefault="001B1A1A" w:rsidP="001B1A1A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1B1A1A" w:rsidRDefault="001B1A1A" w:rsidP="001B1A1A">
      <w:pPr>
        <w:jc w:val="both"/>
        <w:rPr>
          <w:sz w:val="28"/>
        </w:rPr>
      </w:pPr>
    </w:p>
    <w:p w:rsidR="001B1A1A" w:rsidRDefault="001B1A1A" w:rsidP="001B1A1A">
      <w:pPr>
        <w:pStyle w:val="Recuodecorpodetexto"/>
      </w:pPr>
      <w:r>
        <w:t>A contratação direta de serviços com profissionais de qualquer setor artístico, diretamente ou através de empresário, consagrado pela crítica especializada ou pela opinião pública, tal como conceitua a Lei n. 8.666/93, especialmente no artigo 25, inc. III</w:t>
      </w:r>
      <w:proofErr w:type="gramStart"/>
      <w:r>
        <w:t>, determinam</w:t>
      </w:r>
      <w:proofErr w:type="gramEnd"/>
      <w:r>
        <w:t xml:space="preserve"> que:</w:t>
      </w:r>
    </w:p>
    <w:p w:rsidR="001B1A1A" w:rsidRDefault="001B1A1A" w:rsidP="001B1A1A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1B1A1A" w:rsidRDefault="001B1A1A" w:rsidP="001B1A1A">
      <w:pPr>
        <w:pStyle w:val="Recuodecorpodetexto2"/>
      </w:pPr>
      <w:r>
        <w:t>Art. 25. É inexigível a licitação quando houver inviabilidade de competição, em especial:</w:t>
      </w:r>
    </w:p>
    <w:p w:rsidR="001B1A1A" w:rsidRDefault="001B1A1A" w:rsidP="001B1A1A">
      <w:pPr>
        <w:ind w:left="1620"/>
        <w:jc w:val="both"/>
        <w:rPr>
          <w:b/>
          <w:bCs/>
          <w:sz w:val="28"/>
        </w:rPr>
      </w:pPr>
      <w:r>
        <w:rPr>
          <w:b/>
          <w:bCs/>
          <w:sz w:val="28"/>
        </w:rPr>
        <w:t>(...)</w:t>
      </w:r>
    </w:p>
    <w:p w:rsidR="001B1A1A" w:rsidRDefault="001B1A1A" w:rsidP="001B1A1A">
      <w:pPr>
        <w:ind w:left="1620"/>
        <w:jc w:val="both"/>
        <w:rPr>
          <w:b/>
          <w:bCs/>
          <w:sz w:val="28"/>
        </w:rPr>
      </w:pPr>
      <w:r>
        <w:rPr>
          <w:b/>
          <w:bCs/>
          <w:sz w:val="28"/>
        </w:rPr>
        <w:t>III - para contratação de profissional de qualquer setor artístico, diretamente ou através de empresário exclusivo, desde que consagrada pela crítica especializada ou pela opinião pública.</w:t>
      </w:r>
    </w:p>
    <w:p w:rsidR="001B1A1A" w:rsidRDefault="001B1A1A" w:rsidP="001B1A1A">
      <w:pPr>
        <w:ind w:left="1620"/>
        <w:jc w:val="both"/>
        <w:rPr>
          <w:b/>
          <w:bCs/>
          <w:sz w:val="28"/>
        </w:rPr>
      </w:pPr>
    </w:p>
    <w:p w:rsidR="001B1A1A" w:rsidRDefault="001B1A1A" w:rsidP="001B1A1A">
      <w:pPr>
        <w:pStyle w:val="Recuodecorpodetexto"/>
      </w:pPr>
      <w:r>
        <w:t>Segundo a fórmula legal, a inexigibilidade de licitação deriva da inviabilidade de competição. A expressão “inviabilidade de competição” indica situações em que os pressupostos licitatórios não são encontrados.</w:t>
      </w:r>
    </w:p>
    <w:p w:rsidR="001B1A1A" w:rsidRDefault="001B1A1A" w:rsidP="001B1A1A">
      <w:pPr>
        <w:jc w:val="both"/>
        <w:rPr>
          <w:sz w:val="28"/>
        </w:rPr>
      </w:pPr>
    </w:p>
    <w:p w:rsidR="001B1A1A" w:rsidRDefault="001B1A1A" w:rsidP="001B1A1A">
      <w:pPr>
        <w:pStyle w:val="Recuodecorpodetexto"/>
      </w:pPr>
      <w:r>
        <w:t xml:space="preserve">Neste sentido, é de se destacar, que profissional de qualquer setor artístico, consagrado pela crítica especializada ou pela opinião pública, </w:t>
      </w:r>
      <w:proofErr w:type="gramStart"/>
      <w:r>
        <w:t>são</w:t>
      </w:r>
      <w:proofErr w:type="gramEnd"/>
      <w:r>
        <w:t xml:space="preserve"> os prestados por quem, além da habilitação normal, é reconhecido numa determinada região, ou pais, pela publicação de obra, músicas etc.</w:t>
      </w:r>
    </w:p>
    <w:p w:rsidR="001B1A1A" w:rsidRDefault="001B1A1A" w:rsidP="001B1A1A">
      <w:pPr>
        <w:jc w:val="both"/>
        <w:rPr>
          <w:sz w:val="28"/>
        </w:rPr>
      </w:pPr>
    </w:p>
    <w:p w:rsidR="001B1A1A" w:rsidRDefault="001B1A1A" w:rsidP="001B1A1A">
      <w:pPr>
        <w:pStyle w:val="Recuodecorpodetexto"/>
      </w:pPr>
      <w:r>
        <w:t>Assim, a especialização consiste na titularidade objetiva de requisitos que restinguem o sujeito, atribuindo-lhe maior habilitação do que o normalmente existente no âmbito dos profissionais que exercem a atividade.</w:t>
      </w:r>
    </w:p>
    <w:p w:rsidR="001B1A1A" w:rsidRDefault="001B1A1A" w:rsidP="001B1A1A">
      <w:pPr>
        <w:pStyle w:val="Recuodecorpodetexto"/>
      </w:pPr>
    </w:p>
    <w:p w:rsidR="001B1A1A" w:rsidRDefault="001B1A1A" w:rsidP="001B1A1A">
      <w:pPr>
        <w:pStyle w:val="Recuodecorpodetexto"/>
      </w:pPr>
      <w:r>
        <w:t xml:space="preserve"> Na autorizada opinião de Hely Lopes Meirelles, a inexigibilidade de licitação, "atende não só à necessidade, em certos casos, da atenção de trabalhos altamente exatos e confiáveis que só determinados especialistas estão em condições de realizar, como também habilita a Administração a obtê-los imediatamente, sem as delongas naturais da licitação, e sem afastar aqueles que, exatamente pelo seu </w:t>
      </w:r>
      <w:r>
        <w:lastRenderedPageBreak/>
        <w:t>renome, não se sujeitaram ao procedimento competitivo entre colegas (Estudos e Pareceres de Direito Público. Ed. RT, 1977. II/21 e segs.</w:t>
      </w:r>
      <w:proofErr w:type="gramStart"/>
      <w:r>
        <w:t>)</w:t>
      </w:r>
      <w:proofErr w:type="gramEnd"/>
    </w:p>
    <w:p w:rsidR="001B1A1A" w:rsidRDefault="001B1A1A" w:rsidP="001B1A1A">
      <w:pPr>
        <w:pStyle w:val="Recuodecorpodetexto"/>
      </w:pPr>
    </w:p>
    <w:p w:rsidR="001B1A1A" w:rsidRDefault="001B1A1A" w:rsidP="001B1A1A">
      <w:pPr>
        <w:pStyle w:val="Recuodecorpodetexto"/>
      </w:pPr>
      <w:r>
        <w:t>Os incisos do art. 25 apresentam exemplos exemplificativos de situações de inexigibilidade de licitação, portanto, a Administração Pública não é livre para contratar um artista, simplesmente porque se defronta com tal necessidade. É imperioso que o artista seja consagrado pela crítica especializada ou pela opinião pública.</w:t>
      </w:r>
    </w:p>
    <w:p w:rsidR="001B1A1A" w:rsidRDefault="001B1A1A" w:rsidP="001B1A1A">
      <w:pPr>
        <w:jc w:val="both"/>
        <w:rPr>
          <w:sz w:val="28"/>
        </w:rPr>
      </w:pPr>
    </w:p>
    <w:p w:rsidR="001B1A1A" w:rsidRDefault="001B1A1A" w:rsidP="001B1A1A">
      <w:pPr>
        <w:pStyle w:val="Recuodecorpodetexto"/>
      </w:pPr>
      <w:r>
        <w:t>Assim, temos que a contratação de profissional do setor artístico, diretamente ou através de empresário exclusivo, consagrado pela crítica especializada e pela opinião pública, determina sejam os profissionais contratados habilitados e que preencham os requisitos legais.</w:t>
      </w:r>
    </w:p>
    <w:p w:rsidR="001B1A1A" w:rsidRDefault="001B1A1A" w:rsidP="001B1A1A">
      <w:pPr>
        <w:pStyle w:val="Recuodecorpodetexto"/>
      </w:pPr>
    </w:p>
    <w:p w:rsidR="001B1A1A" w:rsidRDefault="001B1A1A" w:rsidP="001B1A1A">
      <w:pPr>
        <w:pStyle w:val="Recuodecorpodetexto"/>
      </w:pPr>
      <w:r>
        <w:t xml:space="preserve">Os casos de </w:t>
      </w:r>
      <w:proofErr w:type="spellStart"/>
      <w:r>
        <w:t>inexibilidade</w:t>
      </w:r>
      <w:proofErr w:type="spellEnd"/>
      <w:r>
        <w:t xml:space="preserve"> de licitação envolvem, na verdade, um procedimento especial e simplificado para</w:t>
      </w:r>
      <w:proofErr w:type="gramStart"/>
      <w:r>
        <w:t xml:space="preserve">  </w:t>
      </w:r>
      <w:proofErr w:type="gramEnd"/>
      <w:r>
        <w:t>seleção  do contrato mais vantajoso para a Administração Pública. Há uma série ordenada de atos, colimando selecionar a melhor proposta e o contratante mais adequado. Ausência de licitação, não significa desnecessidade de observar formalidades prévias, tais como verificação da necessidade e conveniência da contratação, disponibilidade de recurso etc. devendo desta forma, ser observado os princípios fundamentais da atividade administrativa, buscando selecionar a melhor contratação possível, segundo os princípios da licitação.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 xml:space="preserve">Portanto, pode-se concluir, enfim, que nas hipóteses de contratação direta por </w:t>
      </w:r>
      <w:proofErr w:type="spellStart"/>
      <w:r>
        <w:rPr>
          <w:sz w:val="28"/>
        </w:rPr>
        <w:t>inexibilidade</w:t>
      </w:r>
      <w:proofErr w:type="spellEnd"/>
      <w:r>
        <w:rPr>
          <w:sz w:val="28"/>
        </w:rPr>
        <w:t xml:space="preserve"> de licitação deve ser aplicada na medida do possível, devendo exigir-se a documentação probatória, comprovação científica e assim por diante, objetivando preencher a exigência do respectivo artigo.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>Este é o parecer, salvo melhor juízo.</w:t>
      </w:r>
    </w:p>
    <w:p w:rsidR="001B1A1A" w:rsidRDefault="001B1A1A" w:rsidP="001B1A1A">
      <w:pPr>
        <w:jc w:val="both"/>
        <w:rPr>
          <w:sz w:val="28"/>
        </w:rPr>
      </w:pPr>
    </w:p>
    <w:p w:rsidR="001B1A1A" w:rsidRDefault="001B1A1A" w:rsidP="001B1A1A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Marema</w:t>
      </w:r>
      <w:proofErr w:type="spellEnd"/>
      <w:r>
        <w:rPr>
          <w:sz w:val="28"/>
        </w:rPr>
        <w:t xml:space="preserve">, </w:t>
      </w:r>
      <w:r>
        <w:rPr>
          <w:sz w:val="28"/>
        </w:rPr>
        <w:t>1</w:t>
      </w:r>
      <w:r w:rsidR="007B7038">
        <w:rPr>
          <w:sz w:val="28"/>
        </w:rPr>
        <w:t>7</w:t>
      </w:r>
      <w:bookmarkStart w:id="0" w:name="_GoBack"/>
      <w:bookmarkEnd w:id="0"/>
      <w:r>
        <w:rPr>
          <w:sz w:val="28"/>
        </w:rPr>
        <w:t xml:space="preserve"> de maio de 2017</w:t>
      </w:r>
    </w:p>
    <w:p w:rsidR="001B1A1A" w:rsidRDefault="001B1A1A" w:rsidP="001B1A1A">
      <w:pPr>
        <w:ind w:firstLine="708"/>
        <w:jc w:val="both"/>
        <w:rPr>
          <w:sz w:val="28"/>
        </w:rPr>
      </w:pPr>
    </w:p>
    <w:p w:rsidR="001B1A1A" w:rsidRDefault="001B1A1A" w:rsidP="001B1A1A">
      <w:pPr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EDEMIR TOMÉ</w:t>
      </w: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OAB/SC 8422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pStyle w:val="Ttulo"/>
        <w:jc w:val="both"/>
        <w:rPr>
          <w:i w:val="0"/>
          <w:iCs w:val="0"/>
          <w:sz w:val="28"/>
          <w:u w:val="none"/>
        </w:rPr>
      </w:pPr>
      <w:r>
        <w:rPr>
          <w:i w:val="0"/>
          <w:iCs w:val="0"/>
          <w:sz w:val="28"/>
          <w:u w:val="none"/>
        </w:rPr>
        <w:t xml:space="preserve">PROCESSO ADMINISTRATIVO LICITATÓRIO n. </w:t>
      </w:r>
      <w:r>
        <w:rPr>
          <w:i w:val="0"/>
          <w:iCs w:val="0"/>
          <w:sz w:val="28"/>
          <w:u w:val="none"/>
        </w:rPr>
        <w:t>029/2017</w:t>
      </w:r>
    </w:p>
    <w:p w:rsidR="001B1A1A" w:rsidRDefault="001B1A1A" w:rsidP="001B1A1A">
      <w:pPr>
        <w:pStyle w:val="Ttulo"/>
        <w:jc w:val="both"/>
        <w:rPr>
          <w:i w:val="0"/>
          <w:iCs w:val="0"/>
          <w:sz w:val="28"/>
          <w:u w:val="none"/>
        </w:rPr>
      </w:pPr>
      <w:r>
        <w:rPr>
          <w:i w:val="0"/>
          <w:iCs w:val="0"/>
          <w:sz w:val="28"/>
          <w:u w:val="none"/>
        </w:rPr>
        <w:t>INEXIGIBILIDADE DE LICITAÇÃO n. 00</w:t>
      </w:r>
      <w:r>
        <w:rPr>
          <w:i w:val="0"/>
          <w:iCs w:val="0"/>
          <w:sz w:val="28"/>
          <w:u w:val="none"/>
        </w:rPr>
        <w:t>1/2017</w:t>
      </w:r>
    </w:p>
    <w:p w:rsidR="001B1A1A" w:rsidRPr="003D360C" w:rsidRDefault="001B1A1A" w:rsidP="001B1A1A"/>
    <w:p w:rsidR="001B1A1A" w:rsidRDefault="001B1A1A" w:rsidP="001B1A1A">
      <w:pPr>
        <w:pStyle w:val="Ttulo1"/>
      </w:pPr>
      <w:r>
        <w:t>RAZÃO DA ESCOLHA DO EXECUTANTE</w:t>
      </w:r>
    </w:p>
    <w:p w:rsidR="001B1A1A" w:rsidRDefault="001B1A1A" w:rsidP="001B1A1A">
      <w:pPr>
        <w:jc w:val="both"/>
        <w:rPr>
          <w:sz w:val="28"/>
        </w:rPr>
      </w:pPr>
    </w:p>
    <w:p w:rsidR="001B1A1A" w:rsidRDefault="001B1A1A" w:rsidP="001B1A1A">
      <w:pPr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>Com relação a razão de escolha de determinado fornecedor, há casos em que o interesse público se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>relaciona com o desempenho artístico propriamente dito. Não se tratará de selecionar o melhor para atribui-lhe um destaque, mas de obter os préstimos de um artista para atender certa necessidade pública tornando-se inviável a seleção através de licitação, eis que não haverá critério objetivo de julgamento, daí caracterizando a inviabilidade da competição.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 xml:space="preserve">Em análise a proposta de contratação de profissional de qualquer setor, diretamente ou através de empresário exclusivo, consagrado pela crítica especializada ou pela opinião pública, com se observa com relação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contratação efetuadas, consagrado pela crítica especializada e pela opinião pública, principalmente em nossa região, justifica a inexigibilidade da  licitação e a contratação direta dos referidos grupos, que no presente caso é o Show com </w:t>
      </w:r>
      <w:r>
        <w:rPr>
          <w:sz w:val="28"/>
        </w:rPr>
        <w:t>o GRUPO MANOTAÇO</w:t>
      </w:r>
      <w:r>
        <w:rPr>
          <w:sz w:val="28"/>
        </w:rPr>
        <w:t xml:space="preserve">, através de empresário exclusivo </w:t>
      </w:r>
      <w:r>
        <w:rPr>
          <w:sz w:val="28"/>
        </w:rPr>
        <w:t>PANPA PRODUÇÕES E PUBLICIDADE LTDA</w:t>
      </w:r>
      <w:r>
        <w:rPr>
          <w:sz w:val="28"/>
        </w:rPr>
        <w:t>.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>Assim, a contratação do respectivo particular resultou em uma avaliação da necessidade pública, da identidade e das condições propostas pelo particular, sendo realizado segundo os critérios da razoabilidade.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>Tais fatos é que levaram a escolha de tais grupos.</w:t>
      </w:r>
    </w:p>
    <w:p w:rsidR="001B1A1A" w:rsidRDefault="001B1A1A" w:rsidP="001B1A1A">
      <w:pPr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Marema</w:t>
      </w:r>
      <w:proofErr w:type="spellEnd"/>
      <w:r>
        <w:rPr>
          <w:sz w:val="28"/>
        </w:rPr>
        <w:t xml:space="preserve">, </w:t>
      </w:r>
      <w:r>
        <w:rPr>
          <w:sz w:val="28"/>
        </w:rPr>
        <w:t>17</w:t>
      </w:r>
      <w:r>
        <w:rPr>
          <w:sz w:val="28"/>
        </w:rPr>
        <w:t xml:space="preserve"> de </w:t>
      </w:r>
      <w:r>
        <w:rPr>
          <w:sz w:val="28"/>
        </w:rPr>
        <w:t>maio</w:t>
      </w:r>
      <w:r>
        <w:rPr>
          <w:sz w:val="28"/>
        </w:rPr>
        <w:t xml:space="preserve"> de </w:t>
      </w:r>
      <w:proofErr w:type="gramStart"/>
      <w:r>
        <w:rPr>
          <w:sz w:val="28"/>
        </w:rPr>
        <w:t>20</w:t>
      </w:r>
      <w:r>
        <w:rPr>
          <w:sz w:val="28"/>
        </w:rPr>
        <w:t>17</w:t>
      </w:r>
      <w:proofErr w:type="gramEnd"/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ADILSON BARELLA</w:t>
      </w: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Prefeito Municipal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CHANQUERLI FERNANDO CHEROBIM</w:t>
      </w: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Presidente da C.P.L.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pStyle w:val="Ttulo"/>
        <w:jc w:val="both"/>
        <w:rPr>
          <w:i w:val="0"/>
          <w:iCs w:val="0"/>
          <w:sz w:val="28"/>
          <w:u w:val="none"/>
        </w:rPr>
      </w:pPr>
      <w:r>
        <w:rPr>
          <w:i w:val="0"/>
          <w:iCs w:val="0"/>
          <w:sz w:val="28"/>
          <w:u w:val="none"/>
        </w:rPr>
        <w:t>PROCESSO ADMINISTRATIVO LICITATÓRIO n. 0</w:t>
      </w:r>
      <w:r>
        <w:rPr>
          <w:i w:val="0"/>
          <w:iCs w:val="0"/>
          <w:sz w:val="28"/>
          <w:u w:val="none"/>
        </w:rPr>
        <w:t>29/2017</w:t>
      </w:r>
    </w:p>
    <w:p w:rsidR="001B1A1A" w:rsidRDefault="001B1A1A" w:rsidP="001B1A1A">
      <w:pPr>
        <w:pStyle w:val="Ttulo"/>
        <w:jc w:val="both"/>
        <w:rPr>
          <w:i w:val="0"/>
          <w:iCs w:val="0"/>
          <w:sz w:val="28"/>
          <w:u w:val="none"/>
        </w:rPr>
      </w:pPr>
      <w:r>
        <w:rPr>
          <w:i w:val="0"/>
          <w:iCs w:val="0"/>
          <w:sz w:val="28"/>
          <w:u w:val="none"/>
        </w:rPr>
        <w:t>INEXIGIBILIDADE DE LICITAÇÃO n. 00</w:t>
      </w:r>
      <w:r>
        <w:rPr>
          <w:i w:val="0"/>
          <w:iCs w:val="0"/>
          <w:sz w:val="28"/>
          <w:u w:val="none"/>
        </w:rPr>
        <w:t>1/2017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pStyle w:val="Ttulo2"/>
      </w:pPr>
      <w:r>
        <w:t>JUSTIFICATIVA DO PREÇO</w:t>
      </w:r>
    </w:p>
    <w:p w:rsidR="001B1A1A" w:rsidRDefault="001B1A1A" w:rsidP="001B1A1A"/>
    <w:p w:rsidR="001B1A1A" w:rsidRDefault="001B1A1A" w:rsidP="001B1A1A"/>
    <w:p w:rsidR="001B1A1A" w:rsidRPr="003D360C" w:rsidRDefault="001B1A1A" w:rsidP="001B1A1A">
      <w:pPr>
        <w:pStyle w:val="Recuodecorpodetexto"/>
        <w:rPr>
          <w:sz w:val="24"/>
        </w:rPr>
      </w:pPr>
      <w:r w:rsidRPr="003D360C">
        <w:rPr>
          <w:sz w:val="24"/>
        </w:rPr>
        <w:t xml:space="preserve">A validade da contratação depende da verificação da razoabilidade do preço a ser desembolsado pela Administração Pública. A regra não se vincula precipuamente à contratação direta, afinal, não se admite, em hipótese alguma, que a Administração Pública efetive contratação por valor desarrazoado. </w:t>
      </w:r>
    </w:p>
    <w:p w:rsidR="001B1A1A" w:rsidRPr="003D360C" w:rsidRDefault="001B1A1A" w:rsidP="001B1A1A">
      <w:pPr>
        <w:ind w:firstLine="1620"/>
        <w:jc w:val="both"/>
      </w:pPr>
    </w:p>
    <w:p w:rsidR="001B1A1A" w:rsidRPr="003D360C" w:rsidRDefault="001B1A1A" w:rsidP="001B1A1A">
      <w:pPr>
        <w:ind w:firstLine="1620"/>
        <w:jc w:val="both"/>
      </w:pPr>
      <w:r w:rsidRPr="003D360C">
        <w:t>A questão adquire outros contornos em contratações diretas, em virtude da ausência de oportunidade para fiscalização mais efetiva por parte da comunidade e dos próprios interessados.</w:t>
      </w:r>
    </w:p>
    <w:p w:rsidR="001B1A1A" w:rsidRPr="003D360C" w:rsidRDefault="001B1A1A" w:rsidP="001B1A1A">
      <w:pPr>
        <w:ind w:firstLine="1620"/>
        <w:jc w:val="both"/>
      </w:pPr>
    </w:p>
    <w:p w:rsidR="001B1A1A" w:rsidRPr="003D360C" w:rsidRDefault="001B1A1A" w:rsidP="001B1A1A">
      <w:pPr>
        <w:ind w:firstLine="1620"/>
        <w:jc w:val="both"/>
      </w:pPr>
      <w:r w:rsidRPr="003D360C">
        <w:t>A razoabilidade do preço deverá ser verificada em função da atividade anterior e futura do próprio contratado. Portanto, o contrato com a Administração deverá ser praticado em condições econômicas similares com as adotadas pelo contratado, não sendo admissível que o particular, prevalecendo-se da necessidade pública e da ausência de outros competidores, eleve os valores contratuais.</w:t>
      </w:r>
    </w:p>
    <w:p w:rsidR="001B1A1A" w:rsidRPr="003D360C" w:rsidRDefault="001B1A1A" w:rsidP="001B1A1A">
      <w:pPr>
        <w:ind w:firstLine="1620"/>
        <w:jc w:val="both"/>
      </w:pPr>
    </w:p>
    <w:p w:rsidR="001B1A1A" w:rsidRPr="003D360C" w:rsidRDefault="001B1A1A" w:rsidP="001B1A1A">
      <w:pPr>
        <w:ind w:firstLine="1620"/>
        <w:jc w:val="both"/>
      </w:pPr>
      <w:r w:rsidRPr="003D360C">
        <w:t>No caso em análise, o contrato firmado com o Município está dentro da razoabilidade, não vislumbrando desta forma o superfaturamento.</w:t>
      </w:r>
    </w:p>
    <w:p w:rsidR="001B1A1A" w:rsidRPr="003D360C" w:rsidRDefault="001B1A1A" w:rsidP="001B1A1A">
      <w:pPr>
        <w:ind w:firstLine="1620"/>
        <w:jc w:val="both"/>
      </w:pPr>
    </w:p>
    <w:p w:rsidR="001B1A1A" w:rsidRPr="003D360C" w:rsidRDefault="001B1A1A" w:rsidP="001B1A1A">
      <w:pPr>
        <w:ind w:firstLine="1620"/>
        <w:jc w:val="both"/>
      </w:pPr>
      <w:r w:rsidRPr="003D360C">
        <w:t>É obvio, portanto, que a razoabilidade do preço depende da equivalência das condições contratuais, que no presente caso foi atendido.</w:t>
      </w:r>
    </w:p>
    <w:p w:rsidR="001B1A1A" w:rsidRPr="003D360C" w:rsidRDefault="001B1A1A" w:rsidP="001B1A1A">
      <w:pPr>
        <w:ind w:firstLine="1620"/>
        <w:jc w:val="both"/>
      </w:pPr>
    </w:p>
    <w:p w:rsidR="001B1A1A" w:rsidRPr="003D360C" w:rsidRDefault="001B1A1A" w:rsidP="001B1A1A">
      <w:pPr>
        <w:ind w:firstLine="1620"/>
        <w:jc w:val="both"/>
      </w:pPr>
      <w:r w:rsidRPr="003D360C">
        <w:t xml:space="preserve"> Este é o parecer, relativo </w:t>
      </w:r>
      <w:proofErr w:type="gramStart"/>
      <w:r w:rsidRPr="003D360C">
        <w:t>a</w:t>
      </w:r>
      <w:proofErr w:type="gramEnd"/>
      <w:r w:rsidRPr="003D360C">
        <w:t xml:space="preserve"> justificativa de preço, salvo melhor juízo.</w:t>
      </w:r>
    </w:p>
    <w:p w:rsidR="001B1A1A" w:rsidRPr="003D360C" w:rsidRDefault="001B1A1A" w:rsidP="001B1A1A">
      <w:pPr>
        <w:ind w:firstLine="1620"/>
        <w:jc w:val="both"/>
      </w:pPr>
      <w:r w:rsidRPr="003D360C">
        <w:t xml:space="preserve"> </w:t>
      </w:r>
    </w:p>
    <w:p w:rsidR="001B1A1A" w:rsidRDefault="001B1A1A" w:rsidP="001B1A1A">
      <w:pPr>
        <w:ind w:firstLine="1620"/>
        <w:jc w:val="both"/>
        <w:rPr>
          <w:sz w:val="28"/>
        </w:rPr>
      </w:pPr>
      <w:r w:rsidRPr="003D360C">
        <w:tab/>
      </w:r>
      <w:r w:rsidRPr="003D360C">
        <w:tab/>
      </w:r>
      <w:r w:rsidRPr="003D360C">
        <w:tab/>
      </w:r>
      <w:proofErr w:type="spellStart"/>
      <w:r>
        <w:rPr>
          <w:sz w:val="28"/>
        </w:rPr>
        <w:t>Marema</w:t>
      </w:r>
      <w:proofErr w:type="spellEnd"/>
      <w:r>
        <w:rPr>
          <w:sz w:val="28"/>
        </w:rPr>
        <w:t xml:space="preserve">, </w:t>
      </w:r>
      <w:r>
        <w:rPr>
          <w:sz w:val="28"/>
        </w:rPr>
        <w:t>17</w:t>
      </w:r>
      <w:r>
        <w:rPr>
          <w:sz w:val="28"/>
        </w:rPr>
        <w:t xml:space="preserve"> de </w:t>
      </w:r>
      <w:r>
        <w:rPr>
          <w:sz w:val="28"/>
        </w:rPr>
        <w:t xml:space="preserve">maio de </w:t>
      </w:r>
      <w:proofErr w:type="gramStart"/>
      <w:r>
        <w:rPr>
          <w:sz w:val="28"/>
        </w:rPr>
        <w:t>2017</w:t>
      </w:r>
      <w:proofErr w:type="gramEnd"/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ADILSON BARELLA</w:t>
      </w: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Prefeito Municipal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CHANQUERLI FERNANDO CHEROBIM</w:t>
      </w: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Presidente da C.P.L.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pStyle w:val="Ttulo"/>
        <w:jc w:val="both"/>
        <w:rPr>
          <w:i w:val="0"/>
          <w:iCs w:val="0"/>
          <w:sz w:val="28"/>
          <w:u w:val="none"/>
        </w:rPr>
      </w:pPr>
      <w:r>
        <w:rPr>
          <w:i w:val="0"/>
          <w:iCs w:val="0"/>
          <w:sz w:val="28"/>
          <w:u w:val="none"/>
        </w:rPr>
        <w:t>PROCESSO ADMINISTRATIVO LICITATÓRIO n. 0</w:t>
      </w:r>
      <w:r w:rsidR="007B7038">
        <w:rPr>
          <w:i w:val="0"/>
          <w:iCs w:val="0"/>
          <w:sz w:val="28"/>
          <w:u w:val="none"/>
        </w:rPr>
        <w:t>29</w:t>
      </w:r>
      <w:r>
        <w:rPr>
          <w:i w:val="0"/>
          <w:iCs w:val="0"/>
          <w:sz w:val="28"/>
          <w:u w:val="none"/>
        </w:rPr>
        <w:t>/20</w:t>
      </w:r>
      <w:r w:rsidR="007B7038">
        <w:rPr>
          <w:i w:val="0"/>
          <w:iCs w:val="0"/>
          <w:sz w:val="28"/>
          <w:u w:val="none"/>
        </w:rPr>
        <w:t>17</w:t>
      </w:r>
      <w:r>
        <w:rPr>
          <w:i w:val="0"/>
          <w:iCs w:val="0"/>
          <w:sz w:val="28"/>
          <w:u w:val="none"/>
        </w:rPr>
        <w:t>.</w:t>
      </w:r>
    </w:p>
    <w:p w:rsidR="001B1A1A" w:rsidRDefault="001B1A1A" w:rsidP="001B1A1A">
      <w:pPr>
        <w:pStyle w:val="Ttulo"/>
        <w:jc w:val="both"/>
        <w:rPr>
          <w:i w:val="0"/>
          <w:iCs w:val="0"/>
          <w:sz w:val="28"/>
          <w:u w:val="none"/>
        </w:rPr>
      </w:pPr>
      <w:r>
        <w:rPr>
          <w:i w:val="0"/>
          <w:iCs w:val="0"/>
          <w:sz w:val="28"/>
          <w:u w:val="none"/>
        </w:rPr>
        <w:t>INEXIGIBILIDADE DE LICITAÇÃO n. 00</w:t>
      </w:r>
      <w:r w:rsidR="007B7038">
        <w:rPr>
          <w:i w:val="0"/>
          <w:iCs w:val="0"/>
          <w:sz w:val="28"/>
          <w:u w:val="none"/>
        </w:rPr>
        <w:t>1</w:t>
      </w:r>
      <w:r>
        <w:rPr>
          <w:i w:val="0"/>
          <w:iCs w:val="0"/>
          <w:sz w:val="28"/>
          <w:u w:val="none"/>
        </w:rPr>
        <w:t>/20</w:t>
      </w:r>
      <w:r w:rsidR="007B7038">
        <w:rPr>
          <w:i w:val="0"/>
          <w:iCs w:val="0"/>
          <w:sz w:val="28"/>
          <w:u w:val="none"/>
        </w:rPr>
        <w:t>17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pStyle w:val="Ttulo2"/>
        <w:rPr>
          <w:sz w:val="36"/>
        </w:rPr>
      </w:pPr>
      <w:r>
        <w:rPr>
          <w:sz w:val="36"/>
        </w:rPr>
        <w:t>CARACTERIZAÇÃO DA SITUAÇÃO EMERGENCIAL</w:t>
      </w:r>
    </w:p>
    <w:p w:rsidR="001B1A1A" w:rsidRDefault="001B1A1A" w:rsidP="001B1A1A"/>
    <w:p w:rsidR="001B1A1A" w:rsidRDefault="001B1A1A" w:rsidP="001B1A1A">
      <w:pPr>
        <w:rPr>
          <w:sz w:val="28"/>
        </w:rPr>
      </w:pPr>
    </w:p>
    <w:p w:rsidR="001B1A1A" w:rsidRDefault="001B1A1A" w:rsidP="001B1A1A">
      <w:pPr>
        <w:pStyle w:val="Recuodecorpodetexto"/>
      </w:pPr>
      <w:r>
        <w:t xml:space="preserve">Como regra, não compete ao Estado contratar profissional do setor artístico. O desenvolvimento de atividades dessa natureza compete à iniciativa privada, ainda que ao Estado incumba fomentar as diversas manifestações nesse campo. 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>No entanto, há hipótese em que o Estado assume o encargo direto de promover eventos artísticos, como é o caso em questão</w:t>
      </w:r>
      <w:r w:rsidRPr="007B7038">
        <w:rPr>
          <w:color w:val="FF0000"/>
          <w:sz w:val="28"/>
        </w:rPr>
        <w:t xml:space="preserve">, </w:t>
      </w:r>
      <w:r w:rsidRPr="007B7038">
        <w:rPr>
          <w:sz w:val="28"/>
        </w:rPr>
        <w:t xml:space="preserve">haja vista que o Município assumiu para si o encargo de promover </w:t>
      </w:r>
      <w:r w:rsidR="007B7038" w:rsidRPr="007B7038">
        <w:rPr>
          <w:sz w:val="28"/>
        </w:rPr>
        <w:t>comemoração ao 29</w:t>
      </w:r>
      <w:r w:rsidRPr="007B7038">
        <w:rPr>
          <w:sz w:val="28"/>
        </w:rPr>
        <w:t xml:space="preserve">º ano </w:t>
      </w:r>
      <w:r>
        <w:rPr>
          <w:sz w:val="28"/>
        </w:rPr>
        <w:t>de aniversário politico administrativo do Município. Portanto, devendo realizar a contratação dos profissionais.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>A inviabilidade de competição não é de natureza numérica, mas relacionada com a natureza da atividade a ser desenvolvida ou de peculiaridade quanto à própria profissão desempenhada.</w:t>
      </w: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 xml:space="preserve"> </w:t>
      </w:r>
    </w:p>
    <w:p w:rsidR="001B1A1A" w:rsidRDefault="001B1A1A" w:rsidP="001B1A1A">
      <w:pPr>
        <w:pStyle w:val="Recuodecorpodetexto"/>
      </w:pPr>
      <w:r>
        <w:t>Desta feita, a comemoração do 2</w:t>
      </w:r>
      <w:r w:rsidR="007B7038">
        <w:t>9</w:t>
      </w:r>
      <w:r>
        <w:t>º ano de aniversário politico administrativo do Município é que caracteriza a situação emergencial, justificando assim a contratação Direta.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Marema</w:t>
      </w:r>
      <w:proofErr w:type="spellEnd"/>
      <w:r>
        <w:rPr>
          <w:sz w:val="28"/>
        </w:rPr>
        <w:t xml:space="preserve">, </w:t>
      </w:r>
      <w:r w:rsidR="007B7038">
        <w:rPr>
          <w:sz w:val="28"/>
        </w:rPr>
        <w:t>17</w:t>
      </w:r>
      <w:r>
        <w:rPr>
          <w:sz w:val="28"/>
        </w:rPr>
        <w:t xml:space="preserve"> de </w:t>
      </w:r>
      <w:r w:rsidR="007B7038">
        <w:rPr>
          <w:sz w:val="28"/>
        </w:rPr>
        <w:t xml:space="preserve">maio de </w:t>
      </w:r>
      <w:proofErr w:type="gramStart"/>
      <w:r w:rsidR="007B7038">
        <w:rPr>
          <w:sz w:val="28"/>
        </w:rPr>
        <w:t>2017</w:t>
      </w:r>
      <w:proofErr w:type="gramEnd"/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B7038">
        <w:rPr>
          <w:sz w:val="28"/>
        </w:rPr>
        <w:t>ADILSON BARELLA</w:t>
      </w: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Prefeito Municipal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B7038">
        <w:rPr>
          <w:sz w:val="28"/>
        </w:rPr>
        <w:t>CHANQUERLI FERNANDO CHEROBIM</w:t>
      </w:r>
    </w:p>
    <w:p w:rsidR="001B1A1A" w:rsidRDefault="001B1A1A" w:rsidP="001B1A1A">
      <w:pPr>
        <w:ind w:firstLine="16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Presidente da C.P.L.</w:t>
      </w:r>
    </w:p>
    <w:p w:rsidR="001B1A1A" w:rsidRDefault="001B1A1A" w:rsidP="001B1A1A">
      <w:pPr>
        <w:ind w:firstLine="1620"/>
        <w:jc w:val="both"/>
        <w:rPr>
          <w:sz w:val="28"/>
        </w:rPr>
      </w:pPr>
    </w:p>
    <w:p w:rsidR="003D15D3" w:rsidRDefault="003D15D3"/>
    <w:sectPr w:rsidR="003D15D3" w:rsidSect="00A20AE1">
      <w:pgSz w:w="12240" w:h="15840"/>
      <w:pgMar w:top="2336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1A"/>
    <w:rsid w:val="001B1A1A"/>
    <w:rsid w:val="00386DEA"/>
    <w:rsid w:val="003D15D3"/>
    <w:rsid w:val="007B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1A1A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Ttulo2">
    <w:name w:val="heading 2"/>
    <w:basedOn w:val="Normal"/>
    <w:next w:val="Normal"/>
    <w:link w:val="Ttulo2Char"/>
    <w:qFormat/>
    <w:rsid w:val="001B1A1A"/>
    <w:pPr>
      <w:keepNext/>
      <w:jc w:val="center"/>
      <w:outlineLvl w:val="1"/>
    </w:pPr>
    <w:rPr>
      <w:b/>
      <w:bCs/>
      <w:i/>
      <w:iCs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1A1A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1B1A1A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1B1A1A"/>
    <w:pPr>
      <w:jc w:val="center"/>
    </w:pPr>
    <w:rPr>
      <w:b/>
      <w:bCs/>
      <w:i/>
      <w:iCs/>
      <w:sz w:val="40"/>
      <w:u w:val="single"/>
    </w:rPr>
  </w:style>
  <w:style w:type="character" w:customStyle="1" w:styleId="TtuloChar">
    <w:name w:val="Título Char"/>
    <w:basedOn w:val="Fontepargpadro"/>
    <w:link w:val="Ttulo"/>
    <w:rsid w:val="001B1A1A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1B1A1A"/>
    <w:pPr>
      <w:ind w:firstLine="16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B1A1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B1A1A"/>
    <w:pPr>
      <w:ind w:left="1620"/>
      <w:jc w:val="both"/>
    </w:pPr>
    <w:rPr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B1A1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1A1A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Ttulo2">
    <w:name w:val="heading 2"/>
    <w:basedOn w:val="Normal"/>
    <w:next w:val="Normal"/>
    <w:link w:val="Ttulo2Char"/>
    <w:qFormat/>
    <w:rsid w:val="001B1A1A"/>
    <w:pPr>
      <w:keepNext/>
      <w:jc w:val="center"/>
      <w:outlineLvl w:val="1"/>
    </w:pPr>
    <w:rPr>
      <w:b/>
      <w:bCs/>
      <w:i/>
      <w:iCs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1A1A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1B1A1A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1B1A1A"/>
    <w:pPr>
      <w:jc w:val="center"/>
    </w:pPr>
    <w:rPr>
      <w:b/>
      <w:bCs/>
      <w:i/>
      <w:iCs/>
      <w:sz w:val="40"/>
      <w:u w:val="single"/>
    </w:rPr>
  </w:style>
  <w:style w:type="character" w:customStyle="1" w:styleId="TtuloChar">
    <w:name w:val="Título Char"/>
    <w:basedOn w:val="Fontepargpadro"/>
    <w:link w:val="Ttulo"/>
    <w:rsid w:val="001B1A1A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1B1A1A"/>
    <w:pPr>
      <w:ind w:firstLine="16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B1A1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B1A1A"/>
    <w:pPr>
      <w:ind w:left="1620"/>
      <w:jc w:val="both"/>
    </w:pPr>
    <w:rPr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B1A1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1208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2017-05-17T12:44:00Z</dcterms:created>
  <dcterms:modified xsi:type="dcterms:W3CDTF">2017-05-17T13:00:00Z</dcterms:modified>
</cp:coreProperties>
</file>