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71" w:rsidRPr="00563971" w:rsidRDefault="00563971" w:rsidP="00563971">
      <w:pPr>
        <w:spacing w:after="0" w:line="240" w:lineRule="auto"/>
        <w:jc w:val="both"/>
        <w:rPr>
          <w:rFonts w:ascii="Book Antiqua" w:hAnsi="Book Antiqua" w:cs="Calibri"/>
          <w:b/>
          <w:sz w:val="24"/>
          <w:szCs w:val="24"/>
        </w:rPr>
      </w:pPr>
      <w:r w:rsidRPr="00563971">
        <w:rPr>
          <w:rFonts w:ascii="Book Antiqua" w:hAnsi="Book Antiqua" w:cs="Calibri"/>
          <w:b/>
          <w:sz w:val="24"/>
          <w:szCs w:val="24"/>
        </w:rPr>
        <w:t>Processo de Licitação n. 056/2017</w:t>
      </w:r>
    </w:p>
    <w:p w:rsidR="00563971" w:rsidRPr="00563971" w:rsidRDefault="00563971" w:rsidP="00563971">
      <w:pPr>
        <w:spacing w:after="0" w:line="240" w:lineRule="auto"/>
        <w:jc w:val="both"/>
        <w:rPr>
          <w:rFonts w:ascii="Book Antiqua" w:hAnsi="Book Antiqua" w:cs="Calibri"/>
          <w:b/>
          <w:sz w:val="24"/>
          <w:szCs w:val="24"/>
        </w:rPr>
      </w:pPr>
      <w:r w:rsidRPr="00563971">
        <w:rPr>
          <w:rFonts w:ascii="Book Antiqua" w:hAnsi="Book Antiqua" w:cs="Calibri"/>
          <w:b/>
          <w:sz w:val="24"/>
          <w:szCs w:val="24"/>
        </w:rPr>
        <w:t>Licitação: Pregão Presencial n. 037/2017</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Objeto: </w:t>
      </w:r>
      <w:r w:rsidR="00365811">
        <w:rPr>
          <w:rFonts w:ascii="Book Antiqua" w:hAnsi="Book Antiqua" w:cs="Calibri"/>
          <w:sz w:val="24"/>
          <w:szCs w:val="24"/>
        </w:rPr>
        <w:t xml:space="preserve">Registro de preço para futuras aquisições de </w:t>
      </w:r>
      <w:r w:rsidRPr="00563971">
        <w:rPr>
          <w:rFonts w:ascii="Book Antiqua" w:hAnsi="Book Antiqua" w:cs="Calibri"/>
          <w:sz w:val="24"/>
          <w:szCs w:val="24"/>
        </w:rPr>
        <w:t>combustível tipo óleo diesel e gasolina,</w:t>
      </w:r>
      <w:r w:rsidR="000D4D23">
        <w:rPr>
          <w:rFonts w:ascii="Book Antiqua" w:hAnsi="Book Antiqua" w:cs="Calibri"/>
          <w:sz w:val="24"/>
          <w:szCs w:val="24"/>
        </w:rPr>
        <w:t xml:space="preserve"> para Munícipio</w:t>
      </w:r>
      <w:r w:rsidR="00656F3E">
        <w:rPr>
          <w:rFonts w:ascii="Book Antiqua" w:hAnsi="Book Antiqua" w:cs="Calibri"/>
          <w:sz w:val="24"/>
          <w:szCs w:val="24"/>
        </w:rPr>
        <w:t xml:space="preserve"> de Marema</w:t>
      </w:r>
      <w:r w:rsidR="000D4D23">
        <w:rPr>
          <w:rFonts w:ascii="Book Antiqua" w:hAnsi="Book Antiqua" w:cs="Calibri"/>
          <w:sz w:val="24"/>
          <w:szCs w:val="24"/>
        </w:rPr>
        <w:t>,</w:t>
      </w:r>
      <w:r w:rsidR="00656F3E">
        <w:rPr>
          <w:rFonts w:ascii="Book Antiqua" w:hAnsi="Book Antiqua" w:cs="Calibri"/>
          <w:sz w:val="24"/>
          <w:szCs w:val="24"/>
        </w:rPr>
        <w:t xml:space="preserve"> Departamentos e Secretarias</w:t>
      </w:r>
      <w:r w:rsidRPr="00563971">
        <w:rPr>
          <w:rFonts w:ascii="Book Antiqua" w:hAnsi="Book Antiqua" w:cs="Calibri"/>
          <w:sz w:val="24"/>
          <w:szCs w:val="24"/>
        </w:rPr>
        <w:t xml:space="preserve"> com entrega parcelada mediante requisição, em bomba de abastecer de propriedade da proponente vencedora, instalado no Município de Marema.</w:t>
      </w:r>
      <w:r w:rsidR="000D4D23">
        <w:rPr>
          <w:rFonts w:ascii="Book Antiqua" w:hAnsi="Book Antiqua" w:cs="Calibri"/>
          <w:sz w:val="24"/>
          <w:szCs w:val="24"/>
        </w:rPr>
        <w:t xml:space="preserve"> </w:t>
      </w:r>
    </w:p>
    <w:p w:rsidR="00563971" w:rsidRPr="00563971" w:rsidRDefault="00563971" w:rsidP="00563971">
      <w:pPr>
        <w:spacing w:after="0" w:line="240" w:lineRule="auto"/>
        <w:jc w:val="both"/>
        <w:rPr>
          <w:rFonts w:ascii="Book Antiqua" w:hAnsi="Book Antiqua" w:cs="Calibri"/>
          <w:b/>
          <w:sz w:val="24"/>
          <w:szCs w:val="24"/>
        </w:rPr>
      </w:pPr>
    </w:p>
    <w:p w:rsidR="00563971" w:rsidRPr="00563971" w:rsidRDefault="00563971" w:rsidP="00563971">
      <w:pPr>
        <w:spacing w:after="0" w:line="240" w:lineRule="auto"/>
        <w:jc w:val="both"/>
        <w:rPr>
          <w:rFonts w:ascii="Book Antiqua" w:hAnsi="Book Antiqua" w:cs="Calibri"/>
          <w:b/>
          <w:sz w:val="24"/>
          <w:szCs w:val="24"/>
        </w:rPr>
      </w:pPr>
      <w:r w:rsidRPr="00563971">
        <w:rPr>
          <w:rFonts w:ascii="Book Antiqua" w:hAnsi="Book Antiqua" w:cs="Calibri"/>
          <w:b/>
          <w:sz w:val="24"/>
          <w:szCs w:val="24"/>
        </w:rPr>
        <w:t>1. INTRODUÇÃO: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01.01 -</w:t>
      </w:r>
      <w:r w:rsidRPr="00563971">
        <w:rPr>
          <w:rFonts w:ascii="Book Antiqua" w:hAnsi="Book Antiqua" w:cs="Calibri"/>
          <w:sz w:val="24"/>
          <w:szCs w:val="24"/>
        </w:rPr>
        <w:t xml:space="preserve"> O Município de Marema, por seu Prefeito Municipal Senhor Adilson Barella, TORNA PÚBLICO que, de acordo com Decreto n. 3.555, de 08 de Agosto de 2000, a Lei Federal n. 10.520 de 17 de julho de 2002 e subsidiariamente </w:t>
      </w:r>
      <w:r>
        <w:rPr>
          <w:rFonts w:ascii="Book Antiqua" w:hAnsi="Book Antiqua" w:cs="Calibri"/>
          <w:sz w:val="24"/>
          <w:szCs w:val="24"/>
        </w:rPr>
        <w:t xml:space="preserve">a Lei n. 8.666, de 21 de Junho </w:t>
      </w:r>
      <w:r w:rsidRPr="00563971">
        <w:rPr>
          <w:rFonts w:ascii="Book Antiqua" w:hAnsi="Book Antiqua" w:cs="Calibri"/>
          <w:sz w:val="24"/>
          <w:szCs w:val="24"/>
        </w:rPr>
        <w:t>de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1993, Consolidadas e o Decreto Municipal n. 070/2010 de 28/05/2010, e demais legislações aplicáveis</w:t>
      </w:r>
      <w:r>
        <w:rPr>
          <w:rFonts w:ascii="Book Antiqua" w:hAnsi="Book Antiqua" w:cs="Calibri"/>
          <w:sz w:val="24"/>
          <w:szCs w:val="24"/>
        </w:rPr>
        <w:t>, realizará Registro de Preço</w:t>
      </w:r>
      <w:r w:rsidRPr="00563971">
        <w:rPr>
          <w:rFonts w:ascii="Book Antiqua" w:hAnsi="Book Antiqua" w:cs="Calibri"/>
          <w:sz w:val="24"/>
          <w:szCs w:val="24"/>
        </w:rPr>
        <w:t xml:space="preserve"> na  modalidade Pregão Presencial, do tipo  Menor  Preço,  nas  condições fixadas neste edital e seus anexos, conforme segue:</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2. OBJETO</w:t>
      </w:r>
    </w:p>
    <w:p w:rsidR="00563971" w:rsidRPr="00563971" w:rsidRDefault="00563971" w:rsidP="00563971">
      <w:pPr>
        <w:spacing w:after="0"/>
        <w:jc w:val="both"/>
        <w:rPr>
          <w:rFonts w:ascii="Book Antiqua" w:hAnsi="Book Antiqua"/>
          <w:b/>
          <w:color w:val="000000"/>
          <w:sz w:val="24"/>
          <w:szCs w:val="24"/>
        </w:rPr>
      </w:pPr>
      <w:r w:rsidRPr="00563971">
        <w:rPr>
          <w:rFonts w:ascii="Book Antiqua" w:hAnsi="Book Antiqua" w:cs="Calibri"/>
          <w:b/>
          <w:sz w:val="24"/>
          <w:szCs w:val="24"/>
        </w:rPr>
        <w:t xml:space="preserve">2.1.1 - </w:t>
      </w:r>
      <w:r w:rsidRPr="00563971">
        <w:rPr>
          <w:rFonts w:ascii="Book Antiqua" w:hAnsi="Book Antiqua"/>
          <w:b/>
          <w:color w:val="000000"/>
          <w:sz w:val="24"/>
          <w:szCs w:val="24"/>
        </w:rPr>
        <w:t xml:space="preserve">OBJETO 01: </w:t>
      </w:r>
    </w:p>
    <w:p w:rsidR="00563971" w:rsidRPr="003C336A" w:rsidRDefault="00563971" w:rsidP="00563971">
      <w:pPr>
        <w:spacing w:after="0"/>
        <w:jc w:val="both"/>
        <w:rPr>
          <w:rFonts w:ascii="Book Antiqua" w:hAnsi="Book Antiqua"/>
          <w:b/>
          <w:sz w:val="24"/>
          <w:szCs w:val="24"/>
        </w:rPr>
      </w:pPr>
      <w:r w:rsidRPr="003C336A">
        <w:rPr>
          <w:rFonts w:ascii="Book Antiqua" w:hAnsi="Book Antiqua"/>
          <w:b/>
          <w:sz w:val="24"/>
          <w:szCs w:val="24"/>
        </w:rPr>
        <w:t>COMBUSTIVEL TIPO OLEO DIESEL B S-500 (COMUM):</w:t>
      </w:r>
    </w:p>
    <w:p w:rsidR="00563971" w:rsidRPr="003C336A" w:rsidRDefault="00563971" w:rsidP="00563971">
      <w:pPr>
        <w:spacing w:after="0"/>
        <w:jc w:val="both"/>
        <w:rPr>
          <w:rFonts w:ascii="Book Antiqua" w:hAnsi="Book Antiqua"/>
          <w:sz w:val="24"/>
          <w:szCs w:val="24"/>
        </w:rPr>
      </w:pPr>
      <w:r w:rsidRPr="003C336A">
        <w:rPr>
          <w:rFonts w:ascii="Book Antiqua" w:hAnsi="Book Antiqua"/>
          <w:sz w:val="24"/>
          <w:szCs w:val="24"/>
        </w:rPr>
        <w:t>Combustível tipo óleo diesel, de boa qualidade, com entrega parcelada mediante requisição, em bomba de abastecer de propriedade da proponente vencedora instalada no Município de Marema, junto ao perímetro urbano.</w:t>
      </w:r>
    </w:p>
    <w:p w:rsidR="00563971" w:rsidRPr="003C336A" w:rsidRDefault="00563971" w:rsidP="00563971">
      <w:pPr>
        <w:spacing w:after="0"/>
        <w:jc w:val="both"/>
        <w:rPr>
          <w:rFonts w:ascii="Book Antiqua" w:hAnsi="Book Antiqua"/>
          <w:sz w:val="24"/>
          <w:szCs w:val="24"/>
        </w:rPr>
      </w:pPr>
      <w:r w:rsidRPr="003C336A">
        <w:rPr>
          <w:rFonts w:ascii="Book Antiqua" w:hAnsi="Book Antiqua"/>
          <w:sz w:val="24"/>
          <w:szCs w:val="24"/>
        </w:rPr>
        <w:t>O proponente deverá instalar no município bomba de abastecimento, uma vez que o Município não possui referido equipamento nem local e segurança para o abastecimento. O abastecimento deverá ser feito de forma parcelada, diretamente nos veículos da Municipalidade.</w:t>
      </w:r>
    </w:p>
    <w:p w:rsidR="00563971" w:rsidRPr="003C336A" w:rsidRDefault="00563971" w:rsidP="00563971">
      <w:pPr>
        <w:spacing w:after="0"/>
        <w:jc w:val="both"/>
        <w:rPr>
          <w:rFonts w:ascii="Book Antiqua" w:hAnsi="Book Antiqua"/>
          <w:sz w:val="24"/>
          <w:szCs w:val="24"/>
        </w:rPr>
      </w:pPr>
    </w:p>
    <w:p w:rsidR="00563971" w:rsidRPr="003C336A" w:rsidRDefault="00325813" w:rsidP="00563971">
      <w:pPr>
        <w:spacing w:after="0"/>
        <w:jc w:val="both"/>
        <w:rPr>
          <w:rFonts w:ascii="Book Antiqua" w:hAnsi="Book Antiqua"/>
          <w:b/>
          <w:sz w:val="24"/>
          <w:szCs w:val="24"/>
        </w:rPr>
      </w:pPr>
      <w:r w:rsidRPr="003C336A">
        <w:rPr>
          <w:rFonts w:ascii="Book Antiqua" w:hAnsi="Book Antiqua"/>
          <w:b/>
          <w:sz w:val="24"/>
          <w:szCs w:val="24"/>
        </w:rPr>
        <w:t>2.1.3 - OBJETO 02</w:t>
      </w:r>
      <w:r w:rsidR="00563971" w:rsidRPr="003C336A">
        <w:rPr>
          <w:rFonts w:ascii="Book Antiqua" w:hAnsi="Book Antiqua"/>
          <w:b/>
          <w:sz w:val="24"/>
          <w:szCs w:val="24"/>
        </w:rPr>
        <w:t xml:space="preserve">: </w:t>
      </w:r>
    </w:p>
    <w:p w:rsidR="00563971" w:rsidRPr="003C336A" w:rsidRDefault="00563971" w:rsidP="00563971">
      <w:pPr>
        <w:spacing w:after="0"/>
        <w:jc w:val="both"/>
        <w:rPr>
          <w:rFonts w:ascii="Book Antiqua" w:hAnsi="Book Antiqua"/>
          <w:b/>
          <w:sz w:val="24"/>
          <w:szCs w:val="24"/>
        </w:rPr>
      </w:pPr>
      <w:r w:rsidRPr="003C336A">
        <w:rPr>
          <w:rFonts w:ascii="Book Antiqua" w:hAnsi="Book Antiqua"/>
          <w:b/>
          <w:sz w:val="24"/>
          <w:szCs w:val="24"/>
        </w:rPr>
        <w:t>COMBUSTIVEL TIPO GASOLINA COMUM:</w:t>
      </w:r>
    </w:p>
    <w:p w:rsidR="00563971" w:rsidRPr="003C336A" w:rsidRDefault="00563971" w:rsidP="00563971">
      <w:pPr>
        <w:spacing w:after="0"/>
        <w:jc w:val="both"/>
        <w:rPr>
          <w:rFonts w:ascii="Book Antiqua" w:hAnsi="Book Antiqua"/>
          <w:sz w:val="24"/>
          <w:szCs w:val="24"/>
        </w:rPr>
      </w:pPr>
      <w:r w:rsidRPr="003C336A">
        <w:rPr>
          <w:rFonts w:ascii="Book Antiqua" w:hAnsi="Book Antiqua"/>
          <w:sz w:val="24"/>
          <w:szCs w:val="24"/>
        </w:rPr>
        <w:t>Combustível tipo gasolina comum, de boa qualidade, com entrega parcelada mediante requisição, em bomba de abastecer de propriedade da proponente vencedora instalada no Município de Marema, junto ao perímetro urbano.</w:t>
      </w:r>
    </w:p>
    <w:p w:rsidR="00563971" w:rsidRPr="003C336A" w:rsidRDefault="00563971" w:rsidP="00563971">
      <w:pPr>
        <w:spacing w:after="0"/>
        <w:jc w:val="both"/>
        <w:rPr>
          <w:rFonts w:ascii="Book Antiqua" w:hAnsi="Book Antiqua"/>
          <w:sz w:val="24"/>
          <w:szCs w:val="24"/>
        </w:rPr>
      </w:pPr>
      <w:r w:rsidRPr="003C336A">
        <w:rPr>
          <w:rFonts w:ascii="Book Antiqua" w:hAnsi="Book Antiqua"/>
          <w:sz w:val="24"/>
          <w:szCs w:val="24"/>
        </w:rPr>
        <w:t>O proponente deverá instalar no município bomba de abastecimento, uma vez que o Município não possui referido equipamento nem local e segurança para o abastecimento. O abastecimento deverá ser feito de forma parcelada, diretamente nos veículos da Municipalidade.</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3. CONDIÇÕES PARA PARTICIPAÇÃO: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3.1 -</w:t>
      </w:r>
      <w:r w:rsidRPr="00563971">
        <w:rPr>
          <w:rFonts w:ascii="Book Antiqua" w:hAnsi="Book Antiqua" w:cs="Calibri"/>
          <w:sz w:val="24"/>
          <w:szCs w:val="24"/>
        </w:rPr>
        <w:t xml:space="preserve"> Poderão participar do processo os interessados que atenderem a todas as exigências contidas neste Edital e seus anexos.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lastRenderedPageBreak/>
        <w:t>Os Proponentes deverão participar isoladamente, não se permitindo consórcios;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3.2-</w:t>
      </w:r>
      <w:r w:rsidRPr="00563971">
        <w:rPr>
          <w:rFonts w:ascii="Book Antiqua" w:hAnsi="Book Antiqua" w:cs="Calibri"/>
          <w:sz w:val="24"/>
          <w:szCs w:val="24"/>
        </w:rPr>
        <w:t xml:space="preserve"> Estarão impedidos de participar de qualquer fase dos processos interessados que se enquadre em uma ou mais das situações a seguir:</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b/>
          <w:sz w:val="24"/>
          <w:szCs w:val="24"/>
        </w:rPr>
        <w:t>a</w:t>
      </w:r>
      <w:proofErr w:type="gramEnd"/>
      <w:r w:rsidRPr="00563971">
        <w:rPr>
          <w:rFonts w:ascii="Book Antiqua" w:hAnsi="Book Antiqua" w:cs="Calibri"/>
          <w:b/>
          <w:sz w:val="24"/>
          <w:szCs w:val="24"/>
        </w:rPr>
        <w:t>)</w:t>
      </w:r>
      <w:r w:rsidRPr="00563971">
        <w:rPr>
          <w:rFonts w:ascii="Book Antiqua" w:hAnsi="Book Antiqua" w:cs="Calibri"/>
          <w:sz w:val="24"/>
          <w:szCs w:val="24"/>
        </w:rPr>
        <w:t>Estejam constituídos sob a forma de consórcio;</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b/>
          <w:sz w:val="24"/>
          <w:szCs w:val="24"/>
        </w:rPr>
        <w:t>b)</w:t>
      </w:r>
      <w:proofErr w:type="gramEnd"/>
      <w:r w:rsidRPr="00563971">
        <w:rPr>
          <w:rFonts w:ascii="Book Antiqua" w:hAnsi="Book Antiqua" w:cs="Calibri"/>
          <w:sz w:val="24"/>
          <w:szCs w:val="24"/>
        </w:rPr>
        <w:t>Estejam  cumprindo  penalidade  imposta  por   qualquer   órgão   da Administração Pública motivada pela hipótese prevista no artigo 88  da Lei n. 8.666, de 21 de Junho de 1993, Consolidadas;</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b/>
          <w:sz w:val="24"/>
          <w:szCs w:val="24"/>
        </w:rPr>
        <w:t>c)</w:t>
      </w:r>
      <w:proofErr w:type="gramEnd"/>
      <w:r w:rsidRPr="00563971">
        <w:rPr>
          <w:rFonts w:ascii="Book Antiqua" w:hAnsi="Book Antiqua" w:cs="Calibri"/>
          <w:sz w:val="24"/>
          <w:szCs w:val="24"/>
        </w:rPr>
        <w:t>Sejam declaradas inidôneas em qualquer esfera de Governo;</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b/>
          <w:sz w:val="24"/>
          <w:szCs w:val="24"/>
        </w:rPr>
        <w:t>d)</w:t>
      </w:r>
      <w:proofErr w:type="gramEnd"/>
      <w:r w:rsidRPr="00563971">
        <w:rPr>
          <w:rFonts w:ascii="Book Antiqua" w:hAnsi="Book Antiqua" w:cs="Calibri"/>
          <w:sz w:val="24"/>
          <w:szCs w:val="24"/>
        </w:rPr>
        <w:t>Estejam sob falência, concordata, dissolução ou liquidação.</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b/>
          <w:sz w:val="24"/>
          <w:szCs w:val="24"/>
        </w:rPr>
        <w:t>e</w:t>
      </w:r>
      <w:proofErr w:type="gramEnd"/>
      <w:r w:rsidRPr="00563971">
        <w:rPr>
          <w:rFonts w:ascii="Book Antiqua" w:hAnsi="Book Antiqua" w:cs="Calibri"/>
          <w:b/>
          <w:sz w:val="24"/>
          <w:szCs w:val="24"/>
        </w:rPr>
        <w:t>)</w:t>
      </w:r>
      <w:r w:rsidRPr="00563971">
        <w:rPr>
          <w:rFonts w:ascii="Book Antiqua" w:hAnsi="Book Antiqua" w:cs="Calibri"/>
          <w:sz w:val="24"/>
          <w:szCs w:val="24"/>
        </w:rPr>
        <w:t>O disposto no art. 9º da Lei n. 8.666,  de  21  de  Junho  de  1993, Consolidadas.</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b/>
          <w:sz w:val="24"/>
          <w:szCs w:val="24"/>
        </w:rPr>
        <w:t>f)</w:t>
      </w:r>
      <w:proofErr w:type="gramEnd"/>
      <w:r w:rsidRPr="00563971">
        <w:rPr>
          <w:rFonts w:ascii="Book Antiqua" w:hAnsi="Book Antiqua" w:cs="Calibri"/>
          <w:sz w:val="24"/>
          <w:szCs w:val="24"/>
        </w:rPr>
        <w:t>Estejam em situação irregular perante as Fazendas:  Trabalhista, União,  Federal, Estadual, INSS, FGTS e Municipal.</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b/>
          <w:sz w:val="24"/>
          <w:szCs w:val="24"/>
        </w:rPr>
        <w:t>g)</w:t>
      </w:r>
      <w:proofErr w:type="gramEnd"/>
      <w:r w:rsidRPr="00563971">
        <w:rPr>
          <w:rFonts w:ascii="Book Antiqua" w:hAnsi="Book Antiqua" w:cs="Calibri"/>
          <w:sz w:val="24"/>
          <w:szCs w:val="24"/>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h)</w:t>
      </w:r>
      <w:r w:rsidRPr="00563971">
        <w:rPr>
          <w:rFonts w:ascii="Book Antiqua" w:hAnsi="Book Antiqua" w:cs="Calibri"/>
          <w:sz w:val="24"/>
          <w:szCs w:val="24"/>
        </w:rPr>
        <w:t xml:space="preserve"> Não poderão participar na condição de Microempresas e Empresas de Pequeno Porte as que se enquadram nas hipóteses do §4° do Artigo 3° da Lei Complementar 123/2006.</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proofErr w:type="gramStart"/>
      <w:r w:rsidRPr="00563971">
        <w:rPr>
          <w:rFonts w:ascii="Book Antiqua" w:hAnsi="Book Antiqua" w:cs="Calibri"/>
          <w:b/>
          <w:sz w:val="24"/>
          <w:szCs w:val="24"/>
        </w:rPr>
        <w:t>4.</w:t>
      </w:r>
      <w:proofErr w:type="gramEnd"/>
      <w:r w:rsidRPr="00563971">
        <w:rPr>
          <w:rFonts w:ascii="Book Antiqua" w:hAnsi="Book Antiqua" w:cs="Calibri"/>
          <w:b/>
          <w:sz w:val="24"/>
          <w:szCs w:val="24"/>
        </w:rPr>
        <w:t>REGULAMENTO OPERACIONAL DO CERTAME: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4.1 -</w:t>
      </w:r>
      <w:r w:rsidRPr="00563971">
        <w:rPr>
          <w:rFonts w:ascii="Book Antiqua" w:hAnsi="Book Antiqua" w:cs="Calibri"/>
          <w:sz w:val="24"/>
          <w:szCs w:val="24"/>
        </w:rPr>
        <w:t xml:space="preserve"> O certame será conduzido pelo Pregoeiro, que terá, em especial, as seguintes atribuições: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a)</w:t>
      </w:r>
      <w:r w:rsidRPr="00563971">
        <w:rPr>
          <w:rFonts w:ascii="Book Antiqua" w:hAnsi="Book Antiqua" w:cs="Calibri"/>
          <w:sz w:val="24"/>
          <w:szCs w:val="24"/>
        </w:rPr>
        <w:t xml:space="preserve"> Acompanhar os trabalhos da equipe de apoio;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b)</w:t>
      </w:r>
      <w:r w:rsidRPr="00563971">
        <w:rPr>
          <w:rFonts w:ascii="Book Antiqua" w:hAnsi="Book Antiqua" w:cs="Calibri"/>
          <w:sz w:val="24"/>
          <w:szCs w:val="24"/>
        </w:rPr>
        <w:t xml:space="preserve"> Responder as questões formuladas pelos fornecedores, relativas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ao certame;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c)</w:t>
      </w:r>
      <w:r w:rsidRPr="00563971">
        <w:rPr>
          <w:rFonts w:ascii="Book Antiqua" w:hAnsi="Book Antiqua" w:cs="Calibri"/>
          <w:sz w:val="24"/>
          <w:szCs w:val="24"/>
        </w:rPr>
        <w:t xml:space="preserve"> Abrir as propostas de preços;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d)</w:t>
      </w:r>
      <w:r w:rsidRPr="00563971">
        <w:rPr>
          <w:rFonts w:ascii="Book Antiqua" w:hAnsi="Book Antiqua" w:cs="Calibri"/>
          <w:sz w:val="24"/>
          <w:szCs w:val="24"/>
        </w:rPr>
        <w:t xml:space="preserve"> Analisar a aceitabilidade das propostas;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e)</w:t>
      </w:r>
      <w:r w:rsidRPr="00563971">
        <w:rPr>
          <w:rFonts w:ascii="Book Antiqua" w:hAnsi="Book Antiqua" w:cs="Calibri"/>
          <w:sz w:val="24"/>
          <w:szCs w:val="24"/>
        </w:rPr>
        <w:t xml:space="preserve"> Desclassificar propostas indicando os motivos;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f)</w:t>
      </w:r>
      <w:r w:rsidRPr="00563971">
        <w:rPr>
          <w:rFonts w:ascii="Book Antiqua" w:hAnsi="Book Antiqua" w:cs="Calibri"/>
          <w:sz w:val="24"/>
          <w:szCs w:val="24"/>
        </w:rPr>
        <w:t xml:space="preserve"> Conduzir os procedimentos relativos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aos  lances  e  à  escolha  da proposta do lance de menor preço;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g)</w:t>
      </w:r>
      <w:r w:rsidRPr="00563971">
        <w:rPr>
          <w:rFonts w:ascii="Book Antiqua" w:hAnsi="Book Antiqua" w:cs="Calibri"/>
          <w:sz w:val="24"/>
          <w:szCs w:val="24"/>
        </w:rPr>
        <w:t xml:space="preserve"> Verificar a habilitação do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proponente  classificado  em  primeiro lugar;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h)</w:t>
      </w:r>
      <w:r w:rsidRPr="00563971">
        <w:rPr>
          <w:rFonts w:ascii="Book Antiqua" w:hAnsi="Book Antiqua" w:cs="Calibri"/>
          <w:sz w:val="24"/>
          <w:szCs w:val="24"/>
        </w:rPr>
        <w:t xml:space="preserve"> Declarar o vencedor;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i)</w:t>
      </w:r>
      <w:r w:rsidRPr="00563971">
        <w:rPr>
          <w:rFonts w:ascii="Book Antiqua" w:hAnsi="Book Antiqua" w:cs="Calibri"/>
          <w:sz w:val="24"/>
          <w:szCs w:val="24"/>
        </w:rPr>
        <w:t xml:space="preserve"> Receber, examinar e decidir sobre a pertinência dos recursos;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j)</w:t>
      </w:r>
      <w:r w:rsidRPr="00563971">
        <w:rPr>
          <w:rFonts w:ascii="Book Antiqua" w:hAnsi="Book Antiqua" w:cs="Calibri"/>
          <w:sz w:val="24"/>
          <w:szCs w:val="24"/>
        </w:rPr>
        <w:t xml:space="preserve"> Elaborar a ata da sessão;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k)</w:t>
      </w:r>
      <w:r w:rsidRPr="00563971">
        <w:rPr>
          <w:rFonts w:ascii="Book Antiqua" w:hAnsi="Book Antiqua" w:cs="Calibri"/>
          <w:sz w:val="24"/>
          <w:szCs w:val="24"/>
        </w:rPr>
        <w:t xml:space="preserve"> Encaminhar o processo à autoridade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superior  para  homologar  e autorizar a contratação;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l)</w:t>
      </w:r>
      <w:r w:rsidRPr="00563971">
        <w:rPr>
          <w:rFonts w:ascii="Book Antiqua" w:hAnsi="Book Antiqua" w:cs="Calibri"/>
          <w:sz w:val="24"/>
          <w:szCs w:val="24"/>
        </w:rPr>
        <w:t xml:space="preserve"> Convocar o vencedor para assinar o contrato ou retirar o instrumento equivalente no prazo estabelecido;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m)</w:t>
      </w:r>
      <w:r w:rsidRPr="00563971">
        <w:rPr>
          <w:rFonts w:ascii="Book Antiqua" w:hAnsi="Book Antiqua" w:cs="Calibri"/>
          <w:sz w:val="24"/>
          <w:szCs w:val="24"/>
        </w:rPr>
        <w:t xml:space="preserve"> Abrir processo administrativo para apuração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de  irregularidade visando a aplicação de penalidades previstas na legislação.</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5. APRESENTAÇÃO E ENTREGA DOS ENVELOPES: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5.1 -</w:t>
      </w:r>
      <w:r w:rsidRPr="00563971">
        <w:rPr>
          <w:rFonts w:ascii="Book Antiqua" w:hAnsi="Book Antiqua" w:cs="Calibri"/>
          <w:sz w:val="24"/>
          <w:szCs w:val="24"/>
        </w:rPr>
        <w:t xml:space="preserve"> Envelopes “Proposta de Preços” e “Documentação de Habilitação” deverão ser indevassáveis, fechados e entregues ao Pregoeiro, no setor de protocolo ou na sessão públ</w:t>
      </w:r>
      <w:r w:rsidR="00257838">
        <w:rPr>
          <w:rFonts w:ascii="Book Antiqua" w:hAnsi="Book Antiqua" w:cs="Calibri"/>
          <w:sz w:val="24"/>
          <w:szCs w:val="24"/>
        </w:rPr>
        <w:t xml:space="preserve">ica de abertura deste certame, </w:t>
      </w:r>
      <w:r w:rsidRPr="00563971">
        <w:rPr>
          <w:rFonts w:ascii="Book Antiqua" w:hAnsi="Book Antiqua" w:cs="Calibri"/>
          <w:sz w:val="24"/>
          <w:szCs w:val="24"/>
        </w:rPr>
        <w:t>conforme endereço, dia e horário especificados abaixo: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Rua Vidal Ramos, 357 - Centro.</w:t>
      </w:r>
    </w:p>
    <w:p w:rsid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Sala de reuniões do Departamento de Compras</w:t>
      </w:r>
    </w:p>
    <w:p w:rsidR="00257838" w:rsidRPr="00563971" w:rsidRDefault="00257838" w:rsidP="00563971">
      <w:pPr>
        <w:spacing w:after="0"/>
        <w:jc w:val="both"/>
        <w:rPr>
          <w:rFonts w:ascii="Book Antiqua" w:hAnsi="Book Antiqua" w:cs="Calibri"/>
          <w:sz w:val="24"/>
          <w:szCs w:val="24"/>
        </w:rPr>
      </w:pPr>
      <w:r>
        <w:rPr>
          <w:rFonts w:ascii="Book Antiqua" w:hAnsi="Book Antiqua" w:cs="Calibri"/>
          <w:sz w:val="24"/>
          <w:szCs w:val="24"/>
        </w:rPr>
        <w:t>Entrega dos envelopes</w:t>
      </w:r>
    </w:p>
    <w:p w:rsid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 xml:space="preserve">Data: </w:t>
      </w:r>
      <w:r w:rsidR="00257838">
        <w:rPr>
          <w:rFonts w:ascii="Book Antiqua" w:hAnsi="Book Antiqua" w:cs="Calibri"/>
          <w:sz w:val="24"/>
          <w:szCs w:val="24"/>
        </w:rPr>
        <w:t>30</w:t>
      </w:r>
      <w:r w:rsidRPr="00563971">
        <w:rPr>
          <w:rFonts w:ascii="Book Antiqua" w:hAnsi="Book Antiqua" w:cs="Calibri"/>
          <w:sz w:val="24"/>
          <w:szCs w:val="24"/>
        </w:rPr>
        <w:t>/</w:t>
      </w:r>
      <w:r w:rsidR="00D56F0B">
        <w:rPr>
          <w:rFonts w:ascii="Book Antiqua" w:hAnsi="Book Antiqua" w:cs="Calibri"/>
          <w:sz w:val="24"/>
          <w:szCs w:val="24"/>
        </w:rPr>
        <w:t>10</w:t>
      </w:r>
      <w:r w:rsidRPr="00563971">
        <w:rPr>
          <w:rFonts w:ascii="Book Antiqua" w:hAnsi="Book Antiqua" w:cs="Calibri"/>
          <w:sz w:val="24"/>
          <w:szCs w:val="24"/>
        </w:rPr>
        <w:t xml:space="preserve">/2017, até às </w:t>
      </w:r>
      <w:r w:rsidR="00365811">
        <w:rPr>
          <w:rFonts w:ascii="Book Antiqua" w:hAnsi="Book Antiqua" w:cs="Calibri"/>
          <w:sz w:val="24"/>
          <w:szCs w:val="24"/>
        </w:rPr>
        <w:t>08</w:t>
      </w:r>
      <w:r w:rsidRPr="00563971">
        <w:rPr>
          <w:rFonts w:ascii="Book Antiqua" w:hAnsi="Book Antiqua" w:cs="Calibri"/>
          <w:sz w:val="24"/>
          <w:szCs w:val="24"/>
        </w:rPr>
        <w:t>h00min.</w:t>
      </w:r>
    </w:p>
    <w:p w:rsidR="00257838" w:rsidRDefault="00257838" w:rsidP="00563971">
      <w:pPr>
        <w:spacing w:after="0"/>
        <w:jc w:val="both"/>
        <w:rPr>
          <w:rFonts w:ascii="Book Antiqua" w:hAnsi="Book Antiqua" w:cs="Calibri"/>
          <w:sz w:val="24"/>
          <w:szCs w:val="24"/>
        </w:rPr>
      </w:pPr>
      <w:r>
        <w:rPr>
          <w:rFonts w:ascii="Book Antiqua" w:hAnsi="Book Antiqua" w:cs="Calibri"/>
          <w:sz w:val="24"/>
          <w:szCs w:val="24"/>
        </w:rPr>
        <w:t>Abertura do</w:t>
      </w:r>
      <w:r w:rsidR="003C336A">
        <w:rPr>
          <w:rFonts w:ascii="Book Antiqua" w:hAnsi="Book Antiqua" w:cs="Calibri"/>
          <w:sz w:val="24"/>
          <w:szCs w:val="24"/>
        </w:rPr>
        <w:t>s</w:t>
      </w:r>
      <w:r>
        <w:rPr>
          <w:rFonts w:ascii="Book Antiqua" w:hAnsi="Book Antiqua" w:cs="Calibri"/>
          <w:sz w:val="24"/>
          <w:szCs w:val="24"/>
        </w:rPr>
        <w:t xml:space="preserve"> envelope</w:t>
      </w:r>
    </w:p>
    <w:p w:rsidR="00257838" w:rsidRPr="00563971" w:rsidRDefault="00257838" w:rsidP="00563971">
      <w:pPr>
        <w:spacing w:after="0"/>
        <w:jc w:val="both"/>
        <w:rPr>
          <w:rFonts w:ascii="Book Antiqua" w:hAnsi="Book Antiqua" w:cs="Calibri"/>
          <w:sz w:val="24"/>
          <w:szCs w:val="24"/>
        </w:rPr>
      </w:pPr>
      <w:r>
        <w:rPr>
          <w:rFonts w:ascii="Book Antiqua" w:hAnsi="Book Antiqua" w:cs="Calibri"/>
          <w:sz w:val="24"/>
          <w:szCs w:val="24"/>
        </w:rPr>
        <w:t>Data: 30/10/2017, ás 08h30min.</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5.2 -</w:t>
      </w:r>
      <w:r w:rsidRPr="00563971">
        <w:rPr>
          <w:rFonts w:ascii="Book Antiqua" w:hAnsi="Book Antiqua" w:cs="Calibri"/>
          <w:sz w:val="24"/>
          <w:szCs w:val="24"/>
        </w:rPr>
        <w:t xml:space="preserve"> Os envelopes deverão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ainda  indicar  em  sua  parte  externa  e frontal os seguintes dizeres: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Departamento de Compras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Pregão Presencial n.0</w:t>
      </w:r>
      <w:r w:rsidR="00D56F0B">
        <w:rPr>
          <w:rFonts w:ascii="Book Antiqua" w:hAnsi="Book Antiqua" w:cs="Calibri"/>
          <w:sz w:val="24"/>
          <w:szCs w:val="24"/>
        </w:rPr>
        <w:t>37</w:t>
      </w:r>
      <w:r w:rsidRPr="00563971">
        <w:rPr>
          <w:rFonts w:ascii="Book Antiqua" w:hAnsi="Book Antiqua" w:cs="Calibri"/>
          <w:sz w:val="24"/>
          <w:szCs w:val="24"/>
        </w:rPr>
        <w:t>/2017</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Envelope N. 001 - PROPOSTA DE PREÇOS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Razão Social da Proponente</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Departamento de Compras</w:t>
      </w:r>
    </w:p>
    <w:p w:rsidR="00563971" w:rsidRPr="00563971" w:rsidRDefault="00D56F0B" w:rsidP="00563971">
      <w:pPr>
        <w:spacing w:after="0"/>
        <w:jc w:val="both"/>
        <w:rPr>
          <w:rFonts w:ascii="Book Antiqua" w:hAnsi="Book Antiqua" w:cs="Calibri"/>
          <w:sz w:val="24"/>
          <w:szCs w:val="24"/>
        </w:rPr>
      </w:pPr>
      <w:r>
        <w:rPr>
          <w:rFonts w:ascii="Book Antiqua" w:hAnsi="Book Antiqua" w:cs="Calibri"/>
          <w:sz w:val="24"/>
          <w:szCs w:val="24"/>
        </w:rPr>
        <w:t>Pregão Presencial n.037</w:t>
      </w:r>
      <w:r w:rsidR="00563971" w:rsidRPr="00563971">
        <w:rPr>
          <w:rFonts w:ascii="Book Antiqua" w:hAnsi="Book Antiqua" w:cs="Calibri"/>
          <w:sz w:val="24"/>
          <w:szCs w:val="24"/>
        </w:rPr>
        <w:t>/2017</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Envelope N. 002 - HABILITAÇÃO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Razão Social da Proponente</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5.3 -</w:t>
      </w:r>
      <w:r w:rsidRPr="00563971">
        <w:rPr>
          <w:rFonts w:ascii="Book Antiqua" w:hAnsi="Book Antiqua" w:cs="Calibri"/>
          <w:sz w:val="24"/>
          <w:szCs w:val="24"/>
        </w:rPr>
        <w:t xml:space="preserve"> A P</w:t>
      </w:r>
      <w:r w:rsidR="00257838">
        <w:rPr>
          <w:rFonts w:ascii="Book Antiqua" w:hAnsi="Book Antiqua" w:cs="Calibri"/>
          <w:sz w:val="24"/>
          <w:szCs w:val="24"/>
        </w:rPr>
        <w:t xml:space="preserve">refeitura Municipal de Marema, através do </w:t>
      </w:r>
      <w:r w:rsidRPr="00563971">
        <w:rPr>
          <w:rFonts w:ascii="Book Antiqua" w:hAnsi="Book Antiqua" w:cs="Calibri"/>
          <w:sz w:val="24"/>
          <w:szCs w:val="24"/>
        </w:rPr>
        <w:t>Departamento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de Compras e Licitações, somente considerará os envelopes de “Proposta de Preços”  e  “Documentação  de  Habilitação”  que  forem  entregues  ao Pregoeiro designado, no local, data e horário definido neste edital.</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257838" w:rsidP="00563971">
      <w:pPr>
        <w:spacing w:after="0"/>
        <w:jc w:val="both"/>
        <w:rPr>
          <w:rFonts w:ascii="Book Antiqua" w:hAnsi="Book Antiqua" w:cs="Calibri"/>
          <w:b/>
          <w:sz w:val="24"/>
          <w:szCs w:val="24"/>
        </w:rPr>
      </w:pPr>
      <w:r>
        <w:rPr>
          <w:rFonts w:ascii="Book Antiqua" w:hAnsi="Book Antiqua" w:cs="Calibri"/>
          <w:b/>
          <w:sz w:val="24"/>
          <w:szCs w:val="24"/>
        </w:rPr>
        <w:t xml:space="preserve">6. ABERTURA DA SESSÃO PÚBLICA, </w:t>
      </w:r>
      <w:r w:rsidR="00563971" w:rsidRPr="00563971">
        <w:rPr>
          <w:rFonts w:ascii="Book Antiqua" w:hAnsi="Book Antiqua" w:cs="Calibri"/>
          <w:b/>
          <w:sz w:val="24"/>
          <w:szCs w:val="24"/>
        </w:rPr>
        <w:t>CREDENCIAMENTO</w:t>
      </w:r>
      <w:proofErr w:type="gramStart"/>
      <w:r w:rsidR="00563971" w:rsidRPr="00563971">
        <w:rPr>
          <w:rFonts w:ascii="Book Antiqua" w:hAnsi="Book Antiqua" w:cs="Calibri"/>
          <w:b/>
          <w:sz w:val="24"/>
          <w:szCs w:val="24"/>
        </w:rPr>
        <w:t xml:space="preserve">  </w:t>
      </w:r>
      <w:proofErr w:type="gramEnd"/>
      <w:r w:rsidR="00563971" w:rsidRPr="00563971">
        <w:rPr>
          <w:rFonts w:ascii="Book Antiqua" w:hAnsi="Book Antiqua" w:cs="Calibri"/>
          <w:b/>
          <w:sz w:val="24"/>
          <w:szCs w:val="24"/>
        </w:rPr>
        <w:t>E  RECEBIMENTO  DOS ENVELOPES: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6.1 -</w:t>
      </w:r>
      <w:r w:rsidRPr="00563971">
        <w:rPr>
          <w:rFonts w:ascii="Book Antiqua" w:hAnsi="Book Antiqua" w:cs="Calibri"/>
          <w:sz w:val="24"/>
          <w:szCs w:val="24"/>
        </w:rPr>
        <w:t xml:space="preserve"> No dia, hora e local estabelecido no item 5.1, realizado sessão pública para o credenciamento do representante legal da licitante e demais atos, que consistirá na comprovação de que possuem poderes para formular propostas e praticar os demais atos </w:t>
      </w:r>
      <w:r w:rsidRPr="00563971">
        <w:rPr>
          <w:rFonts w:ascii="Book Antiqua" w:hAnsi="Book Antiqua" w:cs="Calibri"/>
          <w:sz w:val="24"/>
          <w:szCs w:val="24"/>
        </w:rPr>
        <w:lastRenderedPageBreak/>
        <w:t>inerentes ao certame e ainda apresentar a declaração de cumprimento dos requisitos de habilitação, cujo modelo se encontra em Anexo deste Edital.</w:t>
      </w:r>
    </w:p>
    <w:p w:rsidR="00563971" w:rsidRPr="00563971" w:rsidRDefault="00563971" w:rsidP="00563971">
      <w:pPr>
        <w:spacing w:after="0"/>
        <w:jc w:val="both"/>
        <w:rPr>
          <w:rFonts w:ascii="Book Antiqua" w:hAnsi="Book Antiqua" w:cs="Calibri"/>
          <w:b/>
          <w:sz w:val="24"/>
          <w:szCs w:val="24"/>
          <w:lang w:eastAsia="pt-BR"/>
        </w:rPr>
      </w:pPr>
      <w:r w:rsidRPr="00563971">
        <w:rPr>
          <w:rFonts w:ascii="Book Antiqua" w:hAnsi="Book Antiqua" w:cs="Calibri"/>
          <w:sz w:val="24"/>
          <w:szCs w:val="24"/>
          <w:lang w:eastAsia="pt-BR"/>
        </w:rPr>
        <w:t xml:space="preserve">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w:t>
      </w:r>
      <w:r w:rsidRPr="00563971">
        <w:rPr>
          <w:rFonts w:ascii="Book Antiqua" w:hAnsi="Book Antiqua" w:cs="Calibri"/>
          <w:b/>
          <w:sz w:val="24"/>
          <w:szCs w:val="24"/>
          <w:lang w:eastAsia="pt-BR"/>
        </w:rPr>
        <w:t xml:space="preserve">os quais deverão ser entregues ao Pregoeiro </w:t>
      </w:r>
      <w:r w:rsidRPr="00563971">
        <w:rPr>
          <w:rFonts w:ascii="Book Antiqua" w:hAnsi="Book Antiqua" w:cs="Calibri"/>
          <w:b/>
          <w:bCs/>
          <w:sz w:val="24"/>
          <w:szCs w:val="24"/>
          <w:lang w:eastAsia="pt-BR"/>
        </w:rPr>
        <w:t xml:space="preserve">fora </w:t>
      </w:r>
      <w:r w:rsidRPr="00563971">
        <w:rPr>
          <w:rFonts w:ascii="Book Antiqua" w:hAnsi="Book Antiqua" w:cs="Calibri"/>
          <w:b/>
          <w:sz w:val="24"/>
          <w:szCs w:val="24"/>
          <w:lang w:eastAsia="pt-BR"/>
        </w:rPr>
        <w:t>dos envelopes.</w:t>
      </w:r>
    </w:p>
    <w:p w:rsidR="00563971" w:rsidRPr="00563971" w:rsidRDefault="00563971" w:rsidP="00563971">
      <w:pPr>
        <w:spacing w:after="0"/>
        <w:jc w:val="both"/>
        <w:rPr>
          <w:rFonts w:ascii="Book Antiqua" w:hAnsi="Book Antiqua" w:cs="Calibri"/>
          <w:b/>
          <w:sz w:val="24"/>
          <w:szCs w:val="24"/>
          <w:lang w:eastAsia="pt-BR"/>
        </w:rPr>
      </w:pPr>
      <w:r w:rsidRPr="00563971">
        <w:rPr>
          <w:rFonts w:ascii="Book Antiqua" w:hAnsi="Book Antiqua" w:cs="Calibri"/>
          <w:b/>
          <w:sz w:val="24"/>
          <w:szCs w:val="24"/>
          <w:lang w:eastAsia="pt-BR"/>
        </w:rPr>
        <w:t>A documentação apresentada para credenciamento não supre a documentação exigida para habilitação, devendo o proponente apresentar a documentação para habilitação</w:t>
      </w:r>
      <w:proofErr w:type="gramStart"/>
      <w:r w:rsidRPr="00563971">
        <w:rPr>
          <w:rFonts w:ascii="Book Antiqua" w:hAnsi="Book Antiqua" w:cs="Calibri"/>
          <w:b/>
          <w:sz w:val="24"/>
          <w:szCs w:val="24"/>
          <w:lang w:eastAsia="pt-BR"/>
        </w:rPr>
        <w:t xml:space="preserve">  </w:t>
      </w:r>
      <w:proofErr w:type="gramEnd"/>
      <w:r w:rsidRPr="00563971">
        <w:rPr>
          <w:rFonts w:ascii="Book Antiqua" w:hAnsi="Book Antiqua" w:cs="Calibri"/>
          <w:b/>
          <w:sz w:val="24"/>
          <w:szCs w:val="24"/>
          <w:lang w:eastAsia="pt-BR"/>
        </w:rPr>
        <w:t>independente de ter apresentado no credenciamento.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6.2 -</w:t>
      </w:r>
      <w:r w:rsidRPr="00563971">
        <w:rPr>
          <w:rFonts w:ascii="Book Antiqua" w:hAnsi="Book Antiqua" w:cs="Calibri"/>
          <w:sz w:val="24"/>
          <w:szCs w:val="24"/>
        </w:rPr>
        <w:t xml:space="preserve"> O representante da licitante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deverá  apresentar-se  junto  ao Pregoeiro, devidamente munido de: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a) Cédula de identidade (cópia);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 xml:space="preserve">b) Documentação para credenciamento, conforme modelo do Anexo </w:t>
      </w:r>
      <w:r w:rsidR="00BA5A8C">
        <w:rPr>
          <w:rFonts w:ascii="Book Antiqua" w:hAnsi="Book Antiqua" w:cs="Calibri"/>
          <w:sz w:val="24"/>
          <w:szCs w:val="24"/>
        </w:rPr>
        <w:t>I</w:t>
      </w:r>
      <w:r w:rsidRPr="00563971">
        <w:rPr>
          <w:rFonts w:ascii="Book Antiqua" w:hAnsi="Book Antiqua" w:cs="Calibri"/>
          <w:sz w:val="24"/>
          <w:szCs w:val="24"/>
        </w:rPr>
        <w:t>I;</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c) Contrato Social Consolidado da Empresa;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 xml:space="preserve">d) Declaração de que cumpre com os requisitos de habilitação, conforme o modelo do Anexo </w:t>
      </w:r>
      <w:r w:rsidR="00BA5A8C">
        <w:rPr>
          <w:rFonts w:ascii="Book Antiqua" w:hAnsi="Book Antiqua" w:cs="Calibri"/>
          <w:sz w:val="24"/>
          <w:szCs w:val="24"/>
        </w:rPr>
        <w:t>I</w:t>
      </w:r>
      <w:r w:rsidRPr="00563971">
        <w:rPr>
          <w:rFonts w:ascii="Book Antiqua" w:hAnsi="Book Antiqua" w:cs="Calibri"/>
          <w:sz w:val="24"/>
          <w:szCs w:val="24"/>
        </w:rPr>
        <w:t>II.</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e) Certidão de enquadramento no Estatuto Nacional da Microempresa e Empresa de Pequeno Porte, fornecida pela Junta Comercial da sede do licitante, de acordo com a Instrução Normativa DRNC n° 103/2007. (se for o caso).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6.3 -</w:t>
      </w:r>
      <w:r w:rsidRPr="00563971">
        <w:rPr>
          <w:rFonts w:ascii="Book Antiqua" w:hAnsi="Book Antiqua" w:cs="Calibri"/>
          <w:sz w:val="24"/>
          <w:szCs w:val="24"/>
        </w:rPr>
        <w:t xml:space="preserve"> As licitantes deverão credenciar representante com poderes para formular lances verbais e praticar todos os demais atos e operações inerentes ao processo licitatório, mediante a apresentação de procuração por instrumento público ou particular.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6.4 -</w:t>
      </w:r>
      <w:r w:rsidRPr="00563971">
        <w:rPr>
          <w:rFonts w:ascii="Book Antiqua" w:hAnsi="Book Antiqua" w:cs="Calibri"/>
          <w:sz w:val="24"/>
          <w:szCs w:val="24"/>
        </w:rPr>
        <w:t xml:space="preserve"> Em se tratando de sócio ou proprietário a licitante deverá apresentar original ou cópia do registro comercial,</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do  ato constitutivo, do estatuto ou do contrato social.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6.5 -</w:t>
      </w:r>
      <w:r w:rsidRPr="00563971">
        <w:rPr>
          <w:rFonts w:ascii="Book Antiqua" w:hAnsi="Book Antiqua" w:cs="Calibri"/>
          <w:sz w:val="24"/>
          <w:szCs w:val="24"/>
        </w:rP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6.6 -</w:t>
      </w:r>
      <w:r w:rsidRPr="00563971">
        <w:rPr>
          <w:rFonts w:ascii="Book Antiqua" w:hAnsi="Book Antiqua" w:cs="Calibri"/>
          <w:sz w:val="24"/>
          <w:szCs w:val="24"/>
        </w:rPr>
        <w:t xml:space="preserve"> Não será permitida a participação de empresas distintas através de um único representante.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6.7 -</w:t>
      </w:r>
      <w:r w:rsidRPr="00563971">
        <w:rPr>
          <w:rFonts w:ascii="Book Antiqua" w:hAnsi="Book Antiqua" w:cs="Calibri"/>
          <w:sz w:val="24"/>
          <w:szCs w:val="24"/>
        </w:rPr>
        <w:t xml:space="preserve">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lastRenderedPageBreak/>
        <w:t>As sociedades simples, que não registrarem seus atos na Junta Comercial, deverão apresentar Certidão de Registro Civil de Pessoa Jurídica, atestando seu enquadramento nas hipóteses do Art. 3° da Lei Complementar 123/2006.</w:t>
      </w: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6.8</w:t>
      </w:r>
      <w:r w:rsidRPr="00563971">
        <w:rPr>
          <w:rFonts w:ascii="Book Antiqua" w:hAnsi="Book Antiqua" w:cs="Calibri"/>
          <w:sz w:val="24"/>
          <w:szCs w:val="24"/>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563971">
        <w:rPr>
          <w:rFonts w:ascii="Book Antiqua" w:hAnsi="Book Antiqua" w:cs="Calibri"/>
          <w:sz w:val="24"/>
          <w:szCs w:val="24"/>
        </w:rPr>
        <w:t>deverá(</w:t>
      </w:r>
      <w:proofErr w:type="gramEnd"/>
      <w:r w:rsidRPr="00563971">
        <w:rPr>
          <w:rFonts w:ascii="Book Antiqua" w:hAnsi="Book Antiqua" w:cs="Calibri"/>
          <w:sz w:val="24"/>
          <w:szCs w:val="24"/>
        </w:rPr>
        <w:t>ão) ser apresentado(s) obrigatoriamente fora do Envelope.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6.9 -</w:t>
      </w:r>
      <w:r w:rsidRPr="00563971">
        <w:rPr>
          <w:rFonts w:ascii="Book Antiqua" w:hAnsi="Book Antiqua" w:cs="Calibri"/>
          <w:sz w:val="24"/>
          <w:szCs w:val="24"/>
        </w:rPr>
        <w:t xml:space="preserve"> Após o encerramento do credenciamento e identificação dos representantes, o Pregoeiro não mais aceitará</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novo  licitante,  dando início ao recebimento dos envelopes contendo a Proposta  Financeira  e posteriormente a Documentação para a Habilitação.</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7 - PROPOSTAS DE PREÇOS: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7.1</w:t>
      </w:r>
      <w:proofErr w:type="gramStart"/>
      <w:r w:rsidRPr="00563971">
        <w:rPr>
          <w:rFonts w:ascii="Book Antiqua" w:hAnsi="Book Antiqua" w:cs="Calibri"/>
          <w:b/>
          <w:sz w:val="24"/>
          <w:szCs w:val="24"/>
        </w:rPr>
        <w:t xml:space="preserve">  </w:t>
      </w:r>
      <w:proofErr w:type="gramEnd"/>
      <w:r w:rsidRPr="00563971">
        <w:rPr>
          <w:rFonts w:ascii="Book Antiqua" w:hAnsi="Book Antiqua" w:cs="Calibri"/>
          <w:b/>
          <w:sz w:val="24"/>
          <w:szCs w:val="24"/>
        </w:rPr>
        <w:t>-</w:t>
      </w:r>
      <w:r w:rsidRPr="00563971">
        <w:rPr>
          <w:rFonts w:ascii="Book Antiqua" w:hAnsi="Book Antiqua" w:cs="Calibri"/>
          <w:sz w:val="24"/>
          <w:szCs w:val="24"/>
        </w:rPr>
        <w:t xml:space="preserve">   O Envelope nº. 01 – PROPOSTA COMERCIAL, deverá conter a proposta propriamente dita</w:t>
      </w:r>
      <w:proofErr w:type="gramStart"/>
      <w:r w:rsidRPr="00563971">
        <w:rPr>
          <w:rFonts w:ascii="Book Antiqua" w:hAnsi="Book Antiqua" w:cs="Calibri"/>
          <w:sz w:val="24"/>
          <w:szCs w:val="24"/>
        </w:rPr>
        <w:t xml:space="preserve"> </w:t>
      </w:r>
      <w:r w:rsidRPr="00563971">
        <w:rPr>
          <w:rFonts w:ascii="Book Antiqua" w:hAnsi="Book Antiqua" w:cs="Calibri"/>
          <w:b/>
          <w:sz w:val="24"/>
          <w:szCs w:val="24"/>
          <w:u w:val="single"/>
        </w:rPr>
        <w:t xml:space="preserve"> </w:t>
      </w:r>
      <w:proofErr w:type="gramEnd"/>
      <w:r w:rsidRPr="00563971">
        <w:rPr>
          <w:rFonts w:ascii="Book Antiqua" w:hAnsi="Book Antiqua" w:cs="Calibri"/>
          <w:b/>
          <w:sz w:val="24"/>
          <w:szCs w:val="24"/>
          <w:u w:val="single"/>
        </w:rPr>
        <w:t>em papel redigido em português.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7.2 -</w:t>
      </w:r>
      <w:r w:rsidRPr="00563971">
        <w:rPr>
          <w:rFonts w:ascii="Book Antiqua" w:hAnsi="Book Antiqua" w:cs="Calibri"/>
          <w:sz w:val="24"/>
          <w:szCs w:val="24"/>
        </w:rPr>
        <w:t xml:space="preserve"> As propostas de preços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(envelope   n.001)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a) Razão social, endereço,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telefone,  “fax-símile”  e  o  CNPJ/MF  da proponente;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b) Nome do titular ou do representante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legalmente  constituído  com respectiva assinatura;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c) Data;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d) Preço unitário e total por item, grafado em</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algarismos,  com  duas casas decimais após á vírgula; em moeda brasileira corrente;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e) Prazo de validade da proposta mínimo de sessenta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(60) dias, contado a partir da data da entrega dos envelopes.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f) Será aceito a proposta com até duas casas após a vírgula.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7.3 -</w:t>
      </w:r>
      <w:r w:rsidRPr="00563971">
        <w:rPr>
          <w:rFonts w:ascii="Book Antiqua" w:hAnsi="Book Antiqua" w:cs="Calibri"/>
          <w:sz w:val="24"/>
          <w:szCs w:val="24"/>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7.4 -</w:t>
      </w:r>
      <w:r w:rsidRPr="00563971">
        <w:rPr>
          <w:rFonts w:ascii="Book Antiqua" w:hAnsi="Book Antiqua" w:cs="Calibri"/>
          <w:sz w:val="24"/>
          <w:szCs w:val="24"/>
        </w:rPr>
        <w:t xml:space="preserve"> A Proponente deverá obrigatoriamente informar a marca dos produtos cotados, </w:t>
      </w:r>
      <w:proofErr w:type="gramStart"/>
      <w:r w:rsidRPr="00563971">
        <w:rPr>
          <w:rFonts w:ascii="Book Antiqua" w:hAnsi="Book Antiqua" w:cs="Calibri"/>
          <w:sz w:val="24"/>
          <w:szCs w:val="24"/>
        </w:rPr>
        <w:t>sob pena</w:t>
      </w:r>
      <w:proofErr w:type="gramEnd"/>
      <w:r w:rsidRPr="00563971">
        <w:rPr>
          <w:rFonts w:ascii="Book Antiqua" w:hAnsi="Book Antiqua" w:cs="Calibri"/>
          <w:sz w:val="24"/>
          <w:szCs w:val="24"/>
        </w:rPr>
        <w:t xml:space="preserve"> de desclassificação do item.</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7.5 -</w:t>
      </w:r>
      <w:r w:rsidRPr="00563971">
        <w:rPr>
          <w:rFonts w:ascii="Book Antiqua" w:hAnsi="Book Antiqua" w:cs="Calibri"/>
          <w:sz w:val="24"/>
          <w:szCs w:val="24"/>
        </w:rPr>
        <w:t xml:space="preserve"> Não será aceita proposta que esteja em desacordo com as especificações aqui exigidas.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lastRenderedPageBreak/>
        <w:t>7.6 -</w:t>
      </w:r>
      <w:r w:rsidRPr="00563971">
        <w:rPr>
          <w:rFonts w:ascii="Book Antiqua" w:hAnsi="Book Antiqua" w:cs="Calibri"/>
          <w:sz w:val="24"/>
          <w:szCs w:val="24"/>
        </w:rPr>
        <w:t xml:space="preserve"> As propostas que tenham sido classificadas</w:t>
      </w:r>
      <w:proofErr w:type="gramStart"/>
      <w:r w:rsidRPr="00563971">
        <w:rPr>
          <w:rFonts w:ascii="Book Antiqua" w:hAnsi="Book Antiqua" w:cs="Calibri"/>
          <w:sz w:val="24"/>
          <w:szCs w:val="24"/>
        </w:rPr>
        <w:t>, serão</w:t>
      </w:r>
      <w:proofErr w:type="gramEnd"/>
      <w:r w:rsidRPr="00563971">
        <w:rPr>
          <w:rFonts w:ascii="Book Antiqua" w:hAnsi="Book Antiqua" w:cs="Calibri"/>
          <w:sz w:val="24"/>
          <w:szCs w:val="24"/>
        </w:rPr>
        <w:t xml:space="preserve"> verificadas pelo Pregoeiro para constatar a possibilidade de erros aritméticos nos cálculos e na soma. Os erros serão corrigidos pela Comissão da seguinte forma: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a)</w:t>
      </w:r>
      <w:r w:rsidRPr="00563971">
        <w:rPr>
          <w:rFonts w:ascii="Book Antiqua" w:hAnsi="Book Antiqua" w:cs="Calibri"/>
          <w:sz w:val="24"/>
          <w:szCs w:val="24"/>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b)</w:t>
      </w:r>
      <w:r w:rsidRPr="00563971">
        <w:rPr>
          <w:rFonts w:ascii="Book Antiqua" w:hAnsi="Book Antiqua" w:cs="Calibri"/>
          <w:sz w:val="24"/>
          <w:szCs w:val="24"/>
        </w:rPr>
        <w:t xml:space="preserve"> nos casos em que houver uma discrepância entre o preço unitário e o valor total obtido pela multiplicação do preço unitário pela quantidade, o preço unitário cotado deverá prevalecer;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c)</w:t>
      </w:r>
      <w:r w:rsidRPr="00563971">
        <w:rPr>
          <w:rFonts w:ascii="Book Antiqua" w:hAnsi="Book Antiqua" w:cs="Calibri"/>
          <w:sz w:val="24"/>
          <w:szCs w:val="24"/>
        </w:rPr>
        <w:t xml:space="preserve"> nos casos em que houver discrepância entre o valor da soma de parcelas indicada na Proposta e o valor somado das mesmas, prevalecerá o valor somado pelo Pregoeiro.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7.7 -</w:t>
      </w:r>
      <w:r w:rsidRPr="00563971">
        <w:rPr>
          <w:rFonts w:ascii="Book Antiqua" w:hAnsi="Book Antiqua" w:cs="Calibri"/>
          <w:sz w:val="24"/>
          <w:szCs w:val="24"/>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8. DA HABILITAÇÃO: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O Envelope nº. 02 referente à DOCUMENTAÇÃO</w:t>
      </w:r>
      <w:proofErr w:type="gramStart"/>
      <w:r w:rsidRPr="00563971">
        <w:rPr>
          <w:rFonts w:ascii="Book Antiqua" w:hAnsi="Book Antiqua" w:cs="Calibri"/>
          <w:sz w:val="24"/>
          <w:szCs w:val="24"/>
        </w:rPr>
        <w:t>, deverá</w:t>
      </w:r>
      <w:proofErr w:type="gramEnd"/>
      <w:r w:rsidRPr="00563971">
        <w:rPr>
          <w:rFonts w:ascii="Book Antiqua" w:hAnsi="Book Antiqua" w:cs="Calibri"/>
          <w:sz w:val="24"/>
          <w:szCs w:val="24"/>
        </w:rPr>
        <w:t xml:space="preserve"> conter os seguintes documentos de habilitação:</w:t>
      </w: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8.1 - Para comprovação da habilitação jurídica: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8.1.1 -</w:t>
      </w:r>
      <w:r w:rsidRPr="00563971">
        <w:rPr>
          <w:rFonts w:ascii="Book Antiqua" w:hAnsi="Book Antiqua" w:cs="Calibri"/>
          <w:sz w:val="24"/>
          <w:szCs w:val="24"/>
        </w:rPr>
        <w:t xml:space="preserve"> Registro Comercial, no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caso  de  empresa  individual,  ou  a alteração </w:t>
      </w:r>
      <w:r w:rsidR="00D56F0B" w:rsidRPr="00563971">
        <w:rPr>
          <w:rFonts w:ascii="Book Antiqua" w:hAnsi="Book Antiqua" w:cs="Calibri"/>
          <w:sz w:val="24"/>
          <w:szCs w:val="24"/>
        </w:rPr>
        <w:t>consolidada</w:t>
      </w:r>
      <w:r w:rsidRPr="00563971">
        <w:rPr>
          <w:rFonts w:ascii="Book Antiqua" w:hAnsi="Book Antiqua" w:cs="Calibri"/>
          <w:sz w:val="24"/>
          <w:szCs w:val="24"/>
        </w:rPr>
        <w:t>;</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8.1.2 -</w:t>
      </w:r>
      <w:r w:rsidRPr="00563971">
        <w:rPr>
          <w:rFonts w:ascii="Book Antiqua" w:hAnsi="Book Antiqua" w:cs="Calibri"/>
          <w:sz w:val="24"/>
          <w:szCs w:val="24"/>
        </w:rPr>
        <w:t xml:space="preserve"> Ato Constitutivo, estatuto ou contrato social e seus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aditivos em vigor,  devidamente  registrados,  em  se  tratando  de  sociedades comerciais,  e  no  caso  de  sociedade  de  ações,  acompanhadas   de documentos de eleição de seus administradores;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8.1.3 -</w:t>
      </w:r>
      <w:r w:rsidRPr="00563971">
        <w:rPr>
          <w:rFonts w:ascii="Book Antiqua" w:hAnsi="Book Antiqua" w:cs="Calibri"/>
          <w:sz w:val="24"/>
          <w:szCs w:val="24"/>
        </w:rPr>
        <w:t xml:space="preserve"> Inscrição do ato constitutivo, no caso de sociedades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civis, acompanhada de prova de diretoria em exercício;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8.1.4 -</w:t>
      </w:r>
      <w:r w:rsidRPr="00563971">
        <w:rPr>
          <w:rFonts w:ascii="Book Antiqua" w:hAnsi="Book Antiqua" w:cs="Calibri"/>
          <w:sz w:val="24"/>
          <w:szCs w:val="24"/>
        </w:rPr>
        <w:t xml:space="preserve"> Decreto de autorização, em se tratando de empresa ou sociedade estrangeira em funcionamento no País, e ato de registro ou autorização para funcionamento expedido pelo órgão competente, quando 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atividade assim o exigir.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8.1.5 -</w:t>
      </w:r>
      <w:r w:rsidRPr="00563971">
        <w:rPr>
          <w:rFonts w:ascii="Book Antiqua" w:hAnsi="Book Antiqua" w:cs="Calibri"/>
          <w:sz w:val="24"/>
          <w:szCs w:val="24"/>
        </w:rPr>
        <w:t xml:space="preserve"> Declaração de inexistência de fatos supervenientes impeditivos da qualificação, conforme o modelo do Anexo.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8.1.6 -</w:t>
      </w:r>
      <w:r w:rsidRPr="00563971">
        <w:rPr>
          <w:rFonts w:ascii="Book Antiqua" w:hAnsi="Book Antiqua" w:cs="Calibri"/>
          <w:sz w:val="24"/>
          <w:szCs w:val="24"/>
        </w:rPr>
        <w:t xml:space="preserve"> Declaração, sob penas da lei, que não mantém em seu quadro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de pessoal menor de dezoito (18) anos em horário noturno de  trabalho  ou em serviços perigosos ou insalubres, não mantendo  ainda  em  qualquer trabalho, menores  de  dezesseis  (16)  anos,  salvo  na  condição  de aprendiz, a partir de quatorze (14) anos, conforme o Modelo  do  Anexo.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8.1.7 –</w:t>
      </w:r>
      <w:r w:rsidRPr="00563971">
        <w:rPr>
          <w:rFonts w:ascii="Book Antiqua" w:hAnsi="Book Antiqua" w:cs="Calibri"/>
          <w:sz w:val="24"/>
          <w:szCs w:val="24"/>
        </w:rPr>
        <w:t xml:space="preserve"> Declaração do proponente de que não pesa conta si, fatos impeditivos de contratar com a Administração Pública Municipal, de acordo com o disposto no art. 97 da Lei Federal 8.666/93.</w:t>
      </w:r>
    </w:p>
    <w:p w:rsidR="00563971" w:rsidRPr="00563971" w:rsidRDefault="00563971" w:rsidP="00563971">
      <w:pPr>
        <w:jc w:val="both"/>
        <w:rPr>
          <w:rFonts w:ascii="Book Antiqua" w:hAnsi="Book Antiqua" w:cs="Calibri"/>
          <w:sz w:val="24"/>
          <w:szCs w:val="24"/>
        </w:rPr>
      </w:pPr>
      <w:r w:rsidRPr="00563971">
        <w:rPr>
          <w:rFonts w:ascii="Book Antiqua" w:hAnsi="Book Antiqua" w:cs="Calibri"/>
          <w:b/>
          <w:bCs/>
          <w:sz w:val="24"/>
          <w:szCs w:val="24"/>
        </w:rPr>
        <w:lastRenderedPageBreak/>
        <w:t xml:space="preserve">8.1.8 – </w:t>
      </w:r>
      <w:r w:rsidRPr="00563971">
        <w:rPr>
          <w:rFonts w:ascii="Book Antiqua" w:hAnsi="Book Antiqua" w:cs="Calibri"/>
          <w:sz w:val="24"/>
          <w:szCs w:val="24"/>
        </w:rPr>
        <w:t>Prova (Declaração, certidão ou alvará de funcionamento) dando conta de que a empresa tenha instalada no Município Bomba de Abastecimento.</w:t>
      </w: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8.2 - Para comprovação da regularidade fiscal: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8.2.1 -</w:t>
      </w:r>
      <w:r w:rsidRPr="00563971">
        <w:rPr>
          <w:rFonts w:ascii="Book Antiqua" w:hAnsi="Book Antiqua" w:cs="Calibri"/>
          <w:sz w:val="24"/>
          <w:szCs w:val="24"/>
        </w:rPr>
        <w:t xml:space="preserve"> Prova de Inscrição no Cadastro Nacional de Pessoas Jurídicas – CNPJ/MF;</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8.2.2 -</w:t>
      </w:r>
      <w:r w:rsidRPr="00563971">
        <w:rPr>
          <w:rFonts w:ascii="Book Antiqua" w:hAnsi="Book Antiqua" w:cs="Calibri"/>
          <w:sz w:val="24"/>
          <w:szCs w:val="24"/>
        </w:rPr>
        <w:t xml:space="preserve"> Prova de regularidade para com a Fazenda Municipal, mediante apresentação de Certidão Negativa de Tributos Municipais, expedida pela Secretaria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Municipal  da  Fazenda,  do  domicílio  ou  sede  da proponente.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8.2.3 -</w:t>
      </w:r>
      <w:r w:rsidRPr="00563971">
        <w:rPr>
          <w:rFonts w:ascii="Book Antiqua" w:hAnsi="Book Antiqua" w:cs="Calibri"/>
          <w:sz w:val="24"/>
          <w:szCs w:val="24"/>
        </w:rPr>
        <w:t xml:space="preserve"> Prova de regularidade para com a Fazenda Estadual, mediante apresentação de Certidão Negativa de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Débitos  e  Tributos  Estaduais, expedida pela Secretaria de Estado da Fazenda, do domicílio ou sede da proponente.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8.2.4 -</w:t>
      </w:r>
      <w:r w:rsidRPr="00563971">
        <w:rPr>
          <w:rFonts w:ascii="Book Antiqua" w:hAnsi="Book Antiqua" w:cs="Calibri"/>
          <w:sz w:val="24"/>
          <w:szCs w:val="24"/>
        </w:rPr>
        <w:t xml:space="preserve"> Prova de regularidade relativa ao Fundo de Garantia por Tempo de Serviços (FGTS), demonstrando situação regular no cumprimento dos encargos sociais instituídos por lei;</w:t>
      </w:r>
    </w:p>
    <w:p w:rsidR="00563971" w:rsidRPr="00563971" w:rsidRDefault="00563971" w:rsidP="00563971">
      <w:pPr>
        <w:spacing w:before="75" w:after="0"/>
        <w:jc w:val="both"/>
        <w:rPr>
          <w:rFonts w:ascii="Book Antiqua" w:hAnsi="Book Antiqua" w:cs="Calibri"/>
          <w:sz w:val="24"/>
          <w:szCs w:val="24"/>
        </w:rPr>
      </w:pPr>
      <w:r w:rsidRPr="00563971">
        <w:rPr>
          <w:rFonts w:ascii="Book Antiqua" w:hAnsi="Book Antiqua" w:cs="Calibri"/>
          <w:b/>
          <w:sz w:val="24"/>
          <w:szCs w:val="24"/>
        </w:rPr>
        <w:t>8.2.5 -</w:t>
      </w:r>
      <w:r w:rsidRPr="00563971">
        <w:rPr>
          <w:rFonts w:ascii="Book Antiqua" w:hAnsi="Book Antiqua" w:cs="Calibri"/>
          <w:sz w:val="24"/>
          <w:szCs w:val="24"/>
        </w:rPr>
        <w:t xml:space="preserve"> Prova de regularidade relativa à Seguridade Social (INSS), Fazenda Federal e Dívida Ativa da União, demonstrando situação regular perante a Fazenda Nacional, expedida exclusivamente pelas</w:t>
      </w:r>
      <w:r w:rsidRPr="00563971">
        <w:rPr>
          <w:rStyle w:val="apple-converted-space"/>
          <w:rFonts w:ascii="Book Antiqua" w:hAnsi="Book Antiqua" w:cs="Calibri"/>
          <w:sz w:val="24"/>
          <w:szCs w:val="24"/>
        </w:rPr>
        <w:t> </w:t>
      </w:r>
      <w:hyperlink r:id="rId8" w:history="1">
        <w:r w:rsidRPr="00563971">
          <w:rPr>
            <w:rStyle w:val="Hyperlink"/>
            <w:rFonts w:ascii="Book Antiqua" w:hAnsi="Book Antiqua" w:cs="Calibri"/>
            <w:sz w:val="24"/>
            <w:szCs w:val="24"/>
          </w:rPr>
          <w:t>unidades da Receita Federal do Brasil (RFB)</w:t>
        </w:r>
      </w:hyperlink>
      <w:r w:rsidRPr="00563971">
        <w:rPr>
          <w:rFonts w:ascii="Book Antiqua" w:hAnsi="Book Antiqua" w:cs="Calibri"/>
          <w:sz w:val="24"/>
          <w:szCs w:val="24"/>
        </w:rPr>
        <w:t>, com apresentação de certidão que abrange todos os créditos tributários federais administrados pela RFB e PGFN.</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8.2.6 -</w:t>
      </w:r>
      <w:r w:rsidRPr="00563971">
        <w:rPr>
          <w:rFonts w:ascii="Book Antiqua" w:hAnsi="Book Antiqua" w:cs="Calibri"/>
          <w:sz w:val="24"/>
          <w:szCs w:val="24"/>
        </w:rPr>
        <w:t xml:space="preserve"> Prova de regularidade com a Justiça do Trabalho, mediante apresentação de Certidão Negativa de Débito Trabalhista.</w:t>
      </w:r>
    </w:p>
    <w:p w:rsidR="00563971" w:rsidRPr="00563971" w:rsidRDefault="00563971" w:rsidP="00563971">
      <w:pPr>
        <w:autoSpaceDE w:val="0"/>
        <w:autoSpaceDN w:val="0"/>
        <w:adjustRightInd w:val="0"/>
        <w:spacing w:after="0" w:line="240" w:lineRule="auto"/>
        <w:rPr>
          <w:rFonts w:ascii="Book Antiqua" w:hAnsi="Book Antiqua" w:cs="Calibri"/>
          <w:b/>
          <w:bCs/>
          <w:sz w:val="24"/>
          <w:szCs w:val="24"/>
          <w:lang w:eastAsia="pt-BR"/>
        </w:rPr>
      </w:pPr>
    </w:p>
    <w:p w:rsidR="00563971" w:rsidRPr="00563971" w:rsidRDefault="00563971" w:rsidP="00563971">
      <w:pPr>
        <w:pStyle w:val="Default"/>
        <w:rPr>
          <w:rFonts w:ascii="Book Antiqua" w:hAnsi="Book Antiqua"/>
          <w:color w:val="auto"/>
        </w:rPr>
      </w:pPr>
      <w:r w:rsidRPr="00563971">
        <w:rPr>
          <w:rFonts w:ascii="Book Antiqua" w:hAnsi="Book Antiqua"/>
          <w:b/>
          <w:bCs/>
          <w:color w:val="auto"/>
        </w:rPr>
        <w:t xml:space="preserve">8.3. Habilitação financeira: </w:t>
      </w:r>
    </w:p>
    <w:p w:rsidR="00563971" w:rsidRPr="00563971" w:rsidRDefault="00563971" w:rsidP="00563971">
      <w:pPr>
        <w:pStyle w:val="Default"/>
        <w:rPr>
          <w:rFonts w:ascii="Book Antiqua" w:hAnsi="Book Antiqua"/>
          <w:color w:val="auto"/>
        </w:rPr>
      </w:pPr>
      <w:r w:rsidRPr="00563971">
        <w:rPr>
          <w:rFonts w:ascii="Book Antiqua" w:hAnsi="Book Antiqua"/>
          <w:b/>
          <w:bCs/>
          <w:color w:val="auto"/>
        </w:rPr>
        <w:t xml:space="preserve">8.3.1 </w:t>
      </w:r>
      <w:r w:rsidRPr="00563971">
        <w:rPr>
          <w:rFonts w:ascii="Book Antiqua" w:hAnsi="Book Antiqua"/>
          <w:color w:val="auto"/>
        </w:rPr>
        <w:t xml:space="preserve">- Certidão Negativa de Falência ou Concordata, ou certidão negativa de recuperação judicial ou extrajudicial expedida pelo distribuidor da sede da pessoa jurídica. </w:t>
      </w:r>
    </w:p>
    <w:p w:rsidR="00563971" w:rsidRPr="00563971" w:rsidRDefault="00563971" w:rsidP="00563971">
      <w:pPr>
        <w:pStyle w:val="Default"/>
        <w:rPr>
          <w:rFonts w:ascii="Book Antiqua" w:hAnsi="Book Antiqua"/>
          <w:color w:val="auto"/>
        </w:rPr>
      </w:pPr>
    </w:p>
    <w:p w:rsidR="00563971" w:rsidRPr="00563971" w:rsidRDefault="00563971" w:rsidP="00563971">
      <w:pPr>
        <w:autoSpaceDE w:val="0"/>
        <w:autoSpaceDN w:val="0"/>
        <w:adjustRightInd w:val="0"/>
        <w:spacing w:after="0" w:line="240" w:lineRule="auto"/>
        <w:jc w:val="both"/>
        <w:rPr>
          <w:rFonts w:ascii="Book Antiqua" w:hAnsi="Book Antiqua" w:cs="Calibri"/>
          <w:bCs/>
          <w:sz w:val="24"/>
          <w:szCs w:val="24"/>
          <w:lang w:eastAsia="pt-BR"/>
        </w:rPr>
      </w:pPr>
      <w:r w:rsidRPr="00563971">
        <w:rPr>
          <w:rFonts w:ascii="Book Antiqua" w:hAnsi="Book Antiqua" w:cs="Calibri"/>
          <w:b/>
          <w:bCs/>
          <w:sz w:val="24"/>
          <w:szCs w:val="24"/>
          <w:lang w:eastAsia="pt-BR"/>
        </w:rPr>
        <w:t>8.4 -</w:t>
      </w:r>
      <w:r w:rsidRPr="00563971">
        <w:rPr>
          <w:rFonts w:ascii="Book Antiqua" w:hAnsi="Book Antiqua" w:cs="Calibri"/>
          <w:bCs/>
          <w:sz w:val="24"/>
          <w:szCs w:val="24"/>
          <w:lang w:eastAsia="pt-BR"/>
        </w:rPr>
        <w:t xml:space="preserve"> Se a documentação de habilitação não estiver completa ou incorreta ou contrariar qualquer dispositivo deste Edital e seus Anexos, o Pregoeiro considerará o proponente inabilitado, salvo as</w:t>
      </w:r>
      <w:proofErr w:type="gramStart"/>
      <w:r w:rsidRPr="00563971">
        <w:rPr>
          <w:rFonts w:ascii="Book Antiqua" w:hAnsi="Book Antiqua" w:cs="Calibri"/>
          <w:bCs/>
          <w:sz w:val="24"/>
          <w:szCs w:val="24"/>
          <w:lang w:eastAsia="pt-BR"/>
        </w:rPr>
        <w:t xml:space="preserve">  </w:t>
      </w:r>
      <w:proofErr w:type="gramEnd"/>
      <w:r w:rsidRPr="00563971">
        <w:rPr>
          <w:rFonts w:ascii="Book Antiqua" w:hAnsi="Book Antiqua" w:cs="Calibri"/>
          <w:bCs/>
          <w:sz w:val="24"/>
          <w:szCs w:val="24"/>
          <w:lang w:eastAsia="pt-BR"/>
        </w:rPr>
        <w:t xml:space="preserve">situações que ensejarem a aplicação da Lei Complementar 123/2006. </w:t>
      </w:r>
    </w:p>
    <w:p w:rsidR="00563971" w:rsidRPr="00563971" w:rsidRDefault="00563971" w:rsidP="00563971">
      <w:pPr>
        <w:autoSpaceDE w:val="0"/>
        <w:autoSpaceDN w:val="0"/>
        <w:adjustRightInd w:val="0"/>
        <w:spacing w:after="0" w:line="240" w:lineRule="auto"/>
        <w:jc w:val="both"/>
        <w:rPr>
          <w:rFonts w:ascii="Book Antiqua" w:hAnsi="Book Antiqua" w:cs="Calibri"/>
          <w:bCs/>
          <w:sz w:val="24"/>
          <w:szCs w:val="24"/>
          <w:lang w:eastAsia="pt-BR"/>
        </w:rPr>
      </w:pPr>
      <w:r w:rsidRPr="00563971">
        <w:rPr>
          <w:rFonts w:ascii="Book Antiqua" w:hAnsi="Book Antiqua" w:cs="Calibri"/>
          <w:b/>
          <w:bCs/>
          <w:sz w:val="24"/>
          <w:szCs w:val="24"/>
          <w:lang w:eastAsia="pt-BR"/>
        </w:rPr>
        <w:t>8.5</w:t>
      </w:r>
      <w:r w:rsidRPr="00563971">
        <w:rPr>
          <w:rFonts w:ascii="Book Antiqua" w:hAnsi="Book Antiqua" w:cs="Calibri"/>
          <w:bCs/>
          <w:sz w:val="24"/>
          <w:szCs w:val="24"/>
          <w:lang w:eastAsia="pt-BR"/>
        </w:rPr>
        <w:t xml:space="preserve"> - 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10.520/02. </w:t>
      </w:r>
    </w:p>
    <w:p w:rsidR="00563971" w:rsidRPr="00563971" w:rsidRDefault="00563971" w:rsidP="00563971">
      <w:pPr>
        <w:autoSpaceDE w:val="0"/>
        <w:autoSpaceDN w:val="0"/>
        <w:adjustRightInd w:val="0"/>
        <w:spacing w:after="0" w:line="240" w:lineRule="auto"/>
        <w:jc w:val="both"/>
        <w:rPr>
          <w:rFonts w:ascii="Book Antiqua" w:hAnsi="Book Antiqua" w:cs="Calibri"/>
          <w:bCs/>
          <w:sz w:val="24"/>
          <w:szCs w:val="24"/>
          <w:lang w:eastAsia="pt-BR"/>
        </w:rPr>
      </w:pPr>
      <w:r w:rsidRPr="00563971">
        <w:rPr>
          <w:rFonts w:ascii="Book Antiqua" w:hAnsi="Book Antiqua" w:cs="Calibri"/>
          <w:b/>
          <w:bCs/>
          <w:sz w:val="24"/>
          <w:szCs w:val="24"/>
          <w:lang w:eastAsia="pt-BR"/>
        </w:rPr>
        <w:t>8.6 -</w:t>
      </w:r>
      <w:r w:rsidRPr="00563971">
        <w:rPr>
          <w:rFonts w:ascii="Book Antiqua" w:hAnsi="Book Antiqua" w:cs="Calibri"/>
          <w:bCs/>
          <w:sz w:val="24"/>
          <w:szCs w:val="24"/>
          <w:lang w:eastAsia="pt-BR"/>
        </w:rPr>
        <w:t xml:space="preserve"> Constatado o atendimento das exigências de habilitação fixadas neste edital, o licitante – 1º classificado – será declarado vencedor, sendo-lhe adjudicado o objeto do certame. </w:t>
      </w:r>
    </w:p>
    <w:p w:rsidR="00563971" w:rsidRPr="00563971" w:rsidRDefault="00563971" w:rsidP="00563971">
      <w:pPr>
        <w:autoSpaceDE w:val="0"/>
        <w:autoSpaceDN w:val="0"/>
        <w:adjustRightInd w:val="0"/>
        <w:spacing w:after="0" w:line="240" w:lineRule="auto"/>
        <w:jc w:val="both"/>
        <w:rPr>
          <w:rFonts w:ascii="Book Antiqua" w:hAnsi="Book Antiqua" w:cs="Calibri"/>
          <w:bCs/>
          <w:sz w:val="24"/>
          <w:szCs w:val="24"/>
          <w:lang w:eastAsia="pt-BR"/>
        </w:rPr>
      </w:pPr>
      <w:r w:rsidRPr="00563971">
        <w:rPr>
          <w:rFonts w:ascii="Book Antiqua" w:hAnsi="Book Antiqua" w:cs="Calibri"/>
          <w:b/>
          <w:bCs/>
          <w:sz w:val="24"/>
          <w:szCs w:val="24"/>
          <w:lang w:eastAsia="pt-BR"/>
        </w:rPr>
        <w:t>8.7 -</w:t>
      </w:r>
      <w:r w:rsidRPr="00563971">
        <w:rPr>
          <w:rFonts w:ascii="Book Antiqua" w:hAnsi="Book Antiqua" w:cs="Calibri"/>
          <w:bCs/>
          <w:sz w:val="24"/>
          <w:szCs w:val="24"/>
          <w:lang w:eastAsia="pt-BR"/>
        </w:rPr>
        <w:t xml:space="preserve"> Se a oferta do 1º (e, dependendo o caso, do 2º), classificado(s) não for aceitável ou se o</w:t>
      </w:r>
      <w:proofErr w:type="gramStart"/>
      <w:r w:rsidRPr="00563971">
        <w:rPr>
          <w:rFonts w:ascii="Book Antiqua" w:hAnsi="Book Antiqua" w:cs="Calibri"/>
          <w:bCs/>
          <w:sz w:val="24"/>
          <w:szCs w:val="24"/>
          <w:lang w:eastAsia="pt-BR"/>
        </w:rPr>
        <w:t xml:space="preserve">  </w:t>
      </w:r>
      <w:proofErr w:type="gramEnd"/>
      <w:r w:rsidRPr="00563971">
        <w:rPr>
          <w:rFonts w:ascii="Book Antiqua" w:hAnsi="Book Antiqua" w:cs="Calibri"/>
          <w:bCs/>
          <w:sz w:val="24"/>
          <w:szCs w:val="24"/>
          <w:lang w:eastAsia="pt-BR"/>
        </w:rPr>
        <w:t xml:space="preserve">licitante desatender às exigências habilitatórias, o (pregoeiro examinará a oferta subsequente,  verificando a sua aceitabilidade e procedendo à habilitação do proponente, na ordem de  classificação, e, assim sucessivamente, até a apuração de uma licitante (duas, conforme o caso)  que atenda(m) ao edital, sendo o respectivo licitante declarado vencedor e a ele adjudicado o  </w:t>
      </w:r>
      <w:r w:rsidRPr="00563971">
        <w:rPr>
          <w:rFonts w:ascii="Book Antiqua" w:hAnsi="Book Antiqua" w:cs="Calibri"/>
          <w:bCs/>
          <w:sz w:val="24"/>
          <w:szCs w:val="24"/>
          <w:lang w:eastAsia="pt-BR"/>
        </w:rPr>
        <w:lastRenderedPageBreak/>
        <w:t xml:space="preserve">objeto do certame. </w:t>
      </w:r>
      <w:r w:rsidRPr="00563971">
        <w:rPr>
          <w:rFonts w:ascii="Book Antiqua" w:hAnsi="Book Antiqua" w:cs="Calibri"/>
          <w:bCs/>
          <w:sz w:val="24"/>
          <w:szCs w:val="24"/>
          <w:lang w:eastAsia="pt-BR"/>
        </w:rPr>
        <w:cr/>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Parágrafo Único –</w:t>
      </w:r>
      <w:r w:rsidRPr="00563971">
        <w:rPr>
          <w:rFonts w:ascii="Book Antiqua" w:hAnsi="Book Antiqua" w:cs="Calibri"/>
          <w:sz w:val="24"/>
          <w:szCs w:val="24"/>
        </w:rPr>
        <w:t xml:space="preserve"> Poderá ser substituída a documentação de habilitação pelo Certificado de Registro Cadastral da Prefeitura Municipal de Marema: Na condição de validade do C.R.C. apresentado pelas licitantes está</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atrelada  à  manutenção  de  sua  regularidade  junto  ao  órgão cadastrador.  Desta forma, no decurso do julgamento da fase de habilitação, a Comissão Permanente de Licitações averiguará a situação cadastral dos licitantes junto ao Cadastro de Licitantes do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Município de Marema, inabilitando aqueles cujo CRC estiver cancelado,  suspenso, vencido ou ainda quando a documentação apresentada para  o  competente cadastramento não estiver em  plena  vigência  ou  não  apresentar  os documentos exigido neste certame.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8.8 -</w:t>
      </w:r>
      <w:r w:rsidRPr="00563971">
        <w:rPr>
          <w:rFonts w:ascii="Book Antiqua" w:hAnsi="Book Antiqua" w:cs="Calibri"/>
          <w:sz w:val="24"/>
          <w:szCs w:val="24"/>
        </w:rPr>
        <w:t xml:space="preserve"> No horário determinado à Sessão Pública para o recebimento e abertura das propostas, não sendo possível a realização da consulta “</w:t>
      </w:r>
      <w:r w:rsidRPr="00563971">
        <w:rPr>
          <w:rFonts w:ascii="Book Antiqua" w:hAnsi="Book Antiqua" w:cs="Calibri"/>
          <w:i/>
          <w:sz w:val="24"/>
          <w:szCs w:val="24"/>
          <w:u w:val="single"/>
        </w:rPr>
        <w:t>on line</w:t>
      </w:r>
      <w:r w:rsidRPr="00563971">
        <w:rPr>
          <w:rFonts w:ascii="Book Antiqua" w:hAnsi="Book Antiqua" w:cs="Calibri"/>
          <w:sz w:val="24"/>
          <w:szCs w:val="24"/>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8.9 - </w:t>
      </w:r>
      <w:r w:rsidRPr="00563971">
        <w:rPr>
          <w:rFonts w:ascii="Book Antiqua" w:hAnsi="Book Antiqua" w:cs="Calibri"/>
          <w:sz w:val="24"/>
          <w:szCs w:val="24"/>
        </w:rPr>
        <w:t>Caso a licitante tenha optado por apresentar o Certificado de Registro Cadastral em substituição aos documentos exigidos, e, nele constando qualquer certidão com prazo de validade vencido, será desclassificada do certame.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8.10 - </w:t>
      </w:r>
      <w:r w:rsidRPr="00563971">
        <w:rPr>
          <w:rFonts w:ascii="Book Antiqua" w:hAnsi="Book Antiqua" w:cs="Calibri"/>
          <w:sz w:val="24"/>
          <w:szCs w:val="24"/>
        </w:rPr>
        <w:t xml:space="preserve">Quando as certidões apresentadas não tiverem prazo de validade estabelecido pelo competente órgão expedidor, será adotada a vigência de 90 (noventa) dias consecutivos, contados a partir da data de sua expedição. </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Não se enquadram nesse dispositivo os documentos que, pela própria natureza, não apresentam prazo de validade.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8.11 -</w:t>
      </w:r>
      <w:r w:rsidRPr="00563971">
        <w:rPr>
          <w:rFonts w:ascii="Book Antiqua" w:hAnsi="Book Antiqua" w:cs="Calibri"/>
          <w:sz w:val="24"/>
          <w:szCs w:val="24"/>
        </w:rPr>
        <w:t xml:space="preserve"> Os documentos exigidos nesta Licitação poderão ser apresentados em original, por qualquer processo de cópia autenticada por tabelião de notas ou por servidor da Administração, ou publicação em órgão da imprensa oficial.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 xml:space="preserve">Em caso do proponente optar em autenticar os documentos por servidor da Administração, estes deverão fazê-lo com antecedência de 24 horas. No dia da abertura da licitação não será autenticado documentos.  </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8.12 -</w:t>
      </w:r>
      <w:r w:rsidRPr="00563971">
        <w:rPr>
          <w:rFonts w:ascii="Book Antiqua" w:hAnsi="Book Antiqua" w:cs="Calibri"/>
          <w:sz w:val="24"/>
          <w:szCs w:val="24"/>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8.13 –</w:t>
      </w:r>
      <w:r w:rsidRPr="00563971">
        <w:rPr>
          <w:rFonts w:ascii="Book Antiqua" w:hAnsi="Book Antiqua" w:cs="Calibri"/>
          <w:sz w:val="24"/>
          <w:szCs w:val="24"/>
        </w:rPr>
        <w:t xml:space="preserve"> As Micro Empresas de Pequeno Porte, por ocasião da participação em certame licitatório, deverão apresentar toda a documentação exigida para efeito de comprovação de regularidade </w:t>
      </w:r>
      <w:r w:rsidRPr="00563971">
        <w:rPr>
          <w:rFonts w:ascii="Book Antiqua" w:hAnsi="Book Antiqua" w:cs="Calibri"/>
          <w:sz w:val="24"/>
          <w:szCs w:val="24"/>
        </w:rPr>
        <w:lastRenderedPageBreak/>
        <w:t>fiscal, mesmo que esta apresente alguma restrição (Art. 43 da Lei Complementar 123 de 14 de dezembro de 2006, com a alteração da nova Lei Complementar n. 147/2014</w:t>
      </w:r>
      <w:proofErr w:type="gramStart"/>
      <w:r w:rsidRPr="00563971">
        <w:rPr>
          <w:rFonts w:ascii="Book Antiqua" w:hAnsi="Book Antiqua" w:cs="Calibri"/>
          <w:sz w:val="24"/>
          <w:szCs w:val="24"/>
        </w:rPr>
        <w:t>)</w:t>
      </w:r>
      <w:proofErr w:type="gramEnd"/>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b/>
          <w:sz w:val="24"/>
          <w:szCs w:val="24"/>
          <w:shd w:val="clear" w:color="auto" w:fill="EBEDEF"/>
        </w:rPr>
        <w:t>8.14 -</w:t>
      </w:r>
      <w:r w:rsidRPr="00563971">
        <w:rPr>
          <w:rFonts w:ascii="Book Antiqua" w:hAnsi="Book Antiqua" w:cs="Calibri"/>
          <w:sz w:val="24"/>
          <w:szCs w:val="24"/>
          <w:shd w:val="clear" w:color="auto" w:fill="EBEDEF"/>
        </w:rPr>
        <w:t xml:space="preserve"> Havendo alguma restrição na comprovação da regularidade fiscal, será assegurado o prazo de </w:t>
      </w:r>
      <w:proofErr w:type="gramStart"/>
      <w:r w:rsidRPr="00563971">
        <w:rPr>
          <w:rFonts w:ascii="Book Antiqua" w:hAnsi="Book Antiqua" w:cs="Calibri"/>
          <w:sz w:val="24"/>
          <w:szCs w:val="24"/>
          <w:shd w:val="clear" w:color="auto" w:fill="EBEDEF"/>
        </w:rPr>
        <w:t>5</w:t>
      </w:r>
      <w:proofErr w:type="gramEnd"/>
      <w:r w:rsidRPr="00563971">
        <w:rPr>
          <w:rFonts w:ascii="Book Antiqua" w:hAnsi="Book Antiqua" w:cs="Calibri"/>
          <w:sz w:val="24"/>
          <w:szCs w:val="24"/>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9" w:history="1">
        <w:r w:rsidRPr="00563971">
          <w:rPr>
            <w:rStyle w:val="Hyperlink"/>
            <w:rFonts w:ascii="Book Antiqua" w:hAnsi="Book Antiqua" w:cs="Calibri"/>
            <w:sz w:val="24"/>
            <w:szCs w:val="24"/>
            <w:shd w:val="clear" w:color="auto" w:fill="EBEDEF"/>
          </w:rPr>
          <w:t xml:space="preserve">Redação dada pela Lei Complementar nº 147, de </w:t>
        </w:r>
        <w:proofErr w:type="gramStart"/>
        <w:r w:rsidRPr="00563971">
          <w:rPr>
            <w:rStyle w:val="Hyperlink"/>
            <w:rFonts w:ascii="Book Antiqua" w:hAnsi="Book Antiqua" w:cs="Calibri"/>
            <w:sz w:val="24"/>
            <w:szCs w:val="24"/>
            <w:shd w:val="clear" w:color="auto" w:fill="EBEDEF"/>
          </w:rPr>
          <w:t>7</w:t>
        </w:r>
        <w:proofErr w:type="gramEnd"/>
        <w:r w:rsidRPr="00563971">
          <w:rPr>
            <w:rStyle w:val="Hyperlink"/>
            <w:rFonts w:ascii="Book Antiqua" w:hAnsi="Book Antiqua" w:cs="Calibri"/>
            <w:sz w:val="24"/>
            <w:szCs w:val="24"/>
            <w:shd w:val="clear" w:color="auto" w:fill="EBEDEF"/>
          </w:rPr>
          <w:t xml:space="preserve"> de agosto de 2014</w:t>
        </w:r>
      </w:hyperlink>
      <w:r w:rsidRPr="00563971">
        <w:rPr>
          <w:rFonts w:ascii="Book Antiqua" w:hAnsi="Book Antiqua" w:cs="Calibri"/>
          <w:sz w:val="24"/>
          <w:szCs w:val="24"/>
          <w:shd w:val="clear" w:color="auto" w:fill="EBEDEF"/>
        </w:rPr>
        <w:t>)</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8.15 -</w:t>
      </w:r>
      <w:r w:rsidRPr="00563971">
        <w:rPr>
          <w:rFonts w:ascii="Book Antiqua" w:hAnsi="Book Antiqua" w:cs="Calibri"/>
          <w:sz w:val="24"/>
          <w:szCs w:val="24"/>
        </w:rPr>
        <w:t xml:space="preserve"> A </w:t>
      </w:r>
      <w:proofErr w:type="gramStart"/>
      <w:r w:rsidRPr="00563971">
        <w:rPr>
          <w:rFonts w:ascii="Book Antiqua" w:hAnsi="Book Antiqua" w:cs="Calibri"/>
          <w:sz w:val="24"/>
          <w:szCs w:val="24"/>
        </w:rPr>
        <w:t>não-regularização</w:t>
      </w:r>
      <w:proofErr w:type="gramEnd"/>
      <w:r w:rsidRPr="00563971">
        <w:rPr>
          <w:rFonts w:ascii="Book Antiqua" w:hAnsi="Book Antiqua" w:cs="Calibri"/>
          <w:sz w:val="24"/>
          <w:szCs w:val="24"/>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9. SESSÃO DO PREGÃO:</w:t>
      </w: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9.1 -</w:t>
      </w:r>
      <w:r w:rsidRPr="00563971">
        <w:rPr>
          <w:rFonts w:ascii="Book Antiqua" w:hAnsi="Book Antiqua" w:cs="Calibri"/>
          <w:sz w:val="24"/>
          <w:szCs w:val="24"/>
        </w:rPr>
        <w:t xml:space="preserve"> Após o encerramento do credenciamento e identificação dos representantes das empresas proponentes, o Pregoeiro declarará aberta à sessão do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PREGÃO,  oportunidade  em  que  não  mais  aceitará  novo proponente, dando início  ao  recebimento  dos  envelopes  contendo  a Proposta Comercial e os Documentos de Habilitação, exclusivamente  dos participantes devidamente credenciados.</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9.2 - Da Classificação das Propostas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9.2.1 -</w:t>
      </w:r>
      <w:r w:rsidRPr="00563971">
        <w:rPr>
          <w:rFonts w:ascii="Book Antiqua" w:hAnsi="Book Antiqua" w:cs="Calibri"/>
          <w:sz w:val="24"/>
          <w:szCs w:val="24"/>
        </w:rPr>
        <w:t xml:space="preserve"> O Pregoeiro procederá à abertura dos envelopes que contêm a proposta Financeira avaliando o cumprimento das condições exigidas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no edital.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9.2.2 -</w:t>
      </w:r>
      <w:r w:rsidRPr="00563971">
        <w:rPr>
          <w:rFonts w:ascii="Book Antiqua" w:hAnsi="Book Antiqua" w:cs="Calibri"/>
          <w:sz w:val="24"/>
          <w:szCs w:val="24"/>
        </w:rPr>
        <w:t xml:space="preserve"> O Pregoeiro classificará o autor da proposta de menor preço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e aqueles que tenham  apresentado  propostas  em  valores  sucessivos  e superiores em até dez por cento (10%) à proposta de menor preço,  para participarem dos lances verbais.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9.2.3 -</w:t>
      </w:r>
      <w:r w:rsidRPr="00563971">
        <w:rPr>
          <w:rFonts w:ascii="Book Antiqua" w:hAnsi="Book Antiqua" w:cs="Calibri"/>
          <w:sz w:val="24"/>
          <w:szCs w:val="24"/>
        </w:rPr>
        <w:t xml:space="preserve"> Serão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abertos  preliminarmente  os  envelopes  contendo  as Propostas  de  Preços,  que  deverão  estar  em  conformidade  com  as exigências do presente  edital,  ocasião  em  que  se  classificará  a proposta de </w:t>
      </w:r>
      <w:r w:rsidRPr="00563971">
        <w:rPr>
          <w:rFonts w:ascii="Book Antiqua" w:hAnsi="Book Antiqua" w:cs="Calibri"/>
          <w:b/>
          <w:sz w:val="24"/>
          <w:szCs w:val="24"/>
        </w:rPr>
        <w:t>MENOR PREÇO POR ITEM</w:t>
      </w:r>
      <w:r w:rsidRPr="00563971">
        <w:rPr>
          <w:rFonts w:ascii="Book Antiqua" w:hAnsi="Book Antiqua" w:cs="Calibri"/>
          <w:sz w:val="24"/>
          <w:szCs w:val="24"/>
        </w:rPr>
        <w:t xml:space="preserve"> e aquelas que apresentem valores sucessivos  e superiores até o limite de 10% (dez por  cento),  relativamente  à  de melhor oferta.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9.2.4 -</w:t>
      </w:r>
      <w:r w:rsidRPr="00563971">
        <w:rPr>
          <w:rFonts w:ascii="Book Antiqua" w:hAnsi="Book Antiqua" w:cs="Calibri"/>
          <w:sz w:val="24"/>
          <w:szCs w:val="24"/>
        </w:rPr>
        <w:t xml:space="preserve"> Se não houver, no mínimo três (03) propostas de preços nas condições definidas na cláusula anterior, o Pregoeiro classificará</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as melhores propostas </w:t>
      </w:r>
      <w:r w:rsidR="00D56F0B" w:rsidRPr="00563971">
        <w:rPr>
          <w:rFonts w:ascii="Book Antiqua" w:hAnsi="Book Antiqua" w:cs="Calibri"/>
          <w:sz w:val="24"/>
          <w:szCs w:val="24"/>
        </w:rPr>
        <w:t>subsequentes</w:t>
      </w:r>
      <w:r w:rsidRPr="00563971">
        <w:rPr>
          <w:rFonts w:ascii="Book Antiqua" w:hAnsi="Book Antiqua" w:cs="Calibri"/>
          <w:sz w:val="24"/>
          <w:szCs w:val="24"/>
        </w:rPr>
        <w:t>, até o máximo de três (03),  para  que seus autores participem dos lances verbais,  quaisquer  que  sejam  os preços oferecidos nas propostas apresentadas.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9.2.5 -</w:t>
      </w:r>
      <w:r w:rsidR="00D56F0B">
        <w:rPr>
          <w:rFonts w:ascii="Book Antiqua" w:hAnsi="Book Antiqua" w:cs="Calibri"/>
          <w:sz w:val="24"/>
          <w:szCs w:val="24"/>
        </w:rPr>
        <w:t xml:space="preserve"> Caso duas ou mais </w:t>
      </w:r>
      <w:r w:rsidRPr="00563971">
        <w:rPr>
          <w:rFonts w:ascii="Book Antiqua" w:hAnsi="Book Antiqua" w:cs="Calibri"/>
          <w:sz w:val="24"/>
          <w:szCs w:val="24"/>
        </w:rPr>
        <w:t>propostas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comerciais  em  igualdade  de condições ficarem empatadas, será realizado sorteio  em  ato  público, para definir a ordem de apresentação dos lances.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lastRenderedPageBreak/>
        <w:t>9.2.6 -</w:t>
      </w:r>
      <w:r w:rsidRPr="00563971">
        <w:rPr>
          <w:rFonts w:ascii="Book Antiqua" w:hAnsi="Book Antiqua" w:cs="Calibri"/>
          <w:sz w:val="24"/>
          <w:szCs w:val="24"/>
        </w:rPr>
        <w:t xml:space="preserve"> A Licitante que desistir de sua proposta escrita está sujeita às sanções administrativas previstas nestas Instruções.</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9.3 - Dos Lances Verbais: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9.3.1 -</w:t>
      </w:r>
      <w:r w:rsidRPr="00563971">
        <w:rPr>
          <w:rFonts w:ascii="Book Antiqua" w:hAnsi="Book Antiqua" w:cs="Calibri"/>
          <w:sz w:val="24"/>
          <w:szCs w:val="24"/>
        </w:rPr>
        <w:t xml:space="preserve"> As licitantes classificadas terão a oportunidade para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9.3.2 -</w:t>
      </w:r>
      <w:r w:rsidRPr="00563971">
        <w:rPr>
          <w:rFonts w:ascii="Book Antiqua" w:hAnsi="Book Antiqua" w:cs="Calibri"/>
          <w:sz w:val="24"/>
          <w:szCs w:val="24"/>
        </w:rPr>
        <w:t xml:space="preserve"> Para a formulação de lances, poderá ser concedido tempo para o atendimento a eventuais necessidades de avaliação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e  de  consulta  à empresa pelo seu representante, por meio de telefone ou  outros  meios disponíveis.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9.3.3 -</w:t>
      </w:r>
      <w:r w:rsidRPr="00563971">
        <w:rPr>
          <w:rFonts w:ascii="Book Antiqua" w:hAnsi="Book Antiqua" w:cs="Calibri"/>
          <w:sz w:val="24"/>
          <w:szCs w:val="24"/>
        </w:rPr>
        <w:t xml:space="preserve"> Na hipótese em que houver mais de uma proposta igual de menor valor global, sem que tenha havido oferta de lances verbais,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  ordem de classificação dar-se-á mediante novo sorteio a  ser  realizado,  na mesma sessão pública, pelo Pregoeiro.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9.3.4 -</w:t>
      </w:r>
      <w:r w:rsidRPr="00563971">
        <w:rPr>
          <w:rFonts w:ascii="Book Antiqua" w:hAnsi="Book Antiqua" w:cs="Calibri"/>
          <w:sz w:val="24"/>
          <w:szCs w:val="24"/>
        </w:rPr>
        <w:t xml:space="preserve"> Não poderá haver desistência dos lances ofertados, sujeitando-se 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Licitante  desistente  às  penalidades  legais  e  às sanções administrativas previstas nestas Instruções.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9.3.5 -</w:t>
      </w:r>
      <w:r w:rsidRPr="00563971">
        <w:rPr>
          <w:rFonts w:ascii="Book Antiqua" w:hAnsi="Book Antiqua" w:cs="Calibri"/>
          <w:sz w:val="24"/>
          <w:szCs w:val="24"/>
        </w:rPr>
        <w:t xml:space="preserve"> A desistência em apresentar lance verbal, quando convocado pelo pregoeiro, implicará na exclusão do licitante da etapa de lances verbais e na manutenção do último preço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apresentado  pelo  licitante, para efeito de posterior ordenação das propostas.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9.3.6 -</w:t>
      </w:r>
      <w:r w:rsidRPr="00563971">
        <w:rPr>
          <w:rFonts w:ascii="Book Antiqua" w:hAnsi="Book Antiqua" w:cs="Calibri"/>
          <w:sz w:val="24"/>
          <w:szCs w:val="24"/>
        </w:rPr>
        <w:t xml:space="preserve"> Caso não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se  realize  lance  verbal,  será  verificado a conformidade entre a proposta  escrita  e  o  valor  estimado  para  a contratação.</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9.4 - Do Julgamento: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9.4.1 -</w:t>
      </w:r>
      <w:r w:rsidRPr="00563971">
        <w:rPr>
          <w:rFonts w:ascii="Book Antiqua" w:hAnsi="Book Antiqua" w:cs="Calibri"/>
          <w:sz w:val="24"/>
          <w:szCs w:val="24"/>
        </w:rPr>
        <w:t xml:space="preserve"> O critério de julgamento será exclusivamente o de </w:t>
      </w:r>
      <w:r w:rsidRPr="00563971">
        <w:rPr>
          <w:rFonts w:ascii="Book Antiqua" w:hAnsi="Book Antiqua" w:cs="Calibri"/>
          <w:b/>
          <w:sz w:val="24"/>
          <w:szCs w:val="24"/>
        </w:rPr>
        <w:t>MENOR PREÇO POR ITEM</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9.4.2 -</w:t>
      </w:r>
      <w:r w:rsidRPr="00563971">
        <w:rPr>
          <w:rFonts w:ascii="Book Antiqua" w:hAnsi="Book Antiqua" w:cs="Calibri"/>
          <w:sz w:val="24"/>
          <w:szCs w:val="24"/>
        </w:rPr>
        <w:t xml:space="preserve"> Declarada ence</w:t>
      </w:r>
      <w:r w:rsidR="00C14EE8">
        <w:rPr>
          <w:rFonts w:ascii="Book Antiqua" w:hAnsi="Book Antiqua" w:cs="Calibri"/>
          <w:sz w:val="24"/>
          <w:szCs w:val="24"/>
        </w:rPr>
        <w:t xml:space="preserve">rrada a etapa </w:t>
      </w:r>
      <w:r w:rsidRPr="00563971">
        <w:rPr>
          <w:rFonts w:ascii="Book Antiqua" w:hAnsi="Book Antiqua" w:cs="Calibri"/>
          <w:sz w:val="24"/>
          <w:szCs w:val="24"/>
        </w:rPr>
        <w:t>competitiva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e  ordenadas  às ofertas,  o  Pregoeiro  examinará   a   aceitabilidade   da   primeira classificada, quanto ao objeto  e  valor,  decidindo  motivadamente  a respeito.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9.4.3 -</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Caso  não  se  realize  lance  verbal,  será  verificado   a conformidade entre a  proposta  escrita  de  menor  preço  e  o  valor estimado da contratação.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9.4.4 -</w:t>
      </w:r>
      <w:r w:rsidRPr="00563971">
        <w:rPr>
          <w:rFonts w:ascii="Book Antiqua" w:hAnsi="Book Antiqua" w:cs="Calibri"/>
          <w:sz w:val="24"/>
          <w:szCs w:val="24"/>
        </w:rPr>
        <w:t xml:space="preserve"> Em havendo apenas uma oferta e desde que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atenda  a  todos  os termos do edital e que seu preço seja compatível com o valor  estimado da contratação, esta poderá ser aceita.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9.4.5 -</w:t>
      </w:r>
      <w:r w:rsidRPr="00563971">
        <w:rPr>
          <w:rFonts w:ascii="Book Antiqua" w:hAnsi="Book Antiqua" w:cs="Calibri"/>
          <w:sz w:val="24"/>
          <w:szCs w:val="24"/>
        </w:rPr>
        <w:t xml:space="preserve"> Sendo aceitável a oferta de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menor  preço,  será  aberto  o envelope contendo a documentação de habilitação  do  licitante  que  a tiver formulado, para confirmação das suas condições habilitatórias.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9.4.6 -</w:t>
      </w:r>
      <w:r w:rsidRPr="00563971">
        <w:rPr>
          <w:rFonts w:ascii="Book Antiqua" w:hAnsi="Book Antiqua" w:cs="Calibri"/>
          <w:sz w:val="24"/>
          <w:szCs w:val="24"/>
        </w:rPr>
        <w:t xml:space="preserve"> Constatado o atendimento pleno às exigências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edital,  será declarado o proponente vencedor, sendo-lhe adjudicado o objeto para  o qual apresentou proposta.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lastRenderedPageBreak/>
        <w:t>9.4.7 -</w:t>
      </w:r>
      <w:r w:rsidRPr="00563971">
        <w:rPr>
          <w:rFonts w:ascii="Book Antiqua" w:hAnsi="Book Antiqua" w:cs="Calibri"/>
          <w:sz w:val="24"/>
          <w:szCs w:val="24"/>
        </w:rPr>
        <w:t xml:space="preserve"> Se a oferta não for aceitável ou se a Licitante desatender às exigências habilitatórias, o Pregoeiro examinará a oferta </w:t>
      </w:r>
      <w:r w:rsidR="00D56F0B" w:rsidRPr="00563971">
        <w:rPr>
          <w:rFonts w:ascii="Book Antiqua" w:hAnsi="Book Antiqua" w:cs="Calibri"/>
          <w:sz w:val="24"/>
          <w:szCs w:val="24"/>
        </w:rPr>
        <w:t>subsequente</w:t>
      </w:r>
      <w:r w:rsidRPr="00563971">
        <w:rPr>
          <w:rFonts w:ascii="Book Antiqua" w:hAnsi="Book Antiqua" w:cs="Calibri"/>
          <w:sz w:val="24"/>
          <w:szCs w:val="24"/>
        </w:rPr>
        <w:t>, verificando 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9.4.8 -</w:t>
      </w:r>
      <w:r w:rsidRPr="00563971">
        <w:rPr>
          <w:rFonts w:ascii="Book Antiqua" w:hAnsi="Book Antiqua" w:cs="Calibri"/>
          <w:sz w:val="24"/>
          <w:szCs w:val="24"/>
        </w:rPr>
        <w:t xml:space="preserve"> Apurada a melhor proposta que atenda ao edital, o Pregoeiro poderá negociar para que seja obtido um melhor preço.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9.4.9 -</w:t>
      </w:r>
      <w:r w:rsidRPr="00563971">
        <w:rPr>
          <w:rFonts w:ascii="Book Antiqua" w:hAnsi="Book Antiqua" w:cs="Calibri"/>
          <w:sz w:val="24"/>
          <w:szCs w:val="24"/>
        </w:rPr>
        <w:t xml:space="preserve"> Da reunião, lavrar-se-á ata circunstanciada, na qual serão registrados todos os atos do procedimento e as ocorrências relevantes e que, ao final, será assinada pelo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Pregoeiro,  Equipe  de  Apoio,  e pelos licitantes.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9.4.10 -</w:t>
      </w:r>
      <w:r w:rsidRPr="00563971">
        <w:rPr>
          <w:rFonts w:ascii="Book Antiqua" w:hAnsi="Book Antiqua" w:cs="Calibri"/>
          <w:sz w:val="24"/>
          <w:szCs w:val="24"/>
        </w:rPr>
        <w:t xml:space="preserve"> Decididos os recursos ou transcorrido o prazo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para  sua interposição relativamente  ao  pregão,  o  Pregoeiro  devolverá,  aos licitantes,  julgados  desclassificados  no  certame,   os   envelopes “Documentação de Habilitação” inviolados, podendo,  todavia,  retê-los até o encerramento da licitação.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9.4.11 -</w:t>
      </w:r>
      <w:r w:rsidRPr="00563971">
        <w:rPr>
          <w:rFonts w:ascii="Book Antiqua" w:hAnsi="Book Antiqua" w:cs="Calibri"/>
          <w:sz w:val="24"/>
          <w:szCs w:val="24"/>
        </w:rPr>
        <w:t xml:space="preserve"> Caso haja necessidade de adiamento da Sessão Pública, será marcada nova data para 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continuação  dos  trabalhos,  devendo  ficar intimados, no mesmo ato, os Licitantes presentes. </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9.4.12 -</w:t>
      </w:r>
      <w:r w:rsidRPr="00563971">
        <w:rPr>
          <w:rFonts w:ascii="Book Antiqua" w:hAnsi="Book Antiqua" w:cs="Calibri"/>
          <w:sz w:val="24"/>
          <w:szCs w:val="24"/>
        </w:rPr>
        <w:t xml:space="preserve"> A bem dos serviços, 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10. IMPUGNAÇÃO E RECURSO ADMINISTRATIVO: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10.1 -</w:t>
      </w:r>
      <w:r w:rsidRPr="00563971">
        <w:rPr>
          <w:rFonts w:ascii="Book Antiqua" w:hAnsi="Book Antiqua" w:cs="Calibri"/>
          <w:sz w:val="24"/>
          <w:szCs w:val="24"/>
        </w:rPr>
        <w:t xml:space="preserve"> Até três dias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antes  da  data  fixada  para  recebimento  das propostas,  qualquer  pessoa  física  ou  jurídica  poderá   solicitar esclarecimentos, providências ou impugnar este edital.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10.2 -</w:t>
      </w:r>
      <w:r w:rsidRPr="00563971">
        <w:rPr>
          <w:rFonts w:ascii="Book Antiqua" w:hAnsi="Book Antiqua" w:cs="Calibri"/>
          <w:sz w:val="24"/>
          <w:szCs w:val="24"/>
        </w:rPr>
        <w:t xml:space="preserve"> Declarado o vencedor, qualquer</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licitante  poderá  manifestar imediata e motivadamente a intenção de  recorrer,  cuja  síntese  será lavrada em ata, sendo concedido o prazo de três (03) dias  úteis  para apresentação das razões de recurso, ficando os demais licitantes desde logo intimados para apresentar </w:t>
      </w:r>
      <w:proofErr w:type="spellStart"/>
      <w:r w:rsidRPr="00563971">
        <w:rPr>
          <w:rFonts w:ascii="Book Antiqua" w:hAnsi="Book Antiqua" w:cs="Calibri"/>
          <w:sz w:val="24"/>
          <w:szCs w:val="24"/>
        </w:rPr>
        <w:t>contra-razões</w:t>
      </w:r>
      <w:proofErr w:type="spellEnd"/>
      <w:r w:rsidRPr="00563971">
        <w:rPr>
          <w:rFonts w:ascii="Book Antiqua" w:hAnsi="Book Antiqua" w:cs="Calibri"/>
          <w:sz w:val="24"/>
          <w:szCs w:val="24"/>
        </w:rPr>
        <w:t xml:space="preserve"> em igual número de  dias, que começarão a correr do término do prazo do  recorrente,  sendo-lhes assegurada vista imediata dos autos.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10.3 -</w:t>
      </w:r>
      <w:r w:rsidRPr="00563971">
        <w:rPr>
          <w:rFonts w:ascii="Book Antiqua" w:hAnsi="Book Antiqua" w:cs="Calibri"/>
          <w:sz w:val="24"/>
          <w:szCs w:val="24"/>
        </w:rPr>
        <w:t xml:space="preserve"> O licitante poderá também apresentar as razões do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recurso  no ato do pregão, as quais serão reduzidas a  termo  na  respectiva  ata, ficando  todos  os  demais  licitantes  desde  logo   intimados   para apresentar </w:t>
      </w:r>
      <w:proofErr w:type="spellStart"/>
      <w:r w:rsidRPr="00563971">
        <w:rPr>
          <w:rFonts w:ascii="Book Antiqua" w:hAnsi="Book Antiqua" w:cs="Calibri"/>
          <w:sz w:val="24"/>
          <w:szCs w:val="24"/>
        </w:rPr>
        <w:t>contra-razões</w:t>
      </w:r>
      <w:proofErr w:type="spellEnd"/>
      <w:r w:rsidRPr="00563971">
        <w:rPr>
          <w:rFonts w:ascii="Book Antiqua" w:hAnsi="Book Antiqua" w:cs="Calibri"/>
          <w:sz w:val="24"/>
          <w:szCs w:val="24"/>
        </w:rPr>
        <w:t xml:space="preserve"> no prazo de três (03) dias úteis, contados da lavratura da ata, sendo-lhes assegurada vista imediata dos autos.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lastRenderedPageBreak/>
        <w:t>10.4 -</w:t>
      </w:r>
      <w:r w:rsidRPr="00563971">
        <w:rPr>
          <w:rFonts w:ascii="Book Antiqua" w:hAnsi="Book Antiqua" w:cs="Calibri"/>
          <w:sz w:val="24"/>
          <w:szCs w:val="24"/>
        </w:rPr>
        <w:t xml:space="preserve"> Não serão admitidos recursos apresentados fora do prazo legal e/ou subscritos por representante não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habilitado  legalmente  ou  não identificado no processo para responder pela Licitante.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10.5 -</w:t>
      </w:r>
      <w:r w:rsidRPr="00563971">
        <w:rPr>
          <w:rFonts w:ascii="Book Antiqua" w:hAnsi="Book Antiqua" w:cs="Calibri"/>
          <w:sz w:val="24"/>
          <w:szCs w:val="24"/>
        </w:rPr>
        <w:t xml:space="preserve"> A falta de manifestação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imediata  e  motivada  do  licitante importará a decadência do direito de recurso.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10.6 -</w:t>
      </w:r>
      <w:r w:rsidRPr="00563971">
        <w:rPr>
          <w:rFonts w:ascii="Book Antiqua" w:hAnsi="Book Antiqua" w:cs="Calibri"/>
          <w:sz w:val="24"/>
          <w:szCs w:val="24"/>
        </w:rPr>
        <w:t xml:space="preserve"> O acolhimento do recurso importará a invalidação apenas dos atos insuscetíveis de aproveitamento.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10.7 -</w:t>
      </w:r>
      <w:r w:rsidRPr="00563971">
        <w:rPr>
          <w:rFonts w:ascii="Book Antiqua" w:hAnsi="Book Antiqua" w:cs="Calibri"/>
          <w:sz w:val="24"/>
          <w:szCs w:val="24"/>
        </w:rPr>
        <w:t xml:space="preserve"> O resultado do recurso será divulgado mediante afixação no Mural Público da Prefeitura Municipal. </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11. ADJUDICAÇÃO E DA HOMOLOGAÇÃO: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11.1 -</w:t>
      </w:r>
      <w:r w:rsidRPr="00563971">
        <w:rPr>
          <w:rFonts w:ascii="Book Antiqua" w:hAnsi="Book Antiqua" w:cs="Calibri"/>
          <w:sz w:val="24"/>
          <w:szCs w:val="24"/>
        </w:rPr>
        <w:t xml:space="preserve"> Inexistindo manifestação recursal, o Pregoeiro adjudicará o objeto da licitação ao licitante vencedor, com a posterior homologação do resultado pela Autoridade Competente.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11.2 -</w:t>
      </w:r>
      <w:r w:rsidRPr="00563971">
        <w:rPr>
          <w:rFonts w:ascii="Book Antiqua" w:hAnsi="Book Antiqua" w:cs="Calibri"/>
          <w:sz w:val="24"/>
          <w:szCs w:val="24"/>
        </w:rPr>
        <w:t xml:space="preserve"> Decididos os recursos por ventura interpostos, e constatada a regularidade dos atos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procedimentais,   a   Autoridade   Competente homologará  a  adjudicação  e  determinará  a  contratação,  no  prazo previsto neste edital.</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12. CONTRATO: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12.1 -</w:t>
      </w:r>
      <w:r w:rsidRPr="00563971">
        <w:rPr>
          <w:rFonts w:ascii="Book Antiqua" w:hAnsi="Book Antiqua" w:cs="Calibri"/>
          <w:sz w:val="24"/>
          <w:szCs w:val="24"/>
        </w:rPr>
        <w:t xml:space="preserve"> Encerrado o procedimento licitatório, o representante legal da proposta vencedora será convocado para firmar o termo de contrato ou instrumento equivalente, conforme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minuta  em  Anexo,  e  da  proposta aceita.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12.2 -</w:t>
      </w:r>
      <w:r w:rsidRPr="00563971">
        <w:rPr>
          <w:rFonts w:ascii="Book Antiqua" w:hAnsi="Book Antiqua" w:cs="Calibri"/>
          <w:sz w:val="24"/>
          <w:szCs w:val="24"/>
        </w:rPr>
        <w:t xml:space="preserve"> O adjudicatário deverá comprovar a manutenção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das  condições demonstradas para habilitação para assinar o contrato.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12.3 -</w:t>
      </w:r>
      <w:r w:rsidRPr="00563971">
        <w:rPr>
          <w:rFonts w:ascii="Book Antiqua" w:hAnsi="Book Antiqua" w:cs="Calibri"/>
          <w:sz w:val="24"/>
          <w:szCs w:val="24"/>
        </w:rPr>
        <w:t xml:space="preserve"> Caso o adjudicatário não apresente situação regular no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ato  da assinatura do contrato, ou recuse-se a assiná-lo, serão convocados  os licitantes remanescentes, observada a  ordem  de  classificação,  para celebrar o contrato.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12.4 -</w:t>
      </w:r>
      <w:r w:rsidRPr="00563971">
        <w:rPr>
          <w:rFonts w:ascii="Book Antiqua" w:hAnsi="Book Antiqua" w:cs="Calibri"/>
          <w:sz w:val="24"/>
          <w:szCs w:val="24"/>
        </w:rPr>
        <w:t xml:space="preserve"> O representante legal da proposta vencedora deverá</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assinar  o contrato, dentro do prazo máximo de cinco (05) dias úteis a contar do recebimento da comunicação para tal, através de fax-símile ou  correio eletrônico.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12.5 -</w:t>
      </w:r>
      <w:r w:rsidRPr="00563971">
        <w:rPr>
          <w:rFonts w:ascii="Book Antiqua" w:hAnsi="Book Antiqua" w:cs="Calibri"/>
          <w:sz w:val="24"/>
          <w:szCs w:val="24"/>
        </w:rPr>
        <w:t xml:space="preserve"> Qualquer solicitação de prorrogação de prazo para assinatura do contrato ou instrumento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equivalente,  decorrente  desta  licitação, somente será analisada se apresentada antes do decurso do  prazo  para tal e devidamente fundamentada.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bCs/>
          <w:sz w:val="24"/>
          <w:szCs w:val="24"/>
        </w:rPr>
        <w:t xml:space="preserve">12.6 - </w:t>
      </w:r>
      <w:r w:rsidRPr="00563971">
        <w:rPr>
          <w:rFonts w:ascii="Book Antiqua" w:hAnsi="Book Antiqua" w:cs="Calibri"/>
          <w:sz w:val="24"/>
          <w:szCs w:val="24"/>
        </w:rPr>
        <w:t>A vigência do presente contrato terá término em 31 de dezembro 2017.</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bCs/>
          <w:sz w:val="24"/>
          <w:szCs w:val="24"/>
        </w:rPr>
        <w:t xml:space="preserve">12.7 - </w:t>
      </w:r>
      <w:r w:rsidRPr="00563971">
        <w:rPr>
          <w:rFonts w:ascii="Book Antiqua" w:hAnsi="Book Antiqua" w:cs="Calibri"/>
          <w:sz w:val="24"/>
          <w:szCs w:val="24"/>
        </w:rPr>
        <w:t xml:space="preserve">O contrato poderá ser prorrogado por iguais e sucessivos períodos conforme </w:t>
      </w:r>
      <w:proofErr w:type="spellStart"/>
      <w:r w:rsidRPr="00563971">
        <w:rPr>
          <w:rFonts w:ascii="Book Antiqua" w:hAnsi="Book Antiqua" w:cs="Calibri"/>
          <w:sz w:val="24"/>
          <w:szCs w:val="24"/>
        </w:rPr>
        <w:t>Art</w:t>
      </w:r>
      <w:proofErr w:type="spellEnd"/>
      <w:r w:rsidRPr="00563971">
        <w:rPr>
          <w:rFonts w:ascii="Book Antiqua" w:hAnsi="Book Antiqua" w:cs="Calibri"/>
          <w:sz w:val="24"/>
          <w:szCs w:val="24"/>
        </w:rPr>
        <w:t xml:space="preserve"> 57 </w:t>
      </w:r>
      <w:proofErr w:type="spellStart"/>
      <w:r w:rsidRPr="00563971">
        <w:rPr>
          <w:rFonts w:ascii="Book Antiqua" w:hAnsi="Book Antiqua" w:cs="Calibri"/>
          <w:sz w:val="24"/>
          <w:szCs w:val="24"/>
        </w:rPr>
        <w:t>inc</w:t>
      </w:r>
      <w:proofErr w:type="spellEnd"/>
      <w:r w:rsidRPr="00563971">
        <w:rPr>
          <w:rFonts w:ascii="Book Antiqua" w:hAnsi="Book Antiqua" w:cs="Calibri"/>
          <w:sz w:val="24"/>
          <w:szCs w:val="24"/>
        </w:rPr>
        <w:t xml:space="preserve"> II da Lei 8.666/93 consolidada. Se de comum acordo entre as partes, reajustando-se os valores </w:t>
      </w:r>
      <w:r w:rsidRPr="00563971">
        <w:rPr>
          <w:rFonts w:ascii="Book Antiqua" w:hAnsi="Book Antiqua" w:cs="Calibri"/>
          <w:sz w:val="24"/>
          <w:szCs w:val="24"/>
        </w:rPr>
        <w:lastRenderedPageBreak/>
        <w:t>pela aplicação da variação do IGPM DE F.G.V. dos 12 (doze) meses anteriores, retroagindo-se o índice de algum mês se não estiver disponível em tempo hábil.</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13. DO PAGAMENTO: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13.1 -</w:t>
      </w:r>
      <w:r w:rsidRPr="00563971">
        <w:rPr>
          <w:rFonts w:ascii="Book Antiqua" w:hAnsi="Book Antiqua" w:cs="Calibri"/>
          <w:sz w:val="24"/>
          <w:szCs w:val="24"/>
        </w:rPr>
        <w:t xml:space="preserve"> O pagamento será efetuado em até 30 dias da entrega.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13.2 -</w:t>
      </w:r>
      <w:r w:rsidRPr="00563971">
        <w:rPr>
          <w:rFonts w:ascii="Book Antiqua" w:hAnsi="Book Antiqua" w:cs="Calibri"/>
          <w:sz w:val="24"/>
          <w:szCs w:val="24"/>
        </w:rPr>
        <w:t xml:space="preserve"> Constatando o recebedor qualquer divergência ou irregularidade na Nota Fiscal, esta será devolvida à</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licitante  para  as  devidas correções.</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14. DAS PENALIDADES: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14.1 -</w:t>
      </w:r>
      <w:r w:rsidRPr="00563971">
        <w:rPr>
          <w:rFonts w:ascii="Book Antiqua" w:hAnsi="Book Antiqua" w:cs="Calibri"/>
          <w:sz w:val="24"/>
          <w:szCs w:val="24"/>
        </w:rPr>
        <w:t xml:space="preserve"> A recusa injustificada do adjudicatário em assinar o contrato, aceitar ou retirar</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o  instrumento  equivalente,  dentro  do   prazo estabelecido pela Administração, caracteriza o descumprimento total da obrigação assumida, sujeitando-se às penalidades aqui estabelecidas.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14.2 -</w:t>
      </w:r>
      <w:r w:rsidRPr="00563971">
        <w:rPr>
          <w:rFonts w:ascii="Book Antiqua" w:hAnsi="Book Antiqua" w:cs="Calibri"/>
          <w:sz w:val="24"/>
          <w:szCs w:val="24"/>
        </w:rPr>
        <w:t xml:space="preserve"> O descumprimento total ou parcial do contrato sujeitará a CONTRATADA às seguintes penalidades: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14.2.1 -</w:t>
      </w:r>
      <w:r w:rsidRPr="00563971">
        <w:rPr>
          <w:rFonts w:ascii="Book Antiqua" w:hAnsi="Book Antiqua" w:cs="Calibri"/>
          <w:sz w:val="24"/>
          <w:szCs w:val="24"/>
        </w:rPr>
        <w:t xml:space="preserve"> Advertência;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14.2.2</w:t>
      </w:r>
      <w:r w:rsidRPr="00563971">
        <w:rPr>
          <w:rFonts w:ascii="Book Antiqua" w:hAnsi="Book Antiqua" w:cs="Calibri"/>
          <w:sz w:val="24"/>
          <w:szCs w:val="24"/>
        </w:rPr>
        <w:t xml:space="preserve"> - Multa: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14.2.3</w:t>
      </w:r>
      <w:r w:rsidRPr="00563971">
        <w:rPr>
          <w:rFonts w:ascii="Book Antiqua" w:hAnsi="Book Antiqua" w:cs="Calibri"/>
          <w:sz w:val="24"/>
          <w:szCs w:val="24"/>
        </w:rPr>
        <w:t xml:space="preserve"> - No caso de não cumprimento do prazo de entrega do objeto, será aplicável à CONTRATADA multa moratória de valor equivalente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  2%  do valor contratual;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14.2.4</w:t>
      </w:r>
      <w:r w:rsidRPr="00563971">
        <w:rPr>
          <w:rFonts w:ascii="Book Antiqua" w:hAnsi="Book Antiqua" w:cs="Calibri"/>
          <w:sz w:val="24"/>
          <w:szCs w:val="24"/>
        </w:rPr>
        <w:t xml:space="preserve"> - Pela inexecução total ou parcial do contrato, 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Prefeitura  o Município de Marema (SC)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14.2.5</w:t>
      </w:r>
      <w:r w:rsidRPr="00563971">
        <w:rPr>
          <w:rFonts w:ascii="Book Antiqua" w:hAnsi="Book Antiqua" w:cs="Calibri"/>
          <w:sz w:val="24"/>
          <w:szCs w:val="24"/>
        </w:rPr>
        <w:t xml:space="preserve"> - Multa de dez por cento (10%)</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14.3 -</w:t>
      </w:r>
      <w:r w:rsidRPr="00563971">
        <w:rPr>
          <w:rFonts w:ascii="Book Antiqua" w:hAnsi="Book Antiqua" w:cs="Calibri"/>
          <w:sz w:val="24"/>
          <w:szCs w:val="24"/>
        </w:rPr>
        <w:t xml:space="preserve"> Suspensão do direito de participar em</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perdurarem os motivos determinantes da punição ou, ainda, até que seja promovida  a  reabilitação  perante  a  autoridade   que   aplicou   a penalidade;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14.4 -</w:t>
      </w:r>
      <w:r w:rsidRPr="00563971">
        <w:rPr>
          <w:rFonts w:ascii="Book Antiqua" w:hAnsi="Book Antiqua" w:cs="Calibri"/>
          <w:sz w:val="24"/>
          <w:szCs w:val="24"/>
        </w:rPr>
        <w:t xml:space="preserve">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lastRenderedPageBreak/>
        <w:t>que  o contrato ressarcir  a  Administração  pelos  prejuízos  resultantes  e depois de decorrido o prazo da sanção  aplicada  com  base  no  inciso anterior;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14.5 -</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Nenhuma  sanção  será  aplicada   sem   o   devido   processo administrativo, que prevê defesa prévia do interessado e  recurso  nos prazos definidos em Lei, sendo-lhe franqueada vista ao processo.</w:t>
      </w:r>
    </w:p>
    <w:p w:rsidR="00563971" w:rsidRPr="00563971" w:rsidRDefault="00563971" w:rsidP="00563971">
      <w:pPr>
        <w:spacing w:after="0"/>
        <w:jc w:val="both"/>
        <w:rPr>
          <w:rFonts w:ascii="Book Antiqua" w:hAnsi="Book Antiqua" w:cs="Calibri"/>
          <w:b/>
          <w:sz w:val="24"/>
          <w:szCs w:val="24"/>
        </w:rPr>
      </w:pPr>
    </w:p>
    <w:p w:rsidR="00563971" w:rsidRPr="00D56F0B" w:rsidRDefault="00563971" w:rsidP="00563971">
      <w:pPr>
        <w:spacing w:after="0"/>
        <w:jc w:val="both"/>
        <w:rPr>
          <w:rFonts w:ascii="Book Antiqua" w:hAnsi="Book Antiqua" w:cs="Calibri"/>
          <w:b/>
          <w:sz w:val="24"/>
          <w:szCs w:val="24"/>
        </w:rPr>
      </w:pPr>
      <w:r w:rsidRPr="00D56F0B">
        <w:rPr>
          <w:rFonts w:ascii="Book Antiqua" w:hAnsi="Book Antiqua" w:cs="Calibri"/>
          <w:b/>
          <w:sz w:val="24"/>
          <w:szCs w:val="24"/>
        </w:rPr>
        <w:t>15. DA DOTAÇÃO ORÇAMENTÁRIA:</w:t>
      </w:r>
    </w:p>
    <w:p w:rsidR="00D56F0B" w:rsidRPr="00D56F0B" w:rsidRDefault="00563971" w:rsidP="00D56F0B">
      <w:pPr>
        <w:spacing w:after="0"/>
        <w:jc w:val="both"/>
        <w:rPr>
          <w:rFonts w:ascii="Book Antiqua" w:hAnsi="Book Antiqua" w:cs="Calibri"/>
          <w:sz w:val="24"/>
          <w:szCs w:val="24"/>
        </w:rPr>
      </w:pPr>
      <w:r w:rsidRPr="00D56F0B">
        <w:rPr>
          <w:rFonts w:ascii="Book Antiqua" w:hAnsi="Book Antiqua" w:cs="Calibri"/>
          <w:b/>
          <w:sz w:val="24"/>
          <w:szCs w:val="24"/>
        </w:rPr>
        <w:t>15.1 -</w:t>
      </w:r>
      <w:r w:rsidRPr="00D56F0B">
        <w:rPr>
          <w:rFonts w:ascii="Book Antiqua" w:hAnsi="Book Antiqua" w:cs="Calibri"/>
          <w:sz w:val="24"/>
          <w:szCs w:val="24"/>
        </w:rPr>
        <w:t xml:space="preserve"> </w:t>
      </w:r>
      <w:r w:rsidR="00D56F0B" w:rsidRPr="00D56F0B">
        <w:rPr>
          <w:rFonts w:ascii="Book Antiqua" w:hAnsi="Book Antiqua" w:cs="Calibri"/>
          <w:sz w:val="24"/>
          <w:szCs w:val="24"/>
        </w:rPr>
        <w:t>Fica dispensada de informação orçamentária nas licitações de Registro de Preços conforme decreto 7.892/2013 em seu art. 7º, a saber:</w:t>
      </w:r>
    </w:p>
    <w:p w:rsidR="00563971" w:rsidRPr="00D56F0B" w:rsidRDefault="00D56F0B" w:rsidP="00D56F0B">
      <w:pPr>
        <w:spacing w:after="0"/>
        <w:jc w:val="both"/>
        <w:rPr>
          <w:rFonts w:ascii="Book Antiqua" w:hAnsi="Book Antiqua" w:cs="Calibri"/>
          <w:sz w:val="24"/>
          <w:szCs w:val="24"/>
        </w:rPr>
      </w:pPr>
      <w:r>
        <w:rPr>
          <w:rFonts w:ascii="Book Antiqua" w:hAnsi="Book Antiqua" w:cs="Calibri"/>
          <w:sz w:val="24"/>
          <w:szCs w:val="24"/>
        </w:rPr>
        <w:t xml:space="preserve">§ 2o </w:t>
      </w:r>
      <w:r w:rsidRPr="00D56F0B">
        <w:rPr>
          <w:rFonts w:ascii="Book Antiqua" w:hAnsi="Book Antiqua" w:cs="Calibri"/>
          <w:sz w:val="24"/>
          <w:szCs w:val="24"/>
        </w:rPr>
        <w:t>Na licitação para registro de preços não é necessário indicar a dotação orçamentária, que somente será exigida para a formalização do contrato ou outro instrumento hábil.</w:t>
      </w:r>
    </w:p>
    <w:p w:rsidR="00D56F0B" w:rsidRDefault="00D56F0B"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16. DAS OBRIGAÇÕES DO VENCEDOR: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16.1 -</w:t>
      </w:r>
      <w:r w:rsidRPr="00563971">
        <w:rPr>
          <w:rFonts w:ascii="Book Antiqua" w:hAnsi="Book Antiqua" w:cs="Calibri"/>
          <w:sz w:val="24"/>
          <w:szCs w:val="24"/>
        </w:rPr>
        <w:t xml:space="preserve"> Cumprir todas as cláusulas e condições do presente Edital de Pregão;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16.2 -</w:t>
      </w:r>
      <w:r w:rsidRPr="00563971">
        <w:rPr>
          <w:rFonts w:ascii="Book Antiqua" w:hAnsi="Book Antiqua" w:cs="Calibri"/>
          <w:sz w:val="24"/>
          <w:szCs w:val="24"/>
        </w:rPr>
        <w:t xml:space="preserve"> Entregar o objeto contratado no prazo estipulado e conforme especificado no Edital;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16.3 -</w:t>
      </w:r>
      <w:r w:rsidRPr="00563971">
        <w:rPr>
          <w:rFonts w:ascii="Book Antiqua" w:hAnsi="Book Antiqua" w:cs="Calibri"/>
          <w:sz w:val="24"/>
          <w:szCs w:val="24"/>
        </w:rPr>
        <w:t xml:space="preserve"> O proponente vencedor</w:t>
      </w:r>
      <w:r w:rsidR="00D56F0B" w:rsidRPr="00563971">
        <w:rPr>
          <w:rFonts w:ascii="Book Antiqua" w:hAnsi="Book Antiqua" w:cs="Calibri"/>
          <w:sz w:val="24"/>
          <w:szCs w:val="24"/>
        </w:rPr>
        <w:t xml:space="preserve"> obriga-se</w:t>
      </w:r>
      <w:r w:rsidRPr="00563971">
        <w:rPr>
          <w:rFonts w:ascii="Book Antiqua" w:hAnsi="Book Antiqua" w:cs="Calibri"/>
          <w:sz w:val="24"/>
          <w:szCs w:val="24"/>
        </w:rPr>
        <w:t xml:space="preserve"> pela entrega do objeto em que por ventura for vencedor, colocando-os ‘a disposição da prefeitura.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16.4 -</w:t>
      </w:r>
      <w:r w:rsidRPr="00563971">
        <w:rPr>
          <w:rFonts w:ascii="Book Antiqua" w:hAnsi="Book Antiqua" w:cs="Calibri"/>
          <w:sz w:val="24"/>
          <w:szCs w:val="24"/>
        </w:rPr>
        <w:t xml:space="preserve"> A entrega do objeto contratado dentro do prazo previsto, após a assinatura do contrato.</w:t>
      </w:r>
    </w:p>
    <w:p w:rsidR="00563971" w:rsidRPr="00563971" w:rsidRDefault="00563971" w:rsidP="00563971">
      <w:pPr>
        <w:spacing w:after="0"/>
        <w:jc w:val="both"/>
        <w:rPr>
          <w:rFonts w:ascii="Book Antiqua" w:hAnsi="Book Antiqua" w:cs="Calibri"/>
          <w:sz w:val="24"/>
          <w:szCs w:val="24"/>
          <w:lang w:eastAsia="pt-BR"/>
        </w:rPr>
      </w:pPr>
      <w:r w:rsidRPr="00563971">
        <w:rPr>
          <w:rFonts w:ascii="Book Antiqua" w:hAnsi="Book Antiqua" w:cs="Calibri"/>
          <w:b/>
          <w:sz w:val="24"/>
          <w:szCs w:val="24"/>
        </w:rPr>
        <w:t>16.5 –</w:t>
      </w:r>
      <w:r w:rsidRPr="00563971">
        <w:rPr>
          <w:rFonts w:ascii="Book Antiqua" w:hAnsi="Book Antiqua" w:cs="Calibri"/>
          <w:sz w:val="24"/>
          <w:szCs w:val="24"/>
        </w:rPr>
        <w:t xml:space="preserve"> O contratado deverá a</w:t>
      </w:r>
      <w:r w:rsidRPr="00563971">
        <w:rPr>
          <w:rFonts w:ascii="Book Antiqua" w:hAnsi="Book Antiqua" w:cs="Calibri"/>
          <w:sz w:val="24"/>
          <w:szCs w:val="24"/>
          <w:lang w:eastAsia="pt-BR"/>
        </w:rPr>
        <w:t>rcar com todos os tributos inerentes a venda, inclusive autoriza a CONTRATANTE a reter os impostos passiveis de serem retidos a fim de que se cumpram às obrigações com o fisco.</w:t>
      </w:r>
    </w:p>
    <w:p w:rsidR="00563971" w:rsidRPr="00563971" w:rsidRDefault="00563971" w:rsidP="00563971">
      <w:pPr>
        <w:spacing w:after="0"/>
        <w:jc w:val="both"/>
        <w:rPr>
          <w:rFonts w:ascii="Book Antiqua" w:hAnsi="Book Antiqua" w:cs="Calibri"/>
          <w:sz w:val="24"/>
          <w:szCs w:val="24"/>
          <w:lang w:eastAsia="pt-BR"/>
        </w:rPr>
      </w:pPr>
      <w:r w:rsidRPr="00563971">
        <w:rPr>
          <w:rFonts w:ascii="Book Antiqua" w:hAnsi="Book Antiqua" w:cs="Calibri"/>
          <w:b/>
          <w:sz w:val="24"/>
          <w:szCs w:val="24"/>
          <w:lang w:eastAsia="pt-BR"/>
        </w:rPr>
        <w:t>16.6 –</w:t>
      </w:r>
      <w:r w:rsidRPr="00563971">
        <w:rPr>
          <w:rFonts w:ascii="Book Antiqua" w:hAnsi="Book Antiqua" w:cs="Calibri"/>
          <w:sz w:val="24"/>
          <w:szCs w:val="24"/>
          <w:lang w:eastAsia="pt-BR"/>
        </w:rPr>
        <w:t xml:space="preserve"> 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563971" w:rsidRPr="00563971" w:rsidRDefault="00563971" w:rsidP="00563971">
      <w:pPr>
        <w:spacing w:after="0"/>
        <w:jc w:val="both"/>
        <w:rPr>
          <w:rFonts w:ascii="Book Antiqua" w:hAnsi="Book Antiqua" w:cs="Calibri"/>
          <w:sz w:val="24"/>
          <w:szCs w:val="24"/>
          <w:lang w:eastAsia="pt-BR"/>
        </w:rPr>
      </w:pPr>
      <w:r w:rsidRPr="00563971">
        <w:rPr>
          <w:rFonts w:ascii="Book Antiqua" w:hAnsi="Book Antiqua" w:cs="Calibri"/>
          <w:b/>
          <w:sz w:val="24"/>
          <w:szCs w:val="24"/>
          <w:lang w:eastAsia="pt-BR"/>
        </w:rPr>
        <w:t>16.7 –</w:t>
      </w:r>
      <w:r w:rsidRPr="00563971">
        <w:rPr>
          <w:rFonts w:ascii="Book Antiqua" w:hAnsi="Book Antiqua" w:cs="Calibri"/>
          <w:sz w:val="24"/>
          <w:szCs w:val="24"/>
          <w:lang w:eastAsia="pt-BR"/>
        </w:rPr>
        <w:t xml:space="preserve"> O contratado deverá responsabilizar-se por eventuais despesas que serão de responsabilidade exclusiva da CONTRATADA, sendo que nenhuma outra despesa poderá ser debitada posteriormente;</w:t>
      </w:r>
    </w:p>
    <w:p w:rsidR="00563971" w:rsidRPr="00563971" w:rsidRDefault="00563971" w:rsidP="00563971">
      <w:pPr>
        <w:spacing w:after="0"/>
        <w:jc w:val="both"/>
        <w:rPr>
          <w:rFonts w:ascii="Book Antiqua" w:hAnsi="Book Antiqua" w:cs="Calibri"/>
          <w:sz w:val="24"/>
          <w:szCs w:val="24"/>
          <w:lang w:eastAsia="pt-BR"/>
        </w:rPr>
      </w:pPr>
      <w:r w:rsidRPr="00563971">
        <w:rPr>
          <w:rFonts w:ascii="Book Antiqua" w:hAnsi="Book Antiqua" w:cs="Calibri"/>
          <w:b/>
          <w:sz w:val="24"/>
          <w:szCs w:val="24"/>
          <w:lang w:eastAsia="pt-BR"/>
        </w:rPr>
        <w:t>16.8</w:t>
      </w:r>
      <w:r w:rsidRPr="00563971">
        <w:rPr>
          <w:rFonts w:ascii="Book Antiqua" w:hAnsi="Book Antiqua" w:cs="Calibri"/>
          <w:sz w:val="24"/>
          <w:szCs w:val="24"/>
          <w:lang w:eastAsia="pt-BR"/>
        </w:rPr>
        <w:t xml:space="preserve"> - O produto/serviços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16.9 - </w:t>
      </w:r>
      <w:r w:rsidRPr="00563971">
        <w:rPr>
          <w:rFonts w:ascii="Book Antiqua" w:hAnsi="Book Antiqua" w:cs="Calibri"/>
          <w:sz w:val="24"/>
          <w:szCs w:val="24"/>
        </w:rPr>
        <w:t>O Contratado obriga-se a Realizar os serviços objeto do presente contrato, com presteza, qualidade e eficiência;</w:t>
      </w:r>
    </w:p>
    <w:p w:rsidR="00563971" w:rsidRPr="00563971" w:rsidRDefault="00563971" w:rsidP="00563971">
      <w:pPr>
        <w:autoSpaceDE w:val="0"/>
        <w:autoSpaceDN w:val="0"/>
        <w:adjustRightInd w:val="0"/>
        <w:spacing w:after="0" w:line="240" w:lineRule="auto"/>
        <w:jc w:val="both"/>
        <w:rPr>
          <w:rFonts w:ascii="Book Antiqua" w:hAnsi="Book Antiqua" w:cs="Calibri"/>
          <w:sz w:val="24"/>
          <w:szCs w:val="24"/>
        </w:rPr>
      </w:pPr>
      <w:r w:rsidRPr="00563971">
        <w:rPr>
          <w:rFonts w:ascii="Book Antiqua" w:hAnsi="Book Antiqua" w:cs="Calibri"/>
          <w:b/>
          <w:sz w:val="24"/>
          <w:szCs w:val="24"/>
        </w:rPr>
        <w:lastRenderedPageBreak/>
        <w:t>16.10 -</w:t>
      </w:r>
      <w:r w:rsidRPr="00563971">
        <w:rPr>
          <w:rFonts w:ascii="Book Antiqua" w:hAnsi="Book Antiqua" w:cs="Calibri"/>
          <w:sz w:val="24"/>
          <w:szCs w:val="24"/>
        </w:rPr>
        <w:t xml:space="preserve"> Assumir todas as responsabilidades em relação aos profissionais colocados à disposição da CONTRATANTE;</w:t>
      </w:r>
    </w:p>
    <w:p w:rsidR="00563971" w:rsidRPr="00563971" w:rsidRDefault="00563971" w:rsidP="00563971">
      <w:pPr>
        <w:autoSpaceDE w:val="0"/>
        <w:autoSpaceDN w:val="0"/>
        <w:adjustRightInd w:val="0"/>
        <w:spacing w:after="0" w:line="240" w:lineRule="auto"/>
        <w:jc w:val="both"/>
        <w:rPr>
          <w:rFonts w:ascii="Book Antiqua" w:hAnsi="Book Antiqua" w:cs="Calibri"/>
          <w:sz w:val="24"/>
          <w:szCs w:val="24"/>
        </w:rPr>
      </w:pPr>
      <w:r w:rsidRPr="00563971">
        <w:rPr>
          <w:rFonts w:ascii="Book Antiqua" w:hAnsi="Book Antiqua" w:cs="Calibri"/>
          <w:b/>
          <w:sz w:val="24"/>
          <w:szCs w:val="24"/>
        </w:rPr>
        <w:t>16.11 -</w:t>
      </w:r>
      <w:r w:rsidRPr="00563971">
        <w:rPr>
          <w:rFonts w:ascii="Book Antiqua" w:hAnsi="Book Antiqua" w:cs="Calibri"/>
          <w:sz w:val="24"/>
          <w:szCs w:val="24"/>
        </w:rPr>
        <w:t xml:space="preserve"> Tratar como confidenciais as informações e dados manuseados, guardando total sigilo em relação a terceiros;</w:t>
      </w:r>
    </w:p>
    <w:p w:rsidR="00563971" w:rsidRPr="00563971" w:rsidRDefault="00563971" w:rsidP="00563971">
      <w:pPr>
        <w:autoSpaceDE w:val="0"/>
        <w:autoSpaceDN w:val="0"/>
        <w:adjustRightInd w:val="0"/>
        <w:spacing w:after="0" w:line="240" w:lineRule="auto"/>
        <w:jc w:val="both"/>
        <w:rPr>
          <w:rFonts w:ascii="Book Antiqua" w:hAnsi="Book Antiqua" w:cs="Calibri"/>
          <w:sz w:val="24"/>
          <w:szCs w:val="24"/>
        </w:rPr>
      </w:pPr>
      <w:r w:rsidRPr="00563971">
        <w:rPr>
          <w:rFonts w:ascii="Book Antiqua" w:hAnsi="Book Antiqua" w:cs="Calibri"/>
          <w:b/>
          <w:sz w:val="24"/>
          <w:szCs w:val="24"/>
        </w:rPr>
        <w:t>16.12 -</w:t>
      </w:r>
      <w:r w:rsidRPr="00563971">
        <w:rPr>
          <w:rFonts w:ascii="Book Antiqua" w:hAnsi="Book Antiqua" w:cs="Calibri"/>
          <w:sz w:val="24"/>
          <w:szCs w:val="24"/>
        </w:rPr>
        <w:t xml:space="preserve"> Fornecer as devidas Notas Fiscais, nos termos da Lei.</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17. DAS OBRIGAÇÕES DA PREFEITURA:</w:t>
      </w:r>
    </w:p>
    <w:p w:rsidR="00563971" w:rsidRPr="00563971" w:rsidRDefault="00563971" w:rsidP="00563971">
      <w:pPr>
        <w:spacing w:after="0"/>
        <w:jc w:val="both"/>
        <w:rPr>
          <w:rFonts w:ascii="Book Antiqua" w:hAnsi="Book Antiqua" w:cs="Calibri"/>
          <w:b/>
          <w:sz w:val="24"/>
          <w:szCs w:val="24"/>
        </w:rPr>
      </w:pPr>
      <w:r w:rsidRPr="00563971">
        <w:rPr>
          <w:rFonts w:ascii="Book Antiqua" w:eastAsia="Times New Roman" w:hAnsi="Book Antiqua" w:cs="Calibri"/>
          <w:sz w:val="24"/>
          <w:szCs w:val="24"/>
          <w:lang w:eastAsia="pt-BR"/>
        </w:rPr>
        <w:t>A Prefeitura Municipal se compromete:</w:t>
      </w:r>
    </w:p>
    <w:p w:rsidR="00563971" w:rsidRPr="00563971" w:rsidRDefault="00563971" w:rsidP="00563971">
      <w:pPr>
        <w:spacing w:after="0"/>
        <w:jc w:val="both"/>
        <w:rPr>
          <w:rFonts w:ascii="Book Antiqua" w:hAnsi="Book Antiqua" w:cs="Calibri"/>
          <w:b/>
          <w:sz w:val="24"/>
          <w:szCs w:val="24"/>
        </w:rPr>
      </w:pPr>
      <w:r w:rsidRPr="00563971">
        <w:rPr>
          <w:rFonts w:ascii="Book Antiqua" w:eastAsia="Times New Roman" w:hAnsi="Book Antiqua" w:cs="Calibri"/>
          <w:sz w:val="24"/>
          <w:szCs w:val="24"/>
          <w:lang w:eastAsia="pt-BR"/>
        </w:rPr>
        <w:t>a) Receber a Nota Fiscal;</w:t>
      </w:r>
    </w:p>
    <w:p w:rsidR="00563971" w:rsidRPr="00563971" w:rsidRDefault="00563971" w:rsidP="00563971">
      <w:pPr>
        <w:spacing w:after="0"/>
        <w:jc w:val="both"/>
        <w:rPr>
          <w:rFonts w:ascii="Book Antiqua" w:eastAsia="Times New Roman" w:hAnsi="Book Antiqua" w:cs="Calibri"/>
          <w:sz w:val="24"/>
          <w:szCs w:val="24"/>
          <w:lang w:eastAsia="pt-BR"/>
        </w:rPr>
      </w:pPr>
      <w:r w:rsidRPr="00563971">
        <w:rPr>
          <w:rFonts w:ascii="Book Antiqua" w:eastAsia="Times New Roman" w:hAnsi="Book Antiqua" w:cs="Calibri"/>
          <w:sz w:val="24"/>
          <w:szCs w:val="24"/>
          <w:lang w:eastAsia="pt-BR"/>
        </w:rPr>
        <w:t>b) Efetuar o Pagamento</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18. DO PREÇO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18.1 -</w:t>
      </w:r>
      <w:r w:rsidRPr="00563971">
        <w:rPr>
          <w:rFonts w:ascii="Book Antiqua" w:hAnsi="Book Antiqua" w:cs="Calibri"/>
          <w:sz w:val="24"/>
          <w:szCs w:val="24"/>
        </w:rPr>
        <w:t xml:space="preserve"> O preço Deverá ser cotado em moeda nacional.</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18.2 -</w:t>
      </w:r>
      <w:r w:rsidRPr="00563971">
        <w:rPr>
          <w:rFonts w:ascii="Book Antiqua" w:hAnsi="Book Antiqua" w:cs="Calibri"/>
          <w:sz w:val="24"/>
          <w:szCs w:val="24"/>
        </w:rPr>
        <w:t xml:space="preserve"> O preço ofertado será </w:t>
      </w:r>
      <w:proofErr w:type="gramStart"/>
      <w:r w:rsidRPr="00563971">
        <w:rPr>
          <w:rFonts w:ascii="Book Antiqua" w:hAnsi="Book Antiqua" w:cs="Calibri"/>
          <w:sz w:val="24"/>
          <w:szCs w:val="24"/>
        </w:rPr>
        <w:t>líquido, já inclusos</w:t>
      </w:r>
      <w:proofErr w:type="gramEnd"/>
      <w:r w:rsidRPr="00563971">
        <w:rPr>
          <w:rFonts w:ascii="Book Antiqua" w:hAnsi="Book Antiqua" w:cs="Calibri"/>
          <w:sz w:val="24"/>
          <w:szCs w:val="24"/>
        </w:rPr>
        <w:t xml:space="preserve"> todos os impostos, fretes, encargo, embalagens e demais encargos que por ventura possam existir, devendo ser discriminado numericamente e preferencialmente por extenso.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18.3 -</w:t>
      </w:r>
      <w:r w:rsidRPr="00563971">
        <w:rPr>
          <w:rFonts w:ascii="Book Antiqua" w:hAnsi="Book Antiqua" w:cs="Calibri"/>
          <w:sz w:val="24"/>
          <w:szCs w:val="24"/>
        </w:rPr>
        <w:t xml:space="preserve"> Havendo discordância entre preços unitários e totais, resultantes de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cada  item,  prevalecerão  os  primeiros.   Ocorrendo discordância entre valores numéricos e por extenso prevalecerão estes últimos.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18.4 –</w:t>
      </w:r>
      <w:r w:rsidRPr="00563971">
        <w:rPr>
          <w:rFonts w:ascii="Book Antiqua" w:hAnsi="Book Antiqua" w:cs="Calibri"/>
          <w:sz w:val="24"/>
          <w:szCs w:val="24"/>
        </w:rPr>
        <w:t xml:space="preserve"> Será considerado até três casas após a </w:t>
      </w:r>
      <w:proofErr w:type="gramStart"/>
      <w:r w:rsidRPr="00563971">
        <w:rPr>
          <w:rFonts w:ascii="Book Antiqua" w:hAnsi="Book Antiqua" w:cs="Calibri"/>
          <w:sz w:val="24"/>
          <w:szCs w:val="24"/>
        </w:rPr>
        <w:t>virgula</w:t>
      </w:r>
      <w:proofErr w:type="gramEnd"/>
      <w:r w:rsidRPr="00563971">
        <w:rPr>
          <w:rFonts w:ascii="Book Antiqua" w:hAnsi="Book Antiqua" w:cs="Calibri"/>
          <w:sz w:val="24"/>
          <w:szCs w:val="24"/>
        </w:rPr>
        <w:t>.</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rPr>
          <w:rFonts w:ascii="Book Antiqua" w:hAnsi="Book Antiqua" w:cs="Calibri"/>
          <w:b/>
          <w:sz w:val="24"/>
          <w:szCs w:val="24"/>
        </w:rPr>
      </w:pPr>
      <w:r w:rsidRPr="00563971">
        <w:rPr>
          <w:rFonts w:ascii="Book Antiqua" w:hAnsi="Book Antiqua" w:cs="Calibri"/>
          <w:b/>
          <w:sz w:val="24"/>
          <w:szCs w:val="24"/>
        </w:rPr>
        <w:t>19. CONDIÇÕES DE PAGAMENTO: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19.1 -</w:t>
      </w:r>
      <w:r w:rsidRPr="00563971">
        <w:rPr>
          <w:rFonts w:ascii="Book Antiqua" w:hAnsi="Book Antiqua" w:cs="Calibri"/>
          <w:sz w:val="24"/>
          <w:szCs w:val="24"/>
        </w:rPr>
        <w:t xml:space="preserve"> O pagamento será </w:t>
      </w:r>
      <w:proofErr w:type="gramStart"/>
      <w:r w:rsidRPr="00563971">
        <w:rPr>
          <w:rFonts w:ascii="Book Antiqua" w:hAnsi="Book Antiqua" w:cs="Calibri"/>
          <w:sz w:val="24"/>
          <w:szCs w:val="24"/>
        </w:rPr>
        <w:t>realizados</w:t>
      </w:r>
      <w:proofErr w:type="gramEnd"/>
      <w:r w:rsidRPr="00563971">
        <w:rPr>
          <w:rFonts w:ascii="Book Antiqua" w:hAnsi="Book Antiqua" w:cs="Calibri"/>
          <w:sz w:val="24"/>
          <w:szCs w:val="24"/>
        </w:rPr>
        <w:t xml:space="preserve"> em conformidade com a dotação orçamentária, em até trinta dias da entrega do objeto licitado, acompanhado de respectivas Notas Fiscais, cujo documento deverá conter as especificações dos produtos conforme item do objeto, devendo ser entregues na tesouraria Municipal da Administração.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19.2</w:t>
      </w:r>
      <w:r w:rsidRPr="00563971">
        <w:rPr>
          <w:rFonts w:ascii="Book Antiqua" w:hAnsi="Book Antiqua" w:cs="Calibri"/>
          <w:sz w:val="24"/>
          <w:szCs w:val="24"/>
        </w:rPr>
        <w:t xml:space="preserve"> - A nota fiscal deverá conter todas as especificações dos produtos, conforme itens, objeto deste Edital, devidamente atestada pela Secretaria responsável, pela pessoa indicada como responsável pelo recebimento, bem como encaminhar o termo de uso.</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rPr>
          <w:rFonts w:ascii="Book Antiqua" w:hAnsi="Book Antiqua" w:cs="Calibri"/>
          <w:b/>
          <w:sz w:val="24"/>
          <w:szCs w:val="24"/>
        </w:rPr>
      </w:pPr>
      <w:r w:rsidRPr="00563971">
        <w:rPr>
          <w:rFonts w:ascii="Book Antiqua" w:hAnsi="Book Antiqua" w:cs="Calibri"/>
          <w:b/>
          <w:sz w:val="24"/>
          <w:szCs w:val="24"/>
        </w:rPr>
        <w:t>20. CONDIÇÕES DE ENTREGA DOS PRODUTOS/SERVIÇOS E DOS PRAZOS: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20.1 -</w:t>
      </w:r>
      <w:r w:rsidRPr="00563971">
        <w:rPr>
          <w:rFonts w:ascii="Book Antiqua" w:hAnsi="Book Antiqua" w:cs="Calibri"/>
          <w:sz w:val="24"/>
          <w:szCs w:val="24"/>
        </w:rPr>
        <w:t xml:space="preserve"> Os produtos/serviços deverão ser </w:t>
      </w:r>
      <w:proofErr w:type="gramStart"/>
      <w:r w:rsidRPr="00563971">
        <w:rPr>
          <w:rFonts w:ascii="Book Antiqua" w:hAnsi="Book Antiqua" w:cs="Calibri"/>
          <w:sz w:val="24"/>
          <w:szCs w:val="24"/>
        </w:rPr>
        <w:t>entregues/executados</w:t>
      </w:r>
      <w:proofErr w:type="gramEnd"/>
      <w:r w:rsidRPr="00563971">
        <w:rPr>
          <w:rFonts w:ascii="Book Antiqua" w:hAnsi="Book Antiqua" w:cs="Calibri"/>
          <w:sz w:val="24"/>
          <w:szCs w:val="24"/>
        </w:rPr>
        <w:t>, correndo por conta da Contratada as despesas de embalagem, seguros, transporte, tributos, encargos trabalhistas e previdenciários decorrentes do fornecimento do produto.</w:t>
      </w:r>
    </w:p>
    <w:p w:rsidR="00563971" w:rsidRPr="00563971" w:rsidRDefault="00563971" w:rsidP="00563971">
      <w:pPr>
        <w:spacing w:after="0"/>
        <w:rPr>
          <w:rFonts w:ascii="Book Antiqua" w:hAnsi="Book Antiqua" w:cs="Calibri"/>
          <w:b/>
          <w:sz w:val="24"/>
          <w:szCs w:val="24"/>
        </w:rPr>
      </w:pPr>
      <w:r w:rsidRPr="00563971">
        <w:rPr>
          <w:rFonts w:ascii="Book Antiqua" w:hAnsi="Book Antiqua" w:cs="Calibri"/>
          <w:b/>
          <w:sz w:val="24"/>
          <w:szCs w:val="24"/>
        </w:rPr>
        <w:t>20.2 –</w:t>
      </w:r>
      <w:r w:rsidRPr="00563971">
        <w:rPr>
          <w:rFonts w:ascii="Book Antiqua" w:hAnsi="Book Antiqua" w:cs="Calibri"/>
          <w:sz w:val="24"/>
          <w:szCs w:val="24"/>
        </w:rPr>
        <w:t xml:space="preserve"> O empenho dar-se a, com emissão da nota fiscal</w:t>
      </w:r>
      <w:r w:rsidRPr="00563971">
        <w:rPr>
          <w:rFonts w:ascii="Book Antiqua" w:hAnsi="Book Antiqua" w:cs="Calibri"/>
          <w:b/>
          <w:sz w:val="24"/>
          <w:szCs w:val="24"/>
        </w:rPr>
        <w:t>.</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20.3 -</w:t>
      </w:r>
      <w:r w:rsidRPr="00563971">
        <w:rPr>
          <w:rFonts w:ascii="Book Antiqua" w:hAnsi="Book Antiqua" w:cs="Calibri"/>
          <w:sz w:val="24"/>
          <w:szCs w:val="24"/>
        </w:rPr>
        <w:t xml:space="preserve"> Independentemente da aceitação dos serviços prestados, a adjudicatária garantirá a qualidade </w:t>
      </w:r>
      <w:proofErr w:type="gramStart"/>
      <w:r w:rsidRPr="00563971">
        <w:rPr>
          <w:rFonts w:ascii="Book Antiqua" w:hAnsi="Book Antiqua" w:cs="Calibri"/>
          <w:sz w:val="24"/>
          <w:szCs w:val="24"/>
        </w:rPr>
        <w:t>do</w:t>
      </w:r>
      <w:proofErr w:type="gramEnd"/>
      <w:r w:rsidRPr="00563971">
        <w:rPr>
          <w:rFonts w:ascii="Book Antiqua" w:hAnsi="Book Antiqua" w:cs="Calibri"/>
          <w:sz w:val="24"/>
          <w:szCs w:val="24"/>
        </w:rPr>
        <w:t xml:space="preserve"> </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sz w:val="24"/>
          <w:szCs w:val="24"/>
        </w:rPr>
        <w:lastRenderedPageBreak/>
        <w:t>objeto</w:t>
      </w:r>
      <w:proofErr w:type="gramEnd"/>
      <w:r w:rsidRPr="00563971">
        <w:rPr>
          <w:rFonts w:ascii="Book Antiqua" w:hAnsi="Book Antiqua" w:cs="Calibri"/>
          <w:sz w:val="24"/>
          <w:szCs w:val="24"/>
        </w:rPr>
        <w:t xml:space="preserve"> desta licitação, obrigando-se a refazer aquele que for oferecido em desacordo com apresentado </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sz w:val="24"/>
          <w:szCs w:val="24"/>
        </w:rPr>
        <w:t>na</w:t>
      </w:r>
      <w:proofErr w:type="gramEnd"/>
      <w:r w:rsidRPr="00563971">
        <w:rPr>
          <w:rFonts w:ascii="Book Antiqua" w:hAnsi="Book Antiqua" w:cs="Calibri"/>
          <w:sz w:val="24"/>
          <w:szCs w:val="24"/>
        </w:rPr>
        <w:t xml:space="preserve"> proposta, ressalvando os direitos compreendidos em lei. </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20.4 -</w:t>
      </w:r>
      <w:r w:rsidRPr="00563971">
        <w:rPr>
          <w:rFonts w:ascii="Book Antiqua" w:hAnsi="Book Antiqua" w:cs="Calibri"/>
          <w:sz w:val="24"/>
          <w:szCs w:val="24"/>
        </w:rPr>
        <w:t xml:space="preserve"> A Prefeitura Municipal reserva-se no direito de recusar, no todo ou em parte os serviços, se os mesmos forem rejeitados pela sua fiscalização, obrigando-se a empresa vencedora a promover sua ré execução.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20.5 -</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 licitante vencedora sujeitar-se-á a mais ampla e irrestrita fiscalização por parte da Prefeitura ou</w:t>
      </w:r>
    </w:p>
    <w:p w:rsidR="00563971" w:rsidRPr="00563971" w:rsidRDefault="00563971" w:rsidP="00563971">
      <w:pPr>
        <w:spacing w:after="0"/>
        <w:jc w:val="both"/>
        <w:rPr>
          <w:rFonts w:ascii="Book Antiqua" w:hAnsi="Book Antiqua" w:cs="Calibri"/>
          <w:sz w:val="24"/>
          <w:szCs w:val="24"/>
        </w:rPr>
      </w:pPr>
      <w:proofErr w:type="gramStart"/>
      <w:r w:rsidRPr="00563971">
        <w:rPr>
          <w:rFonts w:ascii="Book Antiqua" w:hAnsi="Book Antiqua" w:cs="Calibri"/>
          <w:sz w:val="24"/>
          <w:szCs w:val="24"/>
        </w:rPr>
        <w:t>por</w:t>
      </w:r>
      <w:proofErr w:type="gramEnd"/>
      <w:r w:rsidRPr="00563971">
        <w:rPr>
          <w:rFonts w:ascii="Book Antiqua" w:hAnsi="Book Antiqua" w:cs="Calibri"/>
          <w:sz w:val="24"/>
          <w:szCs w:val="24"/>
        </w:rPr>
        <w:t xml:space="preserve"> terceiros através de delegação, encarregada de acompanhar a execução do objeto desta licitação, prestando esclarecimentos solicitados, atendendo as reclamações formuladas, inclusive todas as  entregas e anexar a Nota Fiscal, qual deverá ser acompanhado por um encarregado da Pasta. </w:t>
      </w:r>
      <w:r w:rsidRPr="00563971">
        <w:rPr>
          <w:rFonts w:ascii="Book Antiqua" w:hAnsi="Book Antiqua" w:cs="Calibri"/>
          <w:sz w:val="24"/>
          <w:szCs w:val="24"/>
        </w:rPr>
        <w:cr/>
      </w:r>
      <w:r w:rsidRPr="00563971">
        <w:rPr>
          <w:rFonts w:ascii="Book Antiqua" w:hAnsi="Book Antiqua" w:cs="Calibri"/>
          <w:b/>
          <w:sz w:val="24"/>
          <w:szCs w:val="24"/>
        </w:rPr>
        <w:t>20.6 –</w:t>
      </w:r>
      <w:r w:rsidRPr="00563971">
        <w:rPr>
          <w:rFonts w:ascii="Book Antiqua" w:hAnsi="Book Antiqua" w:cs="Calibri"/>
          <w:sz w:val="24"/>
          <w:szCs w:val="24"/>
        </w:rPr>
        <w:t xml:space="preserve"> Ao final do trabalho a empresa vencedora deverá entregar relatório dos serviços prestados, se for o caso.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20.7 –</w:t>
      </w:r>
      <w:r w:rsidRPr="00563971">
        <w:rPr>
          <w:rFonts w:ascii="Book Antiqua" w:hAnsi="Book Antiqua" w:cs="Calibri"/>
          <w:sz w:val="24"/>
          <w:szCs w:val="24"/>
        </w:rPr>
        <w:t xml:space="preserve"> A documentação relativa ao objeto deverá ser entregue junto </w:t>
      </w:r>
      <w:proofErr w:type="gramStart"/>
      <w:r w:rsidRPr="00563971">
        <w:rPr>
          <w:rFonts w:ascii="Book Antiqua" w:hAnsi="Book Antiqua" w:cs="Calibri"/>
          <w:sz w:val="24"/>
          <w:szCs w:val="24"/>
        </w:rPr>
        <w:t>a</w:t>
      </w:r>
      <w:proofErr w:type="gramEnd"/>
      <w:r w:rsidRPr="00563971">
        <w:rPr>
          <w:rFonts w:ascii="Book Antiqua" w:hAnsi="Book Antiqua" w:cs="Calibri"/>
          <w:sz w:val="24"/>
          <w:szCs w:val="24"/>
        </w:rPr>
        <w:t xml:space="preserve"> prefeitura municipal para o devido arquivamento.</w:t>
      </w:r>
    </w:p>
    <w:p w:rsidR="00563971" w:rsidRPr="00563971" w:rsidRDefault="00563971" w:rsidP="00563971">
      <w:pPr>
        <w:spacing w:after="0"/>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21. DO REAJUSTE E DO EQUILÍBRIO ECONÔMICO FINANCEIRO: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21.1 -</w:t>
      </w:r>
      <w:r w:rsidRPr="00563971">
        <w:rPr>
          <w:rFonts w:ascii="Book Antiqua" w:hAnsi="Book Antiqua" w:cs="Calibri"/>
          <w:sz w:val="24"/>
          <w:szCs w:val="24"/>
        </w:rPr>
        <w:t xml:space="preserve"> O preço cotado não será reajustado.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21.2 - </w:t>
      </w:r>
      <w:r w:rsidRPr="00563971">
        <w:rPr>
          <w:rFonts w:ascii="Book Antiqua" w:hAnsi="Book Antiqua" w:cs="Calibri"/>
          <w:sz w:val="24"/>
          <w:szCs w:val="24"/>
        </w:rPr>
        <w:t xml:space="preserve">O preço cotado sofrerá equilíbrio econômico financeiro, reduzindo ou aumentando, para atendimento ao disposto na alínea “D” do inciso II do Artigo 65 da Lei 8.666/93, mediante comprovação expressa do referido percentual de aumento ou redução dos preços, de acordo com o índice de reajuste de mercado, repassado da refinaria ao proponente ou pelo preço praticado na bomba de abastecimento do proponente. </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21.3 - </w:t>
      </w:r>
      <w:r w:rsidRPr="00563971">
        <w:rPr>
          <w:rFonts w:ascii="Book Antiqua" w:hAnsi="Book Antiqua" w:cs="Calibri"/>
          <w:sz w:val="24"/>
          <w:szCs w:val="24"/>
        </w:rPr>
        <w:t>A “comprovação expressa” será concretamente atendida mediante a apresentação,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pelo fornecedor, de cópia da nota fiscal de compra do(s) produto(s) anterior ao aumento e outra nota fiscal de compra posterior ao aumento. Da comparação de ambas as notas é que se extrairá efetivamente o percentual de reajuste.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21.4 - </w:t>
      </w:r>
      <w:r w:rsidRPr="00563971">
        <w:rPr>
          <w:rFonts w:ascii="Book Antiqua" w:hAnsi="Book Antiqua" w:cs="Calibri"/>
          <w:sz w:val="24"/>
          <w:szCs w:val="24"/>
        </w:rPr>
        <w:t>A declaração da distribuidora, de per si, não é suficiente para atender a exigência de “comprovação expressa”.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21.5 - </w:t>
      </w:r>
      <w:r w:rsidRPr="00563971">
        <w:rPr>
          <w:rFonts w:ascii="Book Antiqua" w:hAnsi="Book Antiqua" w:cs="Calibri"/>
          <w:sz w:val="24"/>
          <w:szCs w:val="24"/>
        </w:rPr>
        <w:t>A comprovação do preço praticado na “bomba de abastecimento” será concretamente atendida mediante a apresentação, pelo fornecedor, de uma declaração do preço praticado anterior ao aumento e outra declaração do preço praticado posterior ao aumento. Da comparação de ambas as declarações é que se extrairá efetivamente o percentual de reajuste.</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 xml:space="preserve">21.6 - </w:t>
      </w:r>
      <w:r w:rsidRPr="00563971">
        <w:rPr>
          <w:rFonts w:ascii="Book Antiqua" w:hAnsi="Book Antiqua" w:cs="Calibri"/>
          <w:sz w:val="24"/>
          <w:szCs w:val="24"/>
        </w:rPr>
        <w:t xml:space="preserve">Para efeito de alteração do valor, será levado em conta o percentual de aumento repassado da distribuidora ao fornecedor mediante comprovação expressa, ou a verificação do </w:t>
      </w:r>
      <w:r w:rsidRPr="00563971">
        <w:rPr>
          <w:rFonts w:ascii="Book Antiqua" w:hAnsi="Book Antiqua" w:cs="Calibri"/>
          <w:sz w:val="24"/>
          <w:szCs w:val="24"/>
        </w:rPr>
        <w:lastRenderedPageBreak/>
        <w:t>preço praticado na bomba de combustível anteriormente ao aumento e aquele praticado após o aumento, sendo que o valor será reajustado pelo menor índice apurado entre os dois.</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22. DISPOSIÇÕES GERAIS: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22.1 -</w:t>
      </w:r>
      <w:r w:rsidRPr="00563971">
        <w:rPr>
          <w:rFonts w:ascii="Book Antiqua" w:hAnsi="Book Antiqua" w:cs="Calibri"/>
          <w:sz w:val="24"/>
          <w:szCs w:val="24"/>
        </w:rPr>
        <w:t xml:space="preserve"> Este edital deverá ser lido e interpretado na íntegra, e</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após apresentação da documentação e da proposta não serão aceitas alegações de desconhecimento ou discordância de seus termos.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22.2 -</w:t>
      </w:r>
      <w:r w:rsidRPr="00563971">
        <w:rPr>
          <w:rFonts w:ascii="Book Antiqua" w:hAnsi="Book Antiqua" w:cs="Calibri"/>
          <w:sz w:val="24"/>
          <w:szCs w:val="24"/>
        </w:rPr>
        <w:t xml:space="preserve"> Será dada vista aos proponentes interessados tanto das Propostas de Preços como dos Documentos de Habilitação apresentados na Sessão.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22.3 -</w:t>
      </w:r>
      <w:r w:rsidRPr="00563971">
        <w:rPr>
          <w:rFonts w:ascii="Book Antiqua" w:hAnsi="Book Antiqua" w:cs="Calibri"/>
          <w:sz w:val="24"/>
          <w:szCs w:val="24"/>
        </w:rPr>
        <w:t xml:space="preserve"> É facultado ao Pregoeiro ou à Autoridade Superior em qualquer fase do julgamento promover</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diligência  destinada  a  esclarecer  ou complementar a instrução do processo e a  aferição  do  ofertado,  bem como solicitar a Órgãos competentes a elaboração de pareceres técnicos destinados a fundamentar as decisões.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22.4 -</w:t>
      </w:r>
      <w:r w:rsidRPr="00563971">
        <w:rPr>
          <w:rFonts w:ascii="Book Antiqua" w:hAnsi="Book Antiqua" w:cs="Calibri"/>
          <w:sz w:val="24"/>
          <w:szCs w:val="24"/>
        </w:rPr>
        <w:t xml:space="preserve"> É vedado ao licitante retirar sua proposta ou parte dela depois de aberta a sessão do pregão.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22.5 -</w:t>
      </w:r>
      <w:r w:rsidRPr="00563971">
        <w:rPr>
          <w:rFonts w:ascii="Book Antiqua" w:hAnsi="Book Antiqua" w:cs="Calibri"/>
          <w:sz w:val="24"/>
          <w:szCs w:val="24"/>
        </w:rPr>
        <w:t xml:space="preserve"> O objeto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da  presente  licitação  poderá  sofrer  acréscimos conforme previsto no parágrafo 1º do art. 65 da Lei 8.666/93.</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22.6 -</w:t>
      </w:r>
      <w:r w:rsidRPr="00563971">
        <w:rPr>
          <w:rFonts w:ascii="Book Antiqua" w:hAnsi="Book Antiqua" w:cs="Calibri"/>
          <w:sz w:val="24"/>
          <w:szCs w:val="24"/>
        </w:rPr>
        <w:t xml:space="preserve"> É vedado à contratada </w:t>
      </w:r>
      <w:proofErr w:type="gramStart"/>
      <w:r w:rsidRPr="00563971">
        <w:rPr>
          <w:rFonts w:ascii="Book Antiqua" w:hAnsi="Book Antiqua" w:cs="Calibri"/>
          <w:sz w:val="24"/>
          <w:szCs w:val="24"/>
        </w:rPr>
        <w:t>sub contratar</w:t>
      </w:r>
      <w:proofErr w:type="gramEnd"/>
      <w:r w:rsidRPr="00563971">
        <w:rPr>
          <w:rFonts w:ascii="Book Antiqua" w:hAnsi="Book Antiqua" w:cs="Calibri"/>
          <w:sz w:val="24"/>
          <w:szCs w:val="24"/>
        </w:rPr>
        <w:t xml:space="preserve">  total  ou  parcialmente  o fornecimento.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22.7 -</w:t>
      </w:r>
      <w:r w:rsidRPr="00563971">
        <w:rPr>
          <w:rFonts w:ascii="Book Antiqua" w:hAnsi="Book Antiqua" w:cs="Calibri"/>
          <w:sz w:val="24"/>
          <w:szCs w:val="24"/>
        </w:rPr>
        <w:t xml:space="preserve"> A presente licitação somente poderá ser revogada por razões de interesse público,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decorrente  de  fato  superveniente devidamente comprovado, ou anulado, em todo ou em parte, por ilegalidade de ofício ou por provocação de terceiros, mediante parecer escrito e devidamente comprovado.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22.8 -</w:t>
      </w:r>
      <w:r w:rsidRPr="00563971">
        <w:rPr>
          <w:rFonts w:ascii="Book Antiqua" w:hAnsi="Book Antiqua" w:cs="Calibri"/>
          <w:sz w:val="24"/>
          <w:szCs w:val="24"/>
        </w:rPr>
        <w:t xml:space="preserve"> O Pregoeiro, no interesse da Administração, poderá relevar omissões puramente formais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observadas  na  documentação  e  proposta, desde que não contrariem a  legislação  vigente  e  não  comprometa  a lisura da licitação sendo possível à promoção de diligência  destinada a esclarecer ou a complementar a instrução do processo.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22.9 -</w:t>
      </w:r>
      <w:r w:rsidRPr="00563971">
        <w:rPr>
          <w:rFonts w:ascii="Book Antiqua" w:hAnsi="Book Antiqua" w:cs="Calibri"/>
          <w:sz w:val="24"/>
          <w:szCs w:val="24"/>
        </w:rPr>
        <w:t xml:space="preserve"> Para agilização dos trabalhos, não interferindo</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no  julgamento das propostas,  os  Licitantes  farão  constar  em  sua  documentação: endereço, número de fax e telefone, bem como o nome da pessoa indicada para contatos.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22.10 -</w:t>
      </w:r>
      <w:r w:rsidRPr="00563971">
        <w:rPr>
          <w:rFonts w:ascii="Book Antiqua" w:hAnsi="Book Antiqua" w:cs="Calibri"/>
          <w:sz w:val="24"/>
          <w:szCs w:val="24"/>
        </w:rPr>
        <w:t xml:space="preserve"> No interesse do Município, e sem que caiba às participantes qualquer reclamação ou indenização, poderá ser:</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a) adiada a abertura da licitação;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 xml:space="preserve">b) alteradas as condições do Edital, </w:t>
      </w:r>
      <w:proofErr w:type="gramStart"/>
      <w:r w:rsidRPr="00563971">
        <w:rPr>
          <w:rFonts w:ascii="Book Antiqua" w:hAnsi="Book Antiqua" w:cs="Calibri"/>
          <w:sz w:val="24"/>
          <w:szCs w:val="24"/>
        </w:rPr>
        <w:t>obedecido o</w:t>
      </w:r>
      <w:proofErr w:type="gramEnd"/>
      <w:r w:rsidRPr="00563971">
        <w:rPr>
          <w:rFonts w:ascii="Book Antiqua" w:hAnsi="Book Antiqua" w:cs="Calibri"/>
          <w:sz w:val="24"/>
          <w:szCs w:val="24"/>
        </w:rPr>
        <w:t xml:space="preserve"> disposto no §  4º  do art. 21 da Lei 8.666/93.</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22.11 -</w:t>
      </w:r>
      <w:r w:rsidRPr="00563971">
        <w:rPr>
          <w:rFonts w:ascii="Book Antiqua" w:hAnsi="Book Antiqua" w:cs="Calibri"/>
          <w:sz w:val="24"/>
          <w:szCs w:val="24"/>
        </w:rPr>
        <w:t xml:space="preserve"> A Administração não pode descumprir as normas e condições do edital, ao qual se acha estritamente vinculada.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lastRenderedPageBreak/>
        <w:t>22.13 -</w:t>
      </w:r>
      <w:r w:rsidRPr="00563971">
        <w:rPr>
          <w:rFonts w:ascii="Book Antiqua" w:hAnsi="Book Antiqua" w:cs="Calibri"/>
          <w:sz w:val="24"/>
          <w:szCs w:val="24"/>
        </w:rPr>
        <w:t xml:space="preserve"> Qualquer cidadão é parte legítima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para  impugnar  edital  de licitação  por  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23. DA VALIDADE DA PROPOSTA: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23.1</w:t>
      </w:r>
      <w:r w:rsidRPr="00563971">
        <w:rPr>
          <w:rFonts w:ascii="Book Antiqua" w:hAnsi="Book Antiqua" w:cs="Calibri"/>
          <w:sz w:val="24"/>
          <w:szCs w:val="24"/>
        </w:rPr>
        <w:t xml:space="preserve"> - O prazo de validade da proposta não poderá ser inferior a 60 (sessenta) dias, contados da data limite para apresentação das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propostas nesta licitação.</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24. DAS CONDIÇÕES ESPECIAIS</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24.1 -</w:t>
      </w:r>
      <w:proofErr w:type="gramStart"/>
      <w:r w:rsidRPr="00563971">
        <w:rPr>
          <w:rFonts w:ascii="Book Antiqua" w:hAnsi="Book Antiqua" w:cs="Calibri"/>
          <w:sz w:val="24"/>
          <w:szCs w:val="24"/>
        </w:rPr>
        <w:t xml:space="preserve">  </w:t>
      </w:r>
      <w:proofErr w:type="gramEnd"/>
      <w:r w:rsidRPr="00563971">
        <w:rPr>
          <w:rFonts w:ascii="Book Antiqua" w:hAnsi="Book Antiqua" w:cs="Calibri"/>
          <w:b/>
          <w:sz w:val="24"/>
          <w:szCs w:val="24"/>
        </w:rPr>
        <w:t>Da Empresa de Pequeno Porte e Micro Empresa.</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Lei Complementar n. 123 de 15 de dezembro de 2006</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Os proponentes para beneficiar-se da Lei Complementar n. 123</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de  15 de dezembro de 2006 deverão comprovar a  condição  de  Micro  Empresa   ou Empresa de Pequeno Porte, nos termos da respectiva legislação.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24.2 -</w:t>
      </w:r>
      <w:r w:rsidRPr="00563971">
        <w:rPr>
          <w:rFonts w:ascii="Book Antiqua" w:hAnsi="Book Antiqua" w:cs="Calibri"/>
          <w:sz w:val="24"/>
          <w:szCs w:val="24"/>
        </w:rPr>
        <w:t xml:space="preserve"> Com</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relação  a  apresentação  da  documentação,  se  houve    entre os proponentes alguma  ME  -  Micro  Empresa  ou  EPP  -  Empresa  de Pequeno Porte, estas poderão valer-se do disposto no  Art.  42  e  43 da  Lei Complementar n. 123/2006 de 14 de dezembro de 2006.</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24.3 -</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No julgamento dar-se-á  o  direito  de  preferência  a  ME  -  Micro Empresa ou EPP -  Empresas  de  Pequeno  Porte,  sendo  obedecido  os critérios  dos Art. 44 e 45 da Lei Complementar 123 de 14 de dezembro de 2006.</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b/>
          <w:sz w:val="24"/>
          <w:szCs w:val="24"/>
        </w:rPr>
        <w:t xml:space="preserve">24.4 - </w:t>
      </w:r>
      <w:r w:rsidRPr="00563971">
        <w:rPr>
          <w:rFonts w:ascii="Book Antiqua" w:hAnsi="Book Antiqua" w:cs="Calibri"/>
          <w:sz w:val="24"/>
          <w:szCs w:val="24"/>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563971">
        <w:rPr>
          <w:rFonts w:ascii="Book Antiqua" w:hAnsi="Book Antiqua" w:cs="Calibri"/>
          <w:sz w:val="24"/>
          <w:szCs w:val="24"/>
        </w:rPr>
        <w:t>)</w:t>
      </w:r>
      <w:proofErr w:type="gramEnd"/>
    </w:p>
    <w:p w:rsidR="00563971" w:rsidRPr="00563971" w:rsidRDefault="00563971" w:rsidP="00563971">
      <w:pPr>
        <w:spacing w:after="0" w:line="240" w:lineRule="auto"/>
        <w:jc w:val="both"/>
        <w:rPr>
          <w:rFonts w:ascii="Book Antiqua" w:hAnsi="Book Antiqua" w:cs="Calibri"/>
          <w:sz w:val="24"/>
          <w:szCs w:val="24"/>
          <w:shd w:val="clear" w:color="auto" w:fill="EBEDEF"/>
        </w:rPr>
      </w:pPr>
      <w:r w:rsidRPr="00563971">
        <w:rPr>
          <w:rFonts w:ascii="Book Antiqua" w:hAnsi="Book Antiqua" w:cs="Calibri"/>
          <w:b/>
          <w:sz w:val="24"/>
          <w:szCs w:val="24"/>
          <w:shd w:val="clear" w:color="auto" w:fill="EBEDEF"/>
        </w:rPr>
        <w:t>24.5 -</w:t>
      </w:r>
      <w:r w:rsidRPr="00563971">
        <w:rPr>
          <w:rFonts w:ascii="Book Antiqua" w:hAnsi="Book Antiqua" w:cs="Calibri"/>
          <w:sz w:val="24"/>
          <w:szCs w:val="24"/>
          <w:shd w:val="clear" w:color="auto" w:fill="EBEDEF"/>
        </w:rPr>
        <w:t xml:space="preserve"> Havendo alguma restrição na comprovação da regularidade fiscal, será assegurado o prazo de </w:t>
      </w:r>
      <w:proofErr w:type="gramStart"/>
      <w:r w:rsidRPr="00563971">
        <w:rPr>
          <w:rFonts w:ascii="Book Antiqua" w:hAnsi="Book Antiqua" w:cs="Calibri"/>
          <w:sz w:val="24"/>
          <w:szCs w:val="24"/>
          <w:shd w:val="clear" w:color="auto" w:fill="EBEDEF"/>
        </w:rPr>
        <w:t>5</w:t>
      </w:r>
      <w:proofErr w:type="gramEnd"/>
      <w:r w:rsidRPr="00563971">
        <w:rPr>
          <w:rFonts w:ascii="Book Antiqua" w:hAnsi="Book Antiqua" w:cs="Calibri"/>
          <w:sz w:val="24"/>
          <w:szCs w:val="24"/>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0" w:history="1">
        <w:r w:rsidRPr="00563971">
          <w:rPr>
            <w:rStyle w:val="Hyperlink"/>
            <w:rFonts w:ascii="Book Antiqua" w:hAnsi="Book Antiqua" w:cs="Calibri"/>
            <w:sz w:val="24"/>
            <w:szCs w:val="24"/>
            <w:shd w:val="clear" w:color="auto" w:fill="EBEDEF"/>
          </w:rPr>
          <w:t xml:space="preserve">Redação dada pela Lei Complementar nº 147, de </w:t>
        </w:r>
        <w:proofErr w:type="gramStart"/>
        <w:r w:rsidRPr="00563971">
          <w:rPr>
            <w:rStyle w:val="Hyperlink"/>
            <w:rFonts w:ascii="Book Antiqua" w:hAnsi="Book Antiqua" w:cs="Calibri"/>
            <w:sz w:val="24"/>
            <w:szCs w:val="24"/>
            <w:shd w:val="clear" w:color="auto" w:fill="EBEDEF"/>
          </w:rPr>
          <w:t>7</w:t>
        </w:r>
        <w:proofErr w:type="gramEnd"/>
        <w:r w:rsidRPr="00563971">
          <w:rPr>
            <w:rStyle w:val="Hyperlink"/>
            <w:rFonts w:ascii="Book Antiqua" w:hAnsi="Book Antiqua" w:cs="Calibri"/>
            <w:sz w:val="24"/>
            <w:szCs w:val="24"/>
            <w:shd w:val="clear" w:color="auto" w:fill="EBEDEF"/>
          </w:rPr>
          <w:t xml:space="preserve"> de agosto de 2014</w:t>
        </w:r>
      </w:hyperlink>
      <w:r w:rsidRPr="00563971">
        <w:rPr>
          <w:rFonts w:ascii="Book Antiqua" w:hAnsi="Book Antiqua" w:cs="Calibri"/>
          <w:sz w:val="24"/>
          <w:szCs w:val="24"/>
          <w:shd w:val="clear" w:color="auto" w:fill="EBEDEF"/>
        </w:rPr>
        <w:t>)</w:t>
      </w:r>
    </w:p>
    <w:p w:rsidR="00563971" w:rsidRPr="00563971" w:rsidRDefault="00563971" w:rsidP="00563971">
      <w:pPr>
        <w:spacing w:after="0" w:line="240" w:lineRule="auto"/>
        <w:jc w:val="both"/>
        <w:rPr>
          <w:rFonts w:ascii="Book Antiqua" w:hAnsi="Book Antiqua" w:cs="Calibri"/>
          <w:sz w:val="24"/>
          <w:szCs w:val="24"/>
          <w:shd w:val="clear" w:color="auto" w:fill="EBEDEF"/>
        </w:rPr>
      </w:pPr>
      <w:r w:rsidRPr="00563971">
        <w:rPr>
          <w:rFonts w:ascii="Book Antiqua" w:hAnsi="Book Antiqua" w:cs="Calibri"/>
          <w:b/>
          <w:sz w:val="24"/>
          <w:szCs w:val="24"/>
          <w:shd w:val="clear" w:color="auto" w:fill="EBEDEF"/>
        </w:rPr>
        <w:t>24.6 -</w:t>
      </w:r>
      <w:r w:rsidRPr="00563971">
        <w:rPr>
          <w:rFonts w:ascii="Book Antiqua" w:hAnsi="Book Antiqua" w:cs="Calibri"/>
          <w:sz w:val="24"/>
          <w:szCs w:val="24"/>
          <w:shd w:val="clear" w:color="auto" w:fill="EBEDEF"/>
        </w:rPr>
        <w:t xml:space="preserve"> A </w:t>
      </w:r>
      <w:proofErr w:type="gramStart"/>
      <w:r w:rsidRPr="00563971">
        <w:rPr>
          <w:rFonts w:ascii="Book Antiqua" w:hAnsi="Book Antiqua" w:cs="Calibri"/>
          <w:sz w:val="24"/>
          <w:szCs w:val="24"/>
          <w:shd w:val="clear" w:color="auto" w:fill="EBEDEF"/>
        </w:rPr>
        <w:t>não-regularização</w:t>
      </w:r>
      <w:proofErr w:type="gramEnd"/>
      <w:r w:rsidRPr="00563971">
        <w:rPr>
          <w:rFonts w:ascii="Book Antiqua" w:hAnsi="Book Antiqua" w:cs="Calibri"/>
          <w:sz w:val="24"/>
          <w:szCs w:val="24"/>
          <w:shd w:val="clear" w:color="auto" w:fill="EBEDEF"/>
        </w:rPr>
        <w:t xml:space="preserve"> da documentação, no prazo do item 08.01.05,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b/>
          <w:bCs/>
          <w:sz w:val="24"/>
          <w:szCs w:val="24"/>
        </w:rPr>
        <w:t xml:space="preserve">24.7 - </w:t>
      </w:r>
      <w:r w:rsidRPr="00563971">
        <w:rPr>
          <w:rFonts w:ascii="Book Antiqua" w:hAnsi="Book Antiqua" w:cs="Calibri"/>
          <w:sz w:val="24"/>
          <w:szCs w:val="24"/>
        </w:rPr>
        <w:t>Nas licitações será assegurada, como critério de desempate, preferência de contratação para as microempresas e empresas de pequeno porte.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sz w:val="24"/>
          <w:szCs w:val="24"/>
        </w:rPr>
        <w:lastRenderedPageBreak/>
        <w:t>Entende-se por empate aquelas situações em que as propostas apresentadas pelas microempresas e empresas de pequeno porte sejam iguais ou até 10% (dez por cento) superiores à proposta mais bem classificada.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sz w:val="24"/>
          <w:szCs w:val="24"/>
        </w:rPr>
        <w:t>Na modalidade de pregão, o intervalo percentual estabelecido será de até 5% (cinco por cento) superior ao melhor preço.</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b/>
          <w:bCs/>
          <w:sz w:val="24"/>
          <w:szCs w:val="24"/>
        </w:rPr>
        <w:t>24.8 -</w:t>
      </w:r>
      <w:proofErr w:type="gramStart"/>
      <w:r w:rsidRPr="00563971">
        <w:rPr>
          <w:rFonts w:ascii="Book Antiqua" w:hAnsi="Book Antiqua" w:cs="Calibri"/>
          <w:b/>
          <w:bCs/>
          <w:sz w:val="24"/>
          <w:szCs w:val="24"/>
        </w:rPr>
        <w:t xml:space="preserve">  </w:t>
      </w:r>
      <w:proofErr w:type="gramEnd"/>
      <w:r w:rsidRPr="00563971">
        <w:rPr>
          <w:rFonts w:ascii="Book Antiqua" w:hAnsi="Book Antiqua" w:cs="Calibri"/>
          <w:b/>
          <w:bCs/>
          <w:sz w:val="24"/>
          <w:szCs w:val="24"/>
        </w:rPr>
        <w:t>O</w:t>
      </w:r>
      <w:r w:rsidRPr="00563971">
        <w:rPr>
          <w:rFonts w:ascii="Book Antiqua" w:hAnsi="Book Antiqua" w:cs="Calibri"/>
          <w:sz w:val="24"/>
          <w:szCs w:val="24"/>
        </w:rPr>
        <w:t>correndo o empate, proceder-se-á da seguinte forma: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sz w:val="24"/>
          <w:szCs w:val="24"/>
        </w:rPr>
        <w:t>I - a microempresa ou empresa de pequeno porte mais bem classificada poderá apresentar proposta de preço inferior àquela considerada vencedora do certame, situação em que será adjudicado em seu favor o objeto licitado;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sz w:val="24"/>
          <w:szCs w:val="24"/>
        </w:rPr>
        <w:t xml:space="preserve">II - não ocorrendo </w:t>
      </w:r>
      <w:proofErr w:type="gramStart"/>
      <w:r w:rsidRPr="00563971">
        <w:rPr>
          <w:rFonts w:ascii="Book Antiqua" w:hAnsi="Book Antiqua" w:cs="Calibri"/>
          <w:sz w:val="24"/>
          <w:szCs w:val="24"/>
        </w:rPr>
        <w:t>a</w:t>
      </w:r>
      <w:proofErr w:type="gramEnd"/>
      <w:r w:rsidRPr="00563971">
        <w:rPr>
          <w:rFonts w:ascii="Book Antiqua" w:hAnsi="Book Antiqua" w:cs="Calibri"/>
          <w:sz w:val="24"/>
          <w:szCs w:val="24"/>
        </w:rPr>
        <w:t xml:space="preserve">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sz w:val="24"/>
          <w:szCs w:val="24"/>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sz w:val="24"/>
          <w:szCs w:val="24"/>
        </w:rPr>
        <w:t xml:space="preserve">Na hipótese da </w:t>
      </w:r>
      <w:proofErr w:type="gramStart"/>
      <w:r w:rsidRPr="00563971">
        <w:rPr>
          <w:rFonts w:ascii="Book Antiqua" w:hAnsi="Book Antiqua" w:cs="Calibri"/>
          <w:sz w:val="24"/>
          <w:szCs w:val="24"/>
        </w:rPr>
        <w:t>não-contratação</w:t>
      </w:r>
      <w:proofErr w:type="gramEnd"/>
      <w:r w:rsidRPr="00563971">
        <w:rPr>
          <w:rFonts w:ascii="Book Antiqua" w:hAnsi="Book Antiqua" w:cs="Calibri"/>
          <w:sz w:val="24"/>
          <w:szCs w:val="24"/>
        </w:rPr>
        <w:t xml:space="preserve"> nos termos previstos neste item, o objeto licitado será adjudicado em favor da proposta originalmente vencedora do certame.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sz w:val="24"/>
          <w:szCs w:val="24"/>
        </w:rPr>
        <w:t>O disposto neste artigo somente se aplicará quando a melhor oferta inicial não tiver sido apresentada por microempresa ou empresa de pequeno porte.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sz w:val="24"/>
          <w:szCs w:val="24"/>
        </w:rPr>
        <w:t xml:space="preserve">No caso de pregão, a microempresa ou empresa de pequeno porte mais bem classificada será convocada para apresentar nova proposta no prazo máximo de </w:t>
      </w:r>
      <w:proofErr w:type="gramStart"/>
      <w:r w:rsidRPr="00563971">
        <w:rPr>
          <w:rFonts w:ascii="Book Antiqua" w:hAnsi="Book Antiqua" w:cs="Calibri"/>
          <w:sz w:val="24"/>
          <w:szCs w:val="24"/>
        </w:rPr>
        <w:t>5</w:t>
      </w:r>
      <w:proofErr w:type="gramEnd"/>
      <w:r w:rsidRPr="00563971">
        <w:rPr>
          <w:rFonts w:ascii="Book Antiqua" w:hAnsi="Book Antiqua" w:cs="Calibri"/>
          <w:sz w:val="24"/>
          <w:szCs w:val="24"/>
        </w:rPr>
        <w:t xml:space="preserve"> (cinco) minutos após o encerramento dos lances, sob pena de preclusão. </w:t>
      </w:r>
    </w:p>
    <w:p w:rsidR="00563971" w:rsidRPr="00563971" w:rsidRDefault="00563971" w:rsidP="00563971">
      <w:pPr>
        <w:spacing w:after="0" w:line="240" w:lineRule="auto"/>
        <w:jc w:val="both"/>
        <w:rPr>
          <w:rFonts w:ascii="Book Antiqua" w:hAnsi="Book Antiqua" w:cs="Calibri"/>
          <w:sz w:val="24"/>
          <w:szCs w:val="24"/>
        </w:rPr>
      </w:pPr>
      <w:r w:rsidRPr="00563971">
        <w:rPr>
          <w:rFonts w:ascii="Book Antiqua" w:hAnsi="Book Antiqua" w:cs="Calibri"/>
          <w:b/>
          <w:bCs/>
          <w:sz w:val="24"/>
          <w:szCs w:val="24"/>
        </w:rPr>
        <w:t xml:space="preserve">24.9 - </w:t>
      </w:r>
      <w:r w:rsidRPr="00563971">
        <w:rPr>
          <w:rFonts w:ascii="Book Antiqua" w:hAnsi="Book Antiqua" w:cs="Calibri"/>
          <w:sz w:val="24"/>
          <w:szCs w:val="24"/>
        </w:rPr>
        <w:t>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hyperlink r:id="rId11" w:history="1">
        <w:r w:rsidRPr="00563971">
          <w:rPr>
            <w:rStyle w:val="Hyperlink"/>
            <w:rFonts w:ascii="Book Antiqua" w:hAnsi="Book Antiqua" w:cs="Calibri"/>
            <w:sz w:val="24"/>
            <w:szCs w:val="24"/>
          </w:rPr>
          <w:t xml:space="preserve">Redação dada pela Lei Complementar nº 147, de </w:t>
        </w:r>
        <w:proofErr w:type="gramStart"/>
        <w:r w:rsidRPr="00563971">
          <w:rPr>
            <w:rStyle w:val="Hyperlink"/>
            <w:rFonts w:ascii="Book Antiqua" w:hAnsi="Book Antiqua" w:cs="Calibri"/>
            <w:sz w:val="24"/>
            <w:szCs w:val="24"/>
          </w:rPr>
          <w:t>7</w:t>
        </w:r>
        <w:proofErr w:type="gramEnd"/>
        <w:r w:rsidRPr="00563971">
          <w:rPr>
            <w:rStyle w:val="Hyperlink"/>
            <w:rFonts w:ascii="Book Antiqua" w:hAnsi="Book Antiqua" w:cs="Calibri"/>
            <w:sz w:val="24"/>
            <w:szCs w:val="24"/>
          </w:rPr>
          <w:t xml:space="preserve"> de agosto de 2014</w:t>
        </w:r>
      </w:hyperlink>
      <w:r w:rsidRPr="00563971">
        <w:rPr>
          <w:rFonts w:ascii="Book Antiqua" w:hAnsi="Book Antiqua" w:cs="Calibri"/>
          <w:sz w:val="24"/>
          <w:szCs w:val="24"/>
        </w:rPr>
        <w:t>)</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No que diz respeito às compras públicas, enquanto não sobrevier legislação estadual, municipal ou regulamento específico de cada órgão mais favorável à microempresa e empresa de pequeno porte, aplica-se a legislação federal. (</w:t>
      </w:r>
      <w:hyperlink r:id="rId12" w:history="1">
        <w:r w:rsidRPr="00563971">
          <w:rPr>
            <w:rStyle w:val="Hyperlink"/>
            <w:rFonts w:ascii="Book Antiqua" w:hAnsi="Book Antiqua" w:cs="Calibri"/>
            <w:sz w:val="24"/>
            <w:szCs w:val="24"/>
          </w:rPr>
          <w:t xml:space="preserve">Incluído pela Lei Complementar nº 147, de </w:t>
        </w:r>
        <w:proofErr w:type="gramStart"/>
        <w:r w:rsidRPr="00563971">
          <w:rPr>
            <w:rStyle w:val="Hyperlink"/>
            <w:rFonts w:ascii="Book Antiqua" w:hAnsi="Book Antiqua" w:cs="Calibri"/>
            <w:sz w:val="24"/>
            <w:szCs w:val="24"/>
          </w:rPr>
          <w:t>7</w:t>
        </w:r>
        <w:proofErr w:type="gramEnd"/>
        <w:r w:rsidRPr="00563971">
          <w:rPr>
            <w:rStyle w:val="Hyperlink"/>
            <w:rFonts w:ascii="Book Antiqua" w:hAnsi="Book Antiqua" w:cs="Calibri"/>
            <w:sz w:val="24"/>
            <w:szCs w:val="24"/>
          </w:rPr>
          <w:t xml:space="preserve"> de agosto de 2014</w:t>
        </w:r>
      </w:hyperlink>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autoSpaceDE w:val="0"/>
        <w:autoSpaceDN w:val="0"/>
        <w:adjustRightInd w:val="0"/>
        <w:spacing w:after="0" w:line="240" w:lineRule="auto"/>
        <w:rPr>
          <w:rFonts w:ascii="Book Antiqua" w:hAnsi="Book Antiqua" w:cs="Calibri"/>
          <w:b/>
          <w:bCs/>
          <w:sz w:val="24"/>
          <w:szCs w:val="24"/>
        </w:rPr>
      </w:pPr>
      <w:r w:rsidRPr="00563971">
        <w:rPr>
          <w:rFonts w:ascii="Book Antiqua" w:hAnsi="Book Antiqua" w:cs="Calibri"/>
          <w:b/>
          <w:sz w:val="24"/>
          <w:szCs w:val="24"/>
        </w:rPr>
        <w:t>25.</w:t>
      </w:r>
      <w:r w:rsidRPr="00563971">
        <w:rPr>
          <w:rFonts w:ascii="Book Antiqua" w:hAnsi="Book Antiqua" w:cs="Calibri"/>
          <w:sz w:val="24"/>
          <w:szCs w:val="24"/>
        </w:rPr>
        <w:t xml:space="preserve"> </w:t>
      </w:r>
      <w:r w:rsidRPr="00563971">
        <w:rPr>
          <w:rFonts w:ascii="Book Antiqua" w:hAnsi="Book Antiqua" w:cs="Calibri"/>
          <w:b/>
          <w:bCs/>
          <w:sz w:val="24"/>
          <w:szCs w:val="24"/>
        </w:rPr>
        <w:t>DA GESTÃO E DA FISCALIZAÇÃO:</w:t>
      </w:r>
    </w:p>
    <w:p w:rsidR="00563971" w:rsidRPr="00563971" w:rsidRDefault="00563971" w:rsidP="00563971">
      <w:pPr>
        <w:autoSpaceDE w:val="0"/>
        <w:autoSpaceDN w:val="0"/>
        <w:adjustRightInd w:val="0"/>
        <w:spacing w:after="0" w:line="240" w:lineRule="auto"/>
        <w:jc w:val="both"/>
        <w:rPr>
          <w:rFonts w:ascii="Book Antiqua" w:hAnsi="Book Antiqua" w:cs="Calibri"/>
          <w:sz w:val="24"/>
          <w:szCs w:val="24"/>
        </w:rPr>
      </w:pPr>
      <w:r w:rsidRPr="00563971">
        <w:rPr>
          <w:rFonts w:ascii="Book Antiqua" w:hAnsi="Book Antiqua" w:cs="Calibri"/>
          <w:b/>
          <w:sz w:val="24"/>
          <w:szCs w:val="24"/>
        </w:rPr>
        <w:t>25.1 -</w:t>
      </w:r>
      <w:r w:rsidRPr="00563971">
        <w:rPr>
          <w:rFonts w:ascii="Book Antiqua" w:hAnsi="Book Antiqua" w:cs="Calibri"/>
          <w:sz w:val="24"/>
          <w:szCs w:val="24"/>
        </w:rPr>
        <w:t xml:space="preserve"> </w:t>
      </w:r>
      <w:r w:rsidRPr="00563971">
        <w:rPr>
          <w:rFonts w:ascii="Book Antiqua" w:hAnsi="Book Antiqua" w:cs="Calibri"/>
          <w:b/>
          <w:bCs/>
          <w:sz w:val="24"/>
          <w:szCs w:val="24"/>
        </w:rPr>
        <w:t xml:space="preserve">O MUNICÍPIO </w:t>
      </w:r>
      <w:r w:rsidRPr="00563971">
        <w:rPr>
          <w:rFonts w:ascii="Book Antiqua" w:hAnsi="Book Antiqua" w:cs="Calibri"/>
          <w:bCs/>
          <w:sz w:val="24"/>
          <w:szCs w:val="24"/>
        </w:rPr>
        <w:t xml:space="preserve">designa </w:t>
      </w:r>
      <w:r w:rsidRPr="00563971">
        <w:rPr>
          <w:rFonts w:ascii="Book Antiqua" w:hAnsi="Book Antiqua" w:cs="Calibri"/>
          <w:sz w:val="24"/>
          <w:szCs w:val="24"/>
        </w:rPr>
        <w:t xml:space="preserve">como </w:t>
      </w:r>
      <w:r w:rsidRPr="00563971">
        <w:rPr>
          <w:rFonts w:ascii="Book Antiqua" w:hAnsi="Book Antiqua" w:cs="Calibri"/>
          <w:b/>
          <w:bCs/>
          <w:sz w:val="24"/>
          <w:szCs w:val="24"/>
        </w:rPr>
        <w:t>Gestor e Fiscal deste Edital</w:t>
      </w:r>
      <w:r w:rsidRPr="00563971">
        <w:rPr>
          <w:rFonts w:ascii="Book Antiqua" w:hAnsi="Book Antiqua" w:cs="Calibri"/>
          <w:sz w:val="24"/>
          <w:szCs w:val="24"/>
        </w:rPr>
        <w:t xml:space="preserve"> o servidor Sr. </w:t>
      </w:r>
      <w:proofErr w:type="spellStart"/>
      <w:r w:rsidRPr="00563971">
        <w:rPr>
          <w:rFonts w:ascii="Book Antiqua" w:hAnsi="Book Antiqua" w:cs="Calibri"/>
          <w:sz w:val="24"/>
          <w:szCs w:val="24"/>
        </w:rPr>
        <w:t>Chanquerli</w:t>
      </w:r>
      <w:proofErr w:type="spellEnd"/>
      <w:r w:rsidRPr="00563971">
        <w:rPr>
          <w:rFonts w:ascii="Book Antiqua" w:hAnsi="Book Antiqua" w:cs="Calibri"/>
          <w:sz w:val="24"/>
          <w:szCs w:val="24"/>
        </w:rPr>
        <w:t xml:space="preserve"> Fernando </w:t>
      </w:r>
      <w:proofErr w:type="spellStart"/>
      <w:r w:rsidRPr="00563971">
        <w:rPr>
          <w:rFonts w:ascii="Book Antiqua" w:hAnsi="Book Antiqua" w:cs="Calibri"/>
          <w:sz w:val="24"/>
          <w:szCs w:val="24"/>
        </w:rPr>
        <w:t>Cherobim</w:t>
      </w:r>
      <w:proofErr w:type="spellEnd"/>
      <w:r w:rsidRPr="00563971">
        <w:rPr>
          <w:rFonts w:ascii="Book Antiqua" w:hAnsi="Book Antiqua" w:cs="Calibri"/>
          <w:sz w:val="24"/>
          <w:szCs w:val="24"/>
        </w:rPr>
        <w:t xml:space="preserve">, para o acompanhamento formal nos aspectos administrativos, procedimentais e contábeis e para executar o acompanhamento e fiscalização das entregas, devendo registrar todas as ocorrências e as deficiências verificadas em relatório, cuja cópia será </w:t>
      </w:r>
      <w:r w:rsidRPr="00563971">
        <w:rPr>
          <w:rFonts w:ascii="Book Antiqua" w:hAnsi="Book Antiqua" w:cs="Calibri"/>
          <w:sz w:val="24"/>
          <w:szCs w:val="24"/>
        </w:rPr>
        <w:lastRenderedPageBreak/>
        <w:t>encaminhada à Contratada, objetivando a correção das irregularidades apontadas, no prazo que for estabelecido.</w:t>
      </w:r>
    </w:p>
    <w:p w:rsidR="00563971" w:rsidRPr="00563971" w:rsidRDefault="00563971" w:rsidP="00563971">
      <w:pPr>
        <w:autoSpaceDE w:val="0"/>
        <w:autoSpaceDN w:val="0"/>
        <w:adjustRightInd w:val="0"/>
        <w:spacing w:after="0" w:line="240" w:lineRule="auto"/>
        <w:jc w:val="both"/>
        <w:rPr>
          <w:rFonts w:ascii="Book Antiqua" w:hAnsi="Book Antiqua" w:cs="Calibri"/>
          <w:sz w:val="24"/>
          <w:szCs w:val="24"/>
        </w:rPr>
      </w:pPr>
      <w:r w:rsidRPr="00563971">
        <w:rPr>
          <w:rFonts w:ascii="Book Antiqua" w:hAnsi="Book Antiqua" w:cs="Calibri"/>
          <w:b/>
          <w:sz w:val="24"/>
          <w:szCs w:val="24"/>
        </w:rPr>
        <w:t>25.2 -</w:t>
      </w:r>
      <w:r w:rsidRPr="00563971">
        <w:rPr>
          <w:rFonts w:ascii="Book Antiqua" w:hAnsi="Book Antiqua" w:cs="Calibri"/>
          <w:sz w:val="24"/>
          <w:szCs w:val="24"/>
        </w:rPr>
        <w:t xml:space="preserve"> As exigências e a atuação da fiscalização pelo </w:t>
      </w:r>
      <w:r w:rsidRPr="00563971">
        <w:rPr>
          <w:rFonts w:ascii="Book Antiqua" w:hAnsi="Book Antiqua" w:cs="Calibri"/>
          <w:b/>
          <w:bCs/>
          <w:sz w:val="24"/>
          <w:szCs w:val="24"/>
        </w:rPr>
        <w:t xml:space="preserve">CONTRATANTE </w:t>
      </w:r>
      <w:r w:rsidRPr="00563971">
        <w:rPr>
          <w:rFonts w:ascii="Book Antiqua" w:hAnsi="Book Antiqua" w:cs="Calibri"/>
          <w:sz w:val="24"/>
          <w:szCs w:val="24"/>
        </w:rPr>
        <w:t>em nada restringe a responsabilidade única, integral e exclusiva da Contratada no que concerne à execução do objeto contratado.</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26. DO FORO:</w:t>
      </w: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b/>
          <w:sz w:val="24"/>
          <w:szCs w:val="24"/>
        </w:rPr>
        <w:t>26.1 -</w:t>
      </w:r>
      <w:r w:rsidRPr="00563971">
        <w:rPr>
          <w:rFonts w:ascii="Book Antiqua" w:hAnsi="Book Antiqua" w:cs="Calibri"/>
          <w:sz w:val="24"/>
          <w:szCs w:val="24"/>
        </w:rPr>
        <w:t xml:space="preserve"> Fica eleito o foro da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Comarca  de  Xaxim,  Estado  de  Santa Catarina, para as ações que porventura decorram  do  presente  Edital, independentemente de qual seja o domicílio do Licitante.</w:t>
      </w:r>
    </w:p>
    <w:p w:rsidR="00563971" w:rsidRPr="00563971" w:rsidRDefault="00563971" w:rsidP="00563971">
      <w:pPr>
        <w:spacing w:after="0"/>
        <w:jc w:val="both"/>
        <w:rPr>
          <w:rFonts w:ascii="Book Antiqua" w:hAnsi="Book Antiqua" w:cs="Calibri"/>
          <w:b/>
          <w:sz w:val="24"/>
          <w:szCs w:val="24"/>
        </w:rPr>
      </w:pPr>
    </w:p>
    <w:p w:rsidR="00563971" w:rsidRPr="00563971" w:rsidRDefault="00563971" w:rsidP="00563971">
      <w:pPr>
        <w:spacing w:after="0"/>
        <w:jc w:val="both"/>
        <w:rPr>
          <w:rFonts w:ascii="Book Antiqua" w:hAnsi="Book Antiqua" w:cs="Calibri"/>
          <w:b/>
          <w:sz w:val="24"/>
          <w:szCs w:val="24"/>
        </w:rPr>
      </w:pPr>
      <w:r w:rsidRPr="00563971">
        <w:rPr>
          <w:rFonts w:ascii="Book Antiqua" w:hAnsi="Book Antiqua" w:cs="Calibri"/>
          <w:b/>
          <w:sz w:val="24"/>
          <w:szCs w:val="24"/>
        </w:rPr>
        <w:t>27. ANEXOS DO EDITAL:</w:t>
      </w:r>
    </w:p>
    <w:p w:rsidR="00563971" w:rsidRPr="00563971" w:rsidRDefault="00563971" w:rsidP="00563971">
      <w:pPr>
        <w:spacing w:after="0"/>
        <w:rPr>
          <w:rFonts w:ascii="Book Antiqua" w:hAnsi="Book Antiqua" w:cs="Calibri"/>
          <w:sz w:val="24"/>
          <w:szCs w:val="24"/>
        </w:rPr>
      </w:pPr>
      <w:r w:rsidRPr="00563971">
        <w:rPr>
          <w:rFonts w:ascii="Book Antiqua" w:hAnsi="Book Antiqua" w:cs="Calibri"/>
          <w:b/>
          <w:sz w:val="24"/>
          <w:szCs w:val="24"/>
        </w:rPr>
        <w:t>27.1 -</w:t>
      </w:r>
      <w:r w:rsidRPr="00563971">
        <w:rPr>
          <w:rFonts w:ascii="Book Antiqua" w:hAnsi="Book Antiqua" w:cs="Calibri"/>
          <w:sz w:val="24"/>
          <w:szCs w:val="24"/>
        </w:rPr>
        <w:t xml:space="preserve"> Integram este Edital, os seguintes anexos:</w:t>
      </w:r>
    </w:p>
    <w:p w:rsidR="00F50DB8" w:rsidRDefault="00563971" w:rsidP="00563971">
      <w:pPr>
        <w:spacing w:after="0"/>
        <w:rPr>
          <w:rFonts w:ascii="Book Antiqua" w:hAnsi="Book Antiqua" w:cs="Calibri"/>
          <w:sz w:val="24"/>
          <w:szCs w:val="24"/>
        </w:rPr>
      </w:pPr>
      <w:proofErr w:type="gramStart"/>
      <w:r w:rsidRPr="00563971">
        <w:rPr>
          <w:rFonts w:ascii="Book Antiqua" w:hAnsi="Book Antiqua" w:cs="Calibri"/>
          <w:sz w:val="24"/>
          <w:szCs w:val="24"/>
        </w:rPr>
        <w:t>a</w:t>
      </w:r>
      <w:proofErr w:type="gramEnd"/>
      <w:r w:rsidRPr="00563971">
        <w:rPr>
          <w:rFonts w:ascii="Book Antiqua" w:hAnsi="Book Antiqua" w:cs="Calibri"/>
          <w:sz w:val="24"/>
          <w:szCs w:val="24"/>
        </w:rPr>
        <w:t>)</w:t>
      </w:r>
      <w:r w:rsidR="00F50DB8" w:rsidRPr="00F50DB8">
        <w:rPr>
          <w:rFonts w:ascii="Book Antiqua" w:hAnsi="Book Antiqua" w:cs="Calibri"/>
          <w:sz w:val="24"/>
          <w:szCs w:val="24"/>
        </w:rPr>
        <w:t>Anexo</w:t>
      </w:r>
      <w:r w:rsidR="00AB48D9">
        <w:rPr>
          <w:rFonts w:ascii="Book Antiqua" w:hAnsi="Book Antiqua" w:cs="Calibri"/>
          <w:sz w:val="24"/>
          <w:szCs w:val="24"/>
        </w:rPr>
        <w:t xml:space="preserve"> I</w:t>
      </w:r>
      <w:r w:rsidR="00F50DB8" w:rsidRPr="00F50DB8">
        <w:rPr>
          <w:rFonts w:ascii="Book Antiqua" w:hAnsi="Book Antiqua" w:cs="Calibri"/>
          <w:sz w:val="24"/>
          <w:szCs w:val="24"/>
        </w:rPr>
        <w:t xml:space="preserve"> - Descrição Completa dos itens e respectivos preços máximos</w:t>
      </w:r>
    </w:p>
    <w:p w:rsidR="00563971" w:rsidRPr="00563971" w:rsidRDefault="00563971" w:rsidP="00563971">
      <w:pPr>
        <w:spacing w:after="0"/>
        <w:rPr>
          <w:rFonts w:ascii="Book Antiqua" w:hAnsi="Book Antiqua" w:cs="Calibri"/>
          <w:sz w:val="24"/>
          <w:szCs w:val="24"/>
        </w:rPr>
      </w:pPr>
      <w:r w:rsidRPr="00563971">
        <w:rPr>
          <w:rFonts w:ascii="Book Antiqua" w:hAnsi="Book Antiqua" w:cs="Calibri"/>
          <w:sz w:val="24"/>
          <w:szCs w:val="24"/>
        </w:rPr>
        <w:t xml:space="preserve"> </w:t>
      </w:r>
      <w:proofErr w:type="gramStart"/>
      <w:r w:rsidR="00F50DB8">
        <w:rPr>
          <w:rFonts w:ascii="Book Antiqua" w:hAnsi="Book Antiqua" w:cs="Calibri"/>
          <w:sz w:val="24"/>
          <w:szCs w:val="24"/>
        </w:rPr>
        <w:t>b)</w:t>
      </w:r>
      <w:proofErr w:type="gramEnd"/>
      <w:r w:rsidRPr="00563971">
        <w:rPr>
          <w:rFonts w:ascii="Book Antiqua" w:hAnsi="Book Antiqua" w:cs="Calibri"/>
          <w:sz w:val="24"/>
          <w:szCs w:val="24"/>
        </w:rPr>
        <w:t>Anexo I</w:t>
      </w:r>
      <w:r w:rsidR="00AB48D9">
        <w:rPr>
          <w:rFonts w:ascii="Book Antiqua" w:hAnsi="Book Antiqua" w:cs="Calibri"/>
          <w:sz w:val="24"/>
          <w:szCs w:val="24"/>
        </w:rPr>
        <w:t>I</w:t>
      </w:r>
      <w:r w:rsidRPr="00563971">
        <w:rPr>
          <w:rFonts w:ascii="Book Antiqua" w:hAnsi="Book Antiqua" w:cs="Calibri"/>
          <w:sz w:val="24"/>
          <w:szCs w:val="24"/>
        </w:rPr>
        <w:t xml:space="preserve"> – Carta de Credenciamento;</w:t>
      </w:r>
    </w:p>
    <w:p w:rsidR="00563971" w:rsidRPr="00563971" w:rsidRDefault="00F50DB8" w:rsidP="00563971">
      <w:pPr>
        <w:spacing w:after="0"/>
        <w:rPr>
          <w:rFonts w:ascii="Book Antiqua" w:hAnsi="Book Antiqua" w:cs="Calibri"/>
          <w:sz w:val="24"/>
          <w:szCs w:val="24"/>
        </w:rPr>
      </w:pPr>
      <w:r>
        <w:rPr>
          <w:rFonts w:ascii="Book Antiqua" w:hAnsi="Book Antiqua" w:cs="Calibri"/>
          <w:sz w:val="24"/>
          <w:szCs w:val="24"/>
        </w:rPr>
        <w:t>c</w:t>
      </w:r>
      <w:r w:rsidR="00563971" w:rsidRPr="00563971">
        <w:rPr>
          <w:rFonts w:ascii="Book Antiqua" w:hAnsi="Book Antiqua" w:cs="Calibri"/>
          <w:sz w:val="24"/>
          <w:szCs w:val="24"/>
        </w:rPr>
        <w:t>) Anexo II</w:t>
      </w:r>
      <w:r w:rsidR="00AB48D9">
        <w:rPr>
          <w:rFonts w:ascii="Book Antiqua" w:hAnsi="Book Antiqua" w:cs="Calibri"/>
          <w:sz w:val="24"/>
          <w:szCs w:val="24"/>
        </w:rPr>
        <w:t>I</w:t>
      </w:r>
      <w:r w:rsidR="00563971" w:rsidRPr="00563971">
        <w:rPr>
          <w:rFonts w:ascii="Book Antiqua" w:hAnsi="Book Antiqua" w:cs="Calibri"/>
          <w:sz w:val="24"/>
          <w:szCs w:val="24"/>
        </w:rPr>
        <w:t xml:space="preserve"> – Modelo da declaração de cumprimento da habilitação;</w:t>
      </w:r>
    </w:p>
    <w:p w:rsidR="00563971" w:rsidRPr="00563971" w:rsidRDefault="00F50DB8" w:rsidP="00563971">
      <w:pPr>
        <w:spacing w:after="0"/>
        <w:rPr>
          <w:rFonts w:ascii="Book Antiqua" w:hAnsi="Book Antiqua" w:cs="Calibri"/>
          <w:sz w:val="24"/>
          <w:szCs w:val="24"/>
        </w:rPr>
      </w:pPr>
      <w:r>
        <w:rPr>
          <w:rFonts w:ascii="Book Antiqua" w:hAnsi="Book Antiqua" w:cs="Calibri"/>
          <w:sz w:val="24"/>
          <w:szCs w:val="24"/>
        </w:rPr>
        <w:t>d</w:t>
      </w:r>
      <w:r w:rsidR="00AB48D9">
        <w:rPr>
          <w:rFonts w:ascii="Book Antiqua" w:hAnsi="Book Antiqua" w:cs="Calibri"/>
          <w:sz w:val="24"/>
          <w:szCs w:val="24"/>
        </w:rPr>
        <w:t xml:space="preserve">) Anexo </w:t>
      </w:r>
      <w:r w:rsidR="00563971" w:rsidRPr="00563971">
        <w:rPr>
          <w:rFonts w:ascii="Book Antiqua" w:hAnsi="Book Antiqua" w:cs="Calibri"/>
          <w:sz w:val="24"/>
          <w:szCs w:val="24"/>
        </w:rPr>
        <w:t>I</w:t>
      </w:r>
      <w:r w:rsidR="00AB48D9">
        <w:rPr>
          <w:rFonts w:ascii="Book Antiqua" w:hAnsi="Book Antiqua" w:cs="Calibri"/>
          <w:sz w:val="24"/>
          <w:szCs w:val="24"/>
        </w:rPr>
        <w:t xml:space="preserve">V </w:t>
      </w:r>
      <w:r w:rsidR="00563971" w:rsidRPr="00563971">
        <w:rPr>
          <w:rFonts w:ascii="Book Antiqua" w:hAnsi="Book Antiqua" w:cs="Calibri"/>
          <w:sz w:val="24"/>
          <w:szCs w:val="24"/>
        </w:rPr>
        <w:t>–</w:t>
      </w:r>
      <w:proofErr w:type="gramStart"/>
      <w:r w:rsidR="00563971" w:rsidRPr="00563971">
        <w:rPr>
          <w:rFonts w:ascii="Book Antiqua" w:hAnsi="Book Antiqua" w:cs="Calibri"/>
          <w:sz w:val="24"/>
          <w:szCs w:val="24"/>
        </w:rPr>
        <w:t xml:space="preserve">  </w:t>
      </w:r>
      <w:proofErr w:type="gramEnd"/>
      <w:r w:rsidR="00563971" w:rsidRPr="00563971">
        <w:rPr>
          <w:rFonts w:ascii="Book Antiqua" w:hAnsi="Book Antiqua" w:cs="Calibri"/>
          <w:sz w:val="24"/>
          <w:szCs w:val="24"/>
        </w:rPr>
        <w:t>Modelo  de  declaração  de  superveniência  de  fato impeditivo da qualificação;</w:t>
      </w:r>
    </w:p>
    <w:p w:rsidR="00563971" w:rsidRPr="00563971" w:rsidRDefault="00F50DB8" w:rsidP="00563971">
      <w:pPr>
        <w:spacing w:after="0"/>
        <w:rPr>
          <w:rFonts w:ascii="Book Antiqua" w:hAnsi="Book Antiqua" w:cs="Calibri"/>
          <w:sz w:val="24"/>
          <w:szCs w:val="24"/>
        </w:rPr>
      </w:pPr>
      <w:r>
        <w:rPr>
          <w:rFonts w:ascii="Book Antiqua" w:hAnsi="Book Antiqua" w:cs="Calibri"/>
          <w:sz w:val="24"/>
          <w:szCs w:val="24"/>
        </w:rPr>
        <w:t>e</w:t>
      </w:r>
      <w:r w:rsidR="00AB48D9">
        <w:rPr>
          <w:rFonts w:ascii="Book Antiqua" w:hAnsi="Book Antiqua" w:cs="Calibri"/>
          <w:sz w:val="24"/>
          <w:szCs w:val="24"/>
        </w:rPr>
        <w:t xml:space="preserve">) Anexo </w:t>
      </w:r>
      <w:r w:rsidR="00563971" w:rsidRPr="00563971">
        <w:rPr>
          <w:rFonts w:ascii="Book Antiqua" w:hAnsi="Book Antiqua" w:cs="Calibri"/>
          <w:sz w:val="24"/>
          <w:szCs w:val="24"/>
        </w:rPr>
        <w:t>V – Declaração de não empregabilidade de menores;</w:t>
      </w:r>
    </w:p>
    <w:p w:rsidR="00563971" w:rsidRPr="00563971" w:rsidRDefault="00F50DB8" w:rsidP="00563971">
      <w:pPr>
        <w:spacing w:after="0"/>
        <w:rPr>
          <w:rFonts w:ascii="Book Antiqua" w:hAnsi="Book Antiqua" w:cs="Calibri"/>
          <w:sz w:val="24"/>
          <w:szCs w:val="24"/>
        </w:rPr>
      </w:pPr>
      <w:r>
        <w:rPr>
          <w:rFonts w:ascii="Book Antiqua" w:hAnsi="Book Antiqua" w:cs="Calibri"/>
          <w:sz w:val="24"/>
          <w:szCs w:val="24"/>
        </w:rPr>
        <w:t>f</w:t>
      </w:r>
      <w:r w:rsidR="00563971" w:rsidRPr="00563971">
        <w:rPr>
          <w:rFonts w:ascii="Book Antiqua" w:hAnsi="Book Antiqua" w:cs="Calibri"/>
          <w:sz w:val="24"/>
          <w:szCs w:val="24"/>
        </w:rPr>
        <w:t>) Anexo V</w:t>
      </w:r>
      <w:r w:rsidR="00AB48D9">
        <w:rPr>
          <w:rFonts w:ascii="Book Antiqua" w:hAnsi="Book Antiqua" w:cs="Calibri"/>
          <w:sz w:val="24"/>
          <w:szCs w:val="24"/>
        </w:rPr>
        <w:t>I</w:t>
      </w:r>
      <w:r w:rsidR="00563971" w:rsidRPr="00563971">
        <w:rPr>
          <w:rFonts w:ascii="Book Antiqua" w:hAnsi="Book Antiqua" w:cs="Calibri"/>
          <w:sz w:val="24"/>
          <w:szCs w:val="24"/>
        </w:rPr>
        <w:t xml:space="preserve"> –</w:t>
      </w:r>
      <w:proofErr w:type="gramStart"/>
      <w:r w:rsidR="00563971" w:rsidRPr="00563971">
        <w:rPr>
          <w:rFonts w:ascii="Book Antiqua" w:hAnsi="Book Antiqua" w:cs="Calibri"/>
          <w:sz w:val="24"/>
          <w:szCs w:val="24"/>
        </w:rPr>
        <w:t xml:space="preserve">  </w:t>
      </w:r>
      <w:proofErr w:type="gramEnd"/>
      <w:r w:rsidR="00563971" w:rsidRPr="00563971">
        <w:rPr>
          <w:rFonts w:ascii="Book Antiqua" w:hAnsi="Book Antiqua" w:cs="Calibri"/>
          <w:sz w:val="24"/>
          <w:szCs w:val="24"/>
        </w:rPr>
        <w:t>Declaração de fatos impeditivos de contratar com a Administração Pública.</w:t>
      </w:r>
    </w:p>
    <w:p w:rsidR="00563971" w:rsidRPr="00563971" w:rsidRDefault="00F50DB8" w:rsidP="00563971">
      <w:pPr>
        <w:spacing w:after="0"/>
        <w:rPr>
          <w:rFonts w:ascii="Book Antiqua" w:hAnsi="Book Antiqua" w:cs="Calibri"/>
          <w:sz w:val="24"/>
          <w:szCs w:val="24"/>
        </w:rPr>
      </w:pPr>
      <w:proofErr w:type="gramStart"/>
      <w:r>
        <w:rPr>
          <w:rFonts w:ascii="Book Antiqua" w:hAnsi="Book Antiqua" w:cs="Calibri"/>
          <w:sz w:val="24"/>
          <w:szCs w:val="24"/>
        </w:rPr>
        <w:t>g</w:t>
      </w:r>
      <w:r w:rsidR="00AB48D9">
        <w:rPr>
          <w:rFonts w:ascii="Book Antiqua" w:hAnsi="Book Antiqua" w:cs="Calibri"/>
          <w:sz w:val="24"/>
          <w:szCs w:val="24"/>
        </w:rPr>
        <w:t>)</w:t>
      </w:r>
      <w:proofErr w:type="gramEnd"/>
      <w:r w:rsidR="00AB48D9">
        <w:rPr>
          <w:rFonts w:ascii="Book Antiqua" w:hAnsi="Book Antiqua" w:cs="Calibri"/>
          <w:sz w:val="24"/>
          <w:szCs w:val="24"/>
        </w:rPr>
        <w:t>Anexo VII</w:t>
      </w:r>
      <w:r w:rsidR="00563971" w:rsidRPr="00563971">
        <w:rPr>
          <w:rFonts w:ascii="Book Antiqua" w:hAnsi="Book Antiqua" w:cs="Calibri"/>
          <w:sz w:val="24"/>
          <w:szCs w:val="24"/>
        </w:rPr>
        <w:t>– Declaração de ME e EPP</w:t>
      </w:r>
    </w:p>
    <w:p w:rsidR="00563971" w:rsidRDefault="00F50DB8" w:rsidP="00563971">
      <w:pPr>
        <w:spacing w:after="0"/>
        <w:rPr>
          <w:rFonts w:ascii="Book Antiqua" w:hAnsi="Book Antiqua" w:cs="Calibri"/>
          <w:sz w:val="24"/>
          <w:szCs w:val="24"/>
        </w:rPr>
      </w:pPr>
      <w:r>
        <w:rPr>
          <w:rFonts w:ascii="Book Antiqua" w:hAnsi="Book Antiqua" w:cs="Calibri"/>
          <w:sz w:val="24"/>
          <w:szCs w:val="24"/>
        </w:rPr>
        <w:t>h</w:t>
      </w:r>
      <w:r w:rsidR="00563971" w:rsidRPr="00563971">
        <w:rPr>
          <w:rFonts w:ascii="Book Antiqua" w:hAnsi="Book Antiqua" w:cs="Calibri"/>
          <w:sz w:val="24"/>
          <w:szCs w:val="24"/>
        </w:rPr>
        <w:t xml:space="preserve">) </w:t>
      </w:r>
      <w:proofErr w:type="gramStart"/>
      <w:r w:rsidR="00563971" w:rsidRPr="00563971">
        <w:rPr>
          <w:rFonts w:ascii="Book Antiqua" w:hAnsi="Book Antiqua" w:cs="Calibri"/>
          <w:sz w:val="24"/>
          <w:szCs w:val="24"/>
        </w:rPr>
        <w:t>Anexo VIII - Minuta</w:t>
      </w:r>
      <w:proofErr w:type="gramEnd"/>
      <w:r w:rsidR="00563971" w:rsidRPr="00563971">
        <w:rPr>
          <w:rFonts w:ascii="Book Antiqua" w:hAnsi="Book Antiqua" w:cs="Calibri"/>
          <w:sz w:val="24"/>
          <w:szCs w:val="24"/>
        </w:rPr>
        <w:t xml:space="preserve"> de Contrato</w:t>
      </w:r>
    </w:p>
    <w:p w:rsidR="00563971" w:rsidRPr="00563971" w:rsidRDefault="00563971" w:rsidP="00563971">
      <w:pPr>
        <w:spacing w:after="0"/>
        <w:jc w:val="both"/>
        <w:rPr>
          <w:rFonts w:ascii="Book Antiqua" w:hAnsi="Book Antiqua" w:cs="Calibri"/>
          <w:sz w:val="24"/>
          <w:szCs w:val="24"/>
        </w:rPr>
      </w:pPr>
    </w:p>
    <w:p w:rsidR="00563971" w:rsidRPr="00563971" w:rsidRDefault="00AB48D9" w:rsidP="00563971">
      <w:pPr>
        <w:spacing w:after="0"/>
        <w:jc w:val="both"/>
        <w:rPr>
          <w:rFonts w:ascii="Book Antiqua" w:hAnsi="Book Antiqua" w:cs="Calibri"/>
          <w:sz w:val="24"/>
          <w:szCs w:val="24"/>
        </w:rPr>
      </w:pPr>
      <w:r>
        <w:rPr>
          <w:rFonts w:ascii="Book Antiqua" w:hAnsi="Book Antiqua" w:cs="Calibri"/>
          <w:sz w:val="24"/>
          <w:szCs w:val="24"/>
        </w:rPr>
        <w:t>Marema (SC) 11 de outubro</w:t>
      </w:r>
      <w:r w:rsidR="00563971" w:rsidRPr="00563971">
        <w:rPr>
          <w:rFonts w:ascii="Book Antiqua" w:hAnsi="Book Antiqua" w:cs="Calibri"/>
          <w:sz w:val="24"/>
          <w:szCs w:val="24"/>
        </w:rPr>
        <w:t xml:space="preserve"> de 2017.</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 xml:space="preserve">  </w:t>
      </w:r>
      <w:r w:rsidRPr="00563971">
        <w:rPr>
          <w:rFonts w:ascii="Book Antiqua" w:hAnsi="Book Antiqua" w:cs="Calibri"/>
          <w:b/>
          <w:sz w:val="24"/>
          <w:szCs w:val="24"/>
        </w:rPr>
        <w:t>Adilson Barella</w:t>
      </w:r>
      <w:r w:rsidRPr="00563971">
        <w:rPr>
          <w:rFonts w:ascii="Book Antiqua" w:hAnsi="Book Antiqua" w:cs="Calibri"/>
          <w:sz w:val="24"/>
          <w:szCs w:val="24"/>
        </w:rPr>
        <w:tab/>
      </w:r>
      <w:r w:rsidRPr="00563971">
        <w:rPr>
          <w:rFonts w:ascii="Book Antiqua" w:hAnsi="Book Antiqua" w:cs="Calibri"/>
          <w:sz w:val="24"/>
          <w:szCs w:val="24"/>
        </w:rPr>
        <w:tab/>
      </w:r>
      <w:r w:rsidRPr="00563971">
        <w:rPr>
          <w:rFonts w:ascii="Book Antiqua" w:hAnsi="Book Antiqua" w:cs="Calibri"/>
          <w:sz w:val="24"/>
          <w:szCs w:val="24"/>
        </w:rPr>
        <w:tab/>
      </w:r>
      <w:r w:rsidRPr="00563971">
        <w:rPr>
          <w:rFonts w:ascii="Book Antiqua" w:hAnsi="Book Antiqua" w:cs="Calibri"/>
          <w:sz w:val="24"/>
          <w:szCs w:val="24"/>
        </w:rPr>
        <w:tab/>
        <w:t xml:space="preserve">               </w:t>
      </w:r>
      <w:proofErr w:type="spellStart"/>
      <w:r w:rsidRPr="00563971">
        <w:rPr>
          <w:rFonts w:ascii="Book Antiqua" w:hAnsi="Book Antiqua" w:cs="Calibri"/>
          <w:sz w:val="24"/>
          <w:szCs w:val="24"/>
        </w:rPr>
        <w:t>Chanquerli</w:t>
      </w:r>
      <w:proofErr w:type="spellEnd"/>
      <w:r w:rsidRPr="00563971">
        <w:rPr>
          <w:rFonts w:ascii="Book Antiqua" w:hAnsi="Book Antiqua" w:cs="Calibri"/>
          <w:sz w:val="24"/>
          <w:szCs w:val="24"/>
        </w:rPr>
        <w:t xml:space="preserve"> Fernando </w:t>
      </w:r>
      <w:proofErr w:type="spellStart"/>
      <w:r w:rsidRPr="00563971">
        <w:rPr>
          <w:rFonts w:ascii="Book Antiqua" w:hAnsi="Book Antiqua" w:cs="Calibri"/>
          <w:sz w:val="24"/>
          <w:szCs w:val="24"/>
        </w:rPr>
        <w:t>Cherobim</w:t>
      </w:r>
      <w:proofErr w:type="spellEnd"/>
    </w:p>
    <w:p w:rsidR="00563971" w:rsidRPr="00563971" w:rsidRDefault="00563971" w:rsidP="00563971">
      <w:pPr>
        <w:spacing w:after="0"/>
        <w:jc w:val="both"/>
        <w:rPr>
          <w:rFonts w:ascii="Book Antiqua" w:hAnsi="Book Antiqua" w:cs="Calibri"/>
          <w:sz w:val="24"/>
          <w:szCs w:val="24"/>
        </w:rPr>
      </w:pPr>
      <w:r w:rsidRPr="00563971">
        <w:rPr>
          <w:rFonts w:ascii="Book Antiqua" w:hAnsi="Book Antiqua" w:cs="Calibri"/>
          <w:sz w:val="24"/>
          <w:szCs w:val="24"/>
        </w:rPr>
        <w:t xml:space="preserve">  Prefeito Municipal</w:t>
      </w:r>
      <w:r w:rsidRPr="00563971">
        <w:rPr>
          <w:rFonts w:ascii="Book Antiqua" w:hAnsi="Book Antiqua" w:cs="Calibri"/>
          <w:sz w:val="24"/>
          <w:szCs w:val="24"/>
        </w:rPr>
        <w:tab/>
      </w:r>
      <w:r w:rsidRPr="00563971">
        <w:rPr>
          <w:rFonts w:ascii="Book Antiqua" w:hAnsi="Book Antiqua" w:cs="Calibri"/>
          <w:sz w:val="24"/>
          <w:szCs w:val="24"/>
        </w:rPr>
        <w:tab/>
      </w:r>
      <w:r w:rsidRPr="00563971">
        <w:rPr>
          <w:rFonts w:ascii="Book Antiqua" w:hAnsi="Book Antiqua" w:cs="Calibri"/>
          <w:sz w:val="24"/>
          <w:szCs w:val="24"/>
        </w:rPr>
        <w:tab/>
      </w:r>
      <w:r w:rsidRPr="00563971">
        <w:rPr>
          <w:rFonts w:ascii="Book Antiqua" w:hAnsi="Book Antiqua" w:cs="Calibri"/>
          <w:sz w:val="24"/>
          <w:szCs w:val="24"/>
        </w:rPr>
        <w:tab/>
      </w:r>
      <w:r w:rsidRPr="00563971">
        <w:rPr>
          <w:rFonts w:ascii="Book Antiqua" w:hAnsi="Book Antiqua" w:cs="Calibri"/>
          <w:sz w:val="24"/>
          <w:szCs w:val="24"/>
        </w:rPr>
        <w:tab/>
        <w:t xml:space="preserve">                   Pregoeiro</w:t>
      </w: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563971" w:rsidRPr="00563971" w:rsidRDefault="00563971" w:rsidP="00563971">
      <w:pPr>
        <w:spacing w:after="0"/>
        <w:jc w:val="both"/>
        <w:rPr>
          <w:rFonts w:ascii="Book Antiqua" w:hAnsi="Book Antiqua" w:cs="Calibri"/>
          <w:sz w:val="24"/>
          <w:szCs w:val="24"/>
        </w:rPr>
      </w:pPr>
    </w:p>
    <w:p w:rsidR="00BE3F22" w:rsidRDefault="00BE3F22" w:rsidP="00563971">
      <w:pPr>
        <w:jc w:val="center"/>
        <w:rPr>
          <w:rFonts w:ascii="Book Antiqua" w:hAnsi="Book Antiqua" w:cs="Calibri"/>
          <w:b/>
          <w:sz w:val="24"/>
          <w:szCs w:val="24"/>
        </w:rPr>
      </w:pPr>
      <w:r>
        <w:rPr>
          <w:rFonts w:ascii="Book Antiqua" w:hAnsi="Book Antiqua" w:cs="Calibri"/>
          <w:b/>
          <w:sz w:val="24"/>
          <w:szCs w:val="24"/>
        </w:rPr>
        <w:lastRenderedPageBreak/>
        <w:t xml:space="preserve">ANEXO I </w:t>
      </w:r>
    </w:p>
    <w:p w:rsidR="00BE3F22" w:rsidRDefault="00BE3F22" w:rsidP="00563971">
      <w:pPr>
        <w:jc w:val="center"/>
        <w:rPr>
          <w:rFonts w:ascii="Book Antiqua" w:hAnsi="Book Antiqua" w:cs="Calibri"/>
          <w:b/>
          <w:sz w:val="24"/>
          <w:szCs w:val="24"/>
        </w:rPr>
      </w:pPr>
      <w:r w:rsidRPr="00BE3F22">
        <w:rPr>
          <w:rFonts w:ascii="Book Antiqua" w:hAnsi="Book Antiqua" w:cs="Calibri"/>
          <w:b/>
          <w:sz w:val="24"/>
          <w:szCs w:val="24"/>
        </w:rPr>
        <w:t xml:space="preserve"> DESCRIÇÃO COMPLETA DOS ITENS E RESPECTIVOS PREÇOS MÁXIMOS</w:t>
      </w: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p>
    <w:p w:rsidR="00BE3F22" w:rsidRDefault="00BE3F22" w:rsidP="00563971">
      <w:pPr>
        <w:jc w:val="center"/>
        <w:rPr>
          <w:rFonts w:ascii="Book Antiqua" w:hAnsi="Book Antiqua" w:cs="Calibri"/>
          <w:b/>
          <w:sz w:val="24"/>
          <w:szCs w:val="24"/>
        </w:rPr>
      </w:pPr>
      <w:r>
        <w:rPr>
          <w:rFonts w:ascii="Book Antiqua" w:hAnsi="Book Antiqua" w:cs="Calibri"/>
          <w:b/>
          <w:sz w:val="24"/>
          <w:szCs w:val="24"/>
        </w:rPr>
        <w:lastRenderedPageBreak/>
        <w:t>ANEXO II</w:t>
      </w:r>
    </w:p>
    <w:p w:rsidR="00563971" w:rsidRPr="00563971" w:rsidRDefault="00563971" w:rsidP="00563971">
      <w:pPr>
        <w:jc w:val="center"/>
        <w:rPr>
          <w:rFonts w:ascii="Book Antiqua" w:hAnsi="Book Antiqua" w:cs="Calibri"/>
          <w:b/>
          <w:sz w:val="24"/>
          <w:szCs w:val="24"/>
        </w:rPr>
      </w:pPr>
      <w:r w:rsidRPr="00563971">
        <w:rPr>
          <w:rFonts w:ascii="Book Antiqua" w:hAnsi="Book Antiqua" w:cs="Calibri"/>
          <w:b/>
          <w:sz w:val="24"/>
          <w:szCs w:val="24"/>
        </w:rPr>
        <w:t>MODELO DE CREDENCIAMENTO</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A </w:t>
      </w: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BE3F22" w:rsidP="00563971">
      <w:pPr>
        <w:jc w:val="both"/>
        <w:rPr>
          <w:rFonts w:ascii="Book Antiqua" w:hAnsi="Book Antiqua" w:cs="Calibri"/>
          <w:sz w:val="24"/>
          <w:szCs w:val="24"/>
        </w:rPr>
      </w:pPr>
      <w:r>
        <w:rPr>
          <w:rFonts w:ascii="Book Antiqua" w:hAnsi="Book Antiqua" w:cs="Calibri"/>
          <w:sz w:val="24"/>
          <w:szCs w:val="24"/>
        </w:rPr>
        <w:t>Pregão Presencial n. 037</w:t>
      </w:r>
      <w:r w:rsidR="00563971" w:rsidRPr="00563971">
        <w:rPr>
          <w:rFonts w:ascii="Book Antiqua" w:hAnsi="Book Antiqua" w:cs="Calibri"/>
          <w:sz w:val="24"/>
          <w:szCs w:val="24"/>
        </w:rPr>
        <w:t>/2017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ind w:firstLine="708"/>
        <w:jc w:val="both"/>
        <w:rPr>
          <w:rFonts w:ascii="Book Antiqua" w:hAnsi="Book Antiqua" w:cs="Calibri"/>
          <w:sz w:val="24"/>
          <w:szCs w:val="24"/>
        </w:rPr>
      </w:pPr>
      <w:r w:rsidRPr="00563971">
        <w:rPr>
          <w:rFonts w:ascii="Book Antiqua" w:hAnsi="Book Antiqua" w:cs="Calibri"/>
          <w:sz w:val="24"/>
          <w:szCs w:val="24"/>
        </w:rPr>
        <w:t xml:space="preserve">A </w:t>
      </w:r>
      <w:proofErr w:type="gramStart"/>
      <w:r w:rsidRPr="00563971">
        <w:rPr>
          <w:rFonts w:ascii="Book Antiqua" w:hAnsi="Book Antiqua" w:cs="Calibri"/>
          <w:sz w:val="24"/>
          <w:szCs w:val="24"/>
        </w:rPr>
        <w:t>empresa .</w:t>
      </w:r>
      <w:proofErr w:type="gramEnd"/>
      <w:r w:rsidRPr="00563971">
        <w:rPr>
          <w:rFonts w:ascii="Book Antiqua" w:hAnsi="Book Antiqua" w:cs="Calibri"/>
          <w:sz w:val="24"/>
          <w:szCs w:val="24"/>
        </w:rPr>
        <w:t xml:space="preserve"> . . . . . . , inscrito no CNPJ n</w:t>
      </w:r>
      <w:proofErr w:type="gramStart"/>
      <w:r w:rsidRPr="00563971">
        <w:rPr>
          <w:rFonts w:ascii="Book Antiqua" w:hAnsi="Book Antiqua" w:cs="Calibri"/>
          <w:sz w:val="24"/>
          <w:szCs w:val="24"/>
        </w:rPr>
        <w:t>.......</w:t>
      </w:r>
      <w:proofErr w:type="gramEnd"/>
      <w:r w:rsidRPr="00563971">
        <w:rPr>
          <w:rFonts w:ascii="Book Antiqua" w:hAnsi="Book Antiqua" w:cs="Calibri"/>
          <w:sz w:val="24"/>
          <w:szCs w:val="24"/>
        </w:rPr>
        <w:t xml:space="preserve"> , com sede </w:t>
      </w:r>
      <w:proofErr w:type="gramStart"/>
      <w:r w:rsidRPr="00563971">
        <w:rPr>
          <w:rFonts w:ascii="Book Antiqua" w:hAnsi="Book Antiqua" w:cs="Calibri"/>
          <w:sz w:val="24"/>
          <w:szCs w:val="24"/>
        </w:rPr>
        <w:t>à ...</w:t>
      </w:r>
      <w:proofErr w:type="gramEnd"/>
      <w:r w:rsidRPr="00563971">
        <w:rPr>
          <w:rFonts w:ascii="Book Antiqua" w:hAnsi="Book Antiqua" w:cs="Calibri"/>
          <w:sz w:val="24"/>
          <w:szCs w:val="24"/>
        </w:rPr>
        <w:t>..... , neste ato representada pelo(s)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Local, data </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Assinatura, do representante </w:t>
      </w:r>
      <w:proofErr w:type="gramStart"/>
      <w:r w:rsidRPr="00563971">
        <w:rPr>
          <w:rFonts w:ascii="Book Antiqua" w:hAnsi="Book Antiqua" w:cs="Calibri"/>
          <w:sz w:val="24"/>
          <w:szCs w:val="24"/>
        </w:rPr>
        <w:t>legal</w:t>
      </w:r>
      <w:proofErr w:type="gramEnd"/>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center"/>
        <w:rPr>
          <w:rFonts w:ascii="Book Antiqua" w:hAnsi="Book Antiqua" w:cs="Calibri"/>
          <w:b/>
          <w:sz w:val="24"/>
          <w:szCs w:val="24"/>
        </w:rPr>
      </w:pPr>
      <w:r w:rsidRPr="00563971">
        <w:rPr>
          <w:rFonts w:ascii="Book Antiqua" w:hAnsi="Book Antiqua" w:cs="Calibri"/>
          <w:b/>
          <w:sz w:val="24"/>
          <w:szCs w:val="24"/>
        </w:rPr>
        <w:lastRenderedPageBreak/>
        <w:t>ANEXO II</w:t>
      </w:r>
      <w:r w:rsidR="005F6393">
        <w:rPr>
          <w:rFonts w:ascii="Book Antiqua" w:hAnsi="Book Antiqua" w:cs="Calibri"/>
          <w:b/>
          <w:sz w:val="24"/>
          <w:szCs w:val="24"/>
        </w:rPr>
        <w:t>I</w:t>
      </w:r>
    </w:p>
    <w:p w:rsidR="00563971" w:rsidRPr="00563971" w:rsidRDefault="00563971" w:rsidP="00563971">
      <w:pPr>
        <w:jc w:val="center"/>
        <w:rPr>
          <w:rFonts w:ascii="Book Antiqua" w:hAnsi="Book Antiqua" w:cs="Calibri"/>
          <w:b/>
          <w:sz w:val="24"/>
          <w:szCs w:val="24"/>
        </w:rPr>
      </w:pPr>
    </w:p>
    <w:p w:rsidR="00563971" w:rsidRPr="00563971" w:rsidRDefault="00563971" w:rsidP="00563971">
      <w:pPr>
        <w:jc w:val="center"/>
        <w:rPr>
          <w:rFonts w:ascii="Book Antiqua" w:hAnsi="Book Antiqua" w:cs="Calibri"/>
          <w:b/>
          <w:sz w:val="24"/>
          <w:szCs w:val="24"/>
        </w:rPr>
      </w:pPr>
      <w:r w:rsidRPr="00563971">
        <w:rPr>
          <w:rFonts w:ascii="Book Antiqua" w:hAnsi="Book Antiqua" w:cs="Calibri"/>
          <w:b/>
          <w:sz w:val="24"/>
          <w:szCs w:val="24"/>
        </w:rPr>
        <w:t>MODELO DE DECLARAÇÃO DE QUE CUMPRE COM OS REQUISITOS DE HABILITAÇÃO</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A </w:t>
      </w: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BE3F22" w:rsidP="00563971">
      <w:pPr>
        <w:jc w:val="both"/>
        <w:rPr>
          <w:rFonts w:ascii="Book Antiqua" w:hAnsi="Book Antiqua" w:cs="Calibri"/>
          <w:sz w:val="24"/>
          <w:szCs w:val="24"/>
        </w:rPr>
      </w:pPr>
      <w:r>
        <w:rPr>
          <w:rFonts w:ascii="Book Antiqua" w:hAnsi="Book Antiqua" w:cs="Calibri"/>
          <w:sz w:val="24"/>
          <w:szCs w:val="24"/>
        </w:rPr>
        <w:t>Pregão Presencial n. 037</w:t>
      </w:r>
      <w:r w:rsidR="00563971" w:rsidRPr="00563971">
        <w:rPr>
          <w:rFonts w:ascii="Book Antiqua" w:hAnsi="Book Antiqua" w:cs="Calibri"/>
          <w:sz w:val="24"/>
          <w:szCs w:val="24"/>
        </w:rPr>
        <w:t>/2017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ind w:firstLine="708"/>
        <w:jc w:val="both"/>
        <w:rPr>
          <w:rFonts w:ascii="Book Antiqua" w:hAnsi="Book Antiqua" w:cs="Calibri"/>
          <w:sz w:val="24"/>
          <w:szCs w:val="24"/>
        </w:rPr>
      </w:pPr>
      <w:r w:rsidRPr="00563971">
        <w:rPr>
          <w:rFonts w:ascii="Book Antiqua" w:hAnsi="Book Antiqua" w:cs="Calibri"/>
          <w:sz w:val="24"/>
          <w:szCs w:val="24"/>
        </w:rPr>
        <w:t>(NOME DA EMPRESA</w:t>
      </w:r>
      <w:proofErr w:type="gramStart"/>
      <w:r w:rsidRPr="00563971">
        <w:rPr>
          <w:rFonts w:ascii="Book Antiqua" w:hAnsi="Book Antiqua" w:cs="Calibri"/>
          <w:sz w:val="24"/>
          <w:szCs w:val="24"/>
        </w:rPr>
        <w:t>)</w:t>
      </w:r>
      <w:proofErr w:type="gramEnd"/>
      <w:r w:rsidRPr="00563971">
        <w:rPr>
          <w:rFonts w:ascii="Book Antiqua" w:hAnsi="Book Antiqua" w:cs="Calibri"/>
          <w:sz w:val="24"/>
          <w:szCs w:val="24"/>
        </w:rPr>
        <w:t>___________________, CNPJ nº. . . . . . .  .  .  .  , sediada (endereço completo</w:t>
      </w:r>
      <w:proofErr w:type="gramStart"/>
      <w:r w:rsidRPr="00563971">
        <w:rPr>
          <w:rFonts w:ascii="Book Antiqua" w:hAnsi="Book Antiqua" w:cs="Calibri"/>
          <w:sz w:val="24"/>
          <w:szCs w:val="24"/>
        </w:rPr>
        <w:t>)</w:t>
      </w:r>
      <w:proofErr w:type="gramEnd"/>
      <w:r w:rsidRPr="00563971">
        <w:rPr>
          <w:rFonts w:ascii="Book Antiqua" w:hAnsi="Book Antiqua" w:cs="Calibri"/>
          <w:sz w:val="24"/>
          <w:szCs w:val="24"/>
        </w:rPr>
        <w:t>_______________________,  DECLARA,  sob  as penas da lei, que cumpre plenamente os requisitos  de  habilitação  no presente  Pregão   Presencial   e,   ainda,   que   está   ciente   da obrigatoriedade de declarar ocorrências posteriores.</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Local e data, _______________</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 ___ de ___________ </w:t>
      </w:r>
      <w:proofErr w:type="spellStart"/>
      <w:r w:rsidRPr="00563971">
        <w:rPr>
          <w:rFonts w:ascii="Book Antiqua" w:hAnsi="Book Antiqua" w:cs="Calibri"/>
          <w:sz w:val="24"/>
          <w:szCs w:val="24"/>
        </w:rPr>
        <w:t>de</w:t>
      </w:r>
      <w:proofErr w:type="spellEnd"/>
      <w:r w:rsidRPr="00563971">
        <w:rPr>
          <w:rFonts w:ascii="Book Antiqua" w:hAnsi="Book Antiqua" w:cs="Calibri"/>
          <w:sz w:val="24"/>
          <w:szCs w:val="24"/>
        </w:rPr>
        <w:t xml:space="preserve"> 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___________________________________________</w:t>
      </w: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(nome e identidade do representante legal)</w:t>
      </w:r>
    </w:p>
    <w:p w:rsidR="00563971" w:rsidRPr="00563971" w:rsidRDefault="00563971" w:rsidP="00563971">
      <w:pPr>
        <w:jc w:val="both"/>
        <w:rPr>
          <w:rFonts w:ascii="Book Antiqua" w:hAnsi="Book Antiqua" w:cs="Calibri"/>
          <w:sz w:val="24"/>
          <w:szCs w:val="24"/>
        </w:rPr>
      </w:pPr>
    </w:p>
    <w:p w:rsidR="00563971" w:rsidRPr="00563971" w:rsidRDefault="00563971" w:rsidP="00BE3F22">
      <w:pPr>
        <w:jc w:val="both"/>
        <w:rPr>
          <w:rFonts w:ascii="Book Antiqua" w:hAnsi="Book Antiqua" w:cs="Calibri"/>
          <w:b/>
          <w:sz w:val="24"/>
          <w:szCs w:val="24"/>
        </w:rPr>
      </w:pPr>
      <w:r w:rsidRPr="00563971">
        <w:rPr>
          <w:rFonts w:ascii="Book Antiqua" w:hAnsi="Book Antiqua" w:cs="Calibri"/>
          <w:sz w:val="24"/>
          <w:szCs w:val="24"/>
        </w:rPr>
        <w:lastRenderedPageBreak/>
        <w:t xml:space="preserve"> </w:t>
      </w:r>
      <w:r w:rsidR="00BE3F22">
        <w:rPr>
          <w:rFonts w:ascii="Book Antiqua" w:hAnsi="Book Antiqua" w:cs="Calibri"/>
          <w:sz w:val="24"/>
          <w:szCs w:val="24"/>
        </w:rPr>
        <w:tab/>
      </w:r>
      <w:r w:rsidR="00BE3F22">
        <w:rPr>
          <w:rFonts w:ascii="Book Antiqua" w:hAnsi="Book Antiqua" w:cs="Calibri"/>
          <w:sz w:val="24"/>
          <w:szCs w:val="24"/>
        </w:rPr>
        <w:tab/>
      </w:r>
      <w:r w:rsidR="00BE3F22">
        <w:rPr>
          <w:rFonts w:ascii="Book Antiqua" w:hAnsi="Book Antiqua" w:cs="Calibri"/>
          <w:sz w:val="24"/>
          <w:szCs w:val="24"/>
        </w:rPr>
        <w:tab/>
      </w:r>
      <w:r w:rsidR="00BE3F22">
        <w:rPr>
          <w:rFonts w:ascii="Book Antiqua" w:hAnsi="Book Antiqua" w:cs="Calibri"/>
          <w:sz w:val="24"/>
          <w:szCs w:val="24"/>
        </w:rPr>
        <w:tab/>
      </w:r>
      <w:r w:rsidR="00BE3F22">
        <w:rPr>
          <w:rFonts w:ascii="Book Antiqua" w:hAnsi="Book Antiqua" w:cs="Calibri"/>
          <w:sz w:val="24"/>
          <w:szCs w:val="24"/>
        </w:rPr>
        <w:tab/>
      </w:r>
      <w:r w:rsidR="00BE3F22">
        <w:rPr>
          <w:rFonts w:ascii="Book Antiqua" w:hAnsi="Book Antiqua" w:cs="Calibri"/>
          <w:sz w:val="24"/>
          <w:szCs w:val="24"/>
        </w:rPr>
        <w:tab/>
      </w:r>
      <w:r w:rsidR="005F6393">
        <w:rPr>
          <w:rFonts w:ascii="Book Antiqua" w:hAnsi="Book Antiqua" w:cs="Calibri"/>
          <w:b/>
          <w:sz w:val="24"/>
          <w:szCs w:val="24"/>
        </w:rPr>
        <w:t>ANEXO IV</w:t>
      </w:r>
    </w:p>
    <w:p w:rsidR="00563971" w:rsidRPr="00563971" w:rsidRDefault="00563971" w:rsidP="00563971">
      <w:pPr>
        <w:jc w:val="center"/>
        <w:rPr>
          <w:rFonts w:ascii="Book Antiqua" w:hAnsi="Book Antiqua" w:cs="Calibri"/>
          <w:b/>
          <w:sz w:val="24"/>
          <w:szCs w:val="24"/>
        </w:rPr>
      </w:pPr>
    </w:p>
    <w:p w:rsidR="00563971" w:rsidRPr="00563971" w:rsidRDefault="00563971" w:rsidP="00563971">
      <w:pPr>
        <w:jc w:val="center"/>
        <w:rPr>
          <w:rFonts w:ascii="Book Antiqua" w:hAnsi="Book Antiqua" w:cs="Calibri"/>
          <w:b/>
          <w:sz w:val="24"/>
          <w:szCs w:val="24"/>
        </w:rPr>
      </w:pPr>
      <w:r w:rsidRPr="00563971">
        <w:rPr>
          <w:rFonts w:ascii="Book Antiqua" w:hAnsi="Book Antiqua" w:cs="Calibri"/>
          <w:b/>
          <w:sz w:val="24"/>
          <w:szCs w:val="24"/>
        </w:rPr>
        <w:t>DECLARAÇÃO DE INEXISTÊNCIA DE FATOS SUPERVENIENTES IMPEDITIVOS DA QUALIFICAÇÃO</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A </w:t>
      </w: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BE3F22" w:rsidP="00563971">
      <w:pPr>
        <w:jc w:val="both"/>
        <w:rPr>
          <w:rFonts w:ascii="Book Antiqua" w:hAnsi="Book Antiqua" w:cs="Calibri"/>
          <w:sz w:val="24"/>
          <w:szCs w:val="24"/>
        </w:rPr>
      </w:pPr>
      <w:r>
        <w:rPr>
          <w:rFonts w:ascii="Book Antiqua" w:hAnsi="Book Antiqua" w:cs="Calibri"/>
          <w:sz w:val="24"/>
          <w:szCs w:val="24"/>
        </w:rPr>
        <w:t>Pregão Presencial n. 037</w:t>
      </w:r>
      <w:r w:rsidR="00563971" w:rsidRPr="00563971">
        <w:rPr>
          <w:rFonts w:ascii="Book Antiqua" w:hAnsi="Book Antiqua" w:cs="Calibri"/>
          <w:sz w:val="24"/>
          <w:szCs w:val="24"/>
        </w:rPr>
        <w:t>/2017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ind w:firstLine="708"/>
        <w:jc w:val="both"/>
        <w:rPr>
          <w:rFonts w:ascii="Book Antiqua" w:hAnsi="Book Antiqua" w:cs="Calibri"/>
          <w:sz w:val="24"/>
          <w:szCs w:val="24"/>
        </w:rPr>
      </w:pPr>
      <w:r w:rsidRPr="00563971">
        <w:rPr>
          <w:rFonts w:ascii="Book Antiqua" w:hAnsi="Book Antiqua" w:cs="Calibri"/>
          <w:sz w:val="24"/>
          <w:szCs w:val="24"/>
        </w:rPr>
        <w:t xml:space="preserve">O signatário da presente, em nome da </w:t>
      </w:r>
      <w:proofErr w:type="gramStart"/>
      <w:r w:rsidRPr="00563971">
        <w:rPr>
          <w:rFonts w:ascii="Book Antiqua" w:hAnsi="Book Antiqua" w:cs="Calibri"/>
          <w:sz w:val="24"/>
          <w:szCs w:val="24"/>
        </w:rPr>
        <w:t>proponente .</w:t>
      </w:r>
      <w:proofErr w:type="gramEnd"/>
      <w:r w:rsidRPr="00563971">
        <w:rPr>
          <w:rFonts w:ascii="Book Antiqua" w:hAnsi="Book Antiqua" w:cs="Calibri"/>
          <w:sz w:val="24"/>
          <w:szCs w:val="24"/>
        </w:rPr>
        <w:t xml:space="preserve"> . . .  .  .  .  .  , declara para todos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os  fins  de  direito,  a  inexistência  de  fatos supervenientes  impeditivos  da  qualificação  ou  que  comprometam  a idoneidade da proponente nos termos  do  artigo  32,  parágrafo  2º  e artigo 97 da Lei n. 8.666, de 21 de junho de 1993, e suas alterações.</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Local</w:t>
      </w:r>
      <w:proofErr w:type="gramStart"/>
      <w:r w:rsidRPr="00563971">
        <w:rPr>
          <w:rFonts w:ascii="Book Antiqua" w:hAnsi="Book Antiqua" w:cs="Calibri"/>
          <w:sz w:val="24"/>
          <w:szCs w:val="24"/>
        </w:rPr>
        <w:t>, .</w:t>
      </w:r>
      <w:proofErr w:type="gramEnd"/>
      <w:r w:rsidRPr="00563971">
        <w:rPr>
          <w:rFonts w:ascii="Book Antiqua" w:hAnsi="Book Antiqua" w:cs="Calibri"/>
          <w:sz w:val="24"/>
          <w:szCs w:val="24"/>
        </w:rPr>
        <w:t xml:space="preserve"> . . . . . . </w:t>
      </w:r>
      <w:proofErr w:type="gramStart"/>
      <w:r w:rsidRPr="00563971">
        <w:rPr>
          <w:rFonts w:ascii="Book Antiqua" w:hAnsi="Book Antiqua" w:cs="Calibri"/>
          <w:sz w:val="24"/>
          <w:szCs w:val="24"/>
        </w:rPr>
        <w:t>de</w:t>
      </w:r>
      <w:proofErr w:type="gramEnd"/>
      <w:r w:rsidRPr="00563971">
        <w:rPr>
          <w:rFonts w:ascii="Book Antiqua" w:hAnsi="Book Antiqua" w:cs="Calibri"/>
          <w:sz w:val="24"/>
          <w:szCs w:val="24"/>
        </w:rPr>
        <w:t xml:space="preserve"> . . . . . . . . </w:t>
      </w:r>
      <w:proofErr w:type="gramStart"/>
      <w:r w:rsidRPr="00563971">
        <w:rPr>
          <w:rFonts w:ascii="Book Antiqua" w:hAnsi="Book Antiqua" w:cs="Calibri"/>
          <w:sz w:val="24"/>
          <w:szCs w:val="24"/>
        </w:rPr>
        <w:t>de</w:t>
      </w:r>
      <w:proofErr w:type="gramEnd"/>
      <w:r w:rsidRPr="00563971">
        <w:rPr>
          <w:rFonts w:ascii="Book Antiqua" w:hAnsi="Book Antiqua" w:cs="Calibri"/>
          <w:sz w:val="24"/>
          <w:szCs w:val="24"/>
        </w:rPr>
        <w:t xml:space="preserve"> 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(carimbo, nome e assinatura do responsável legal</w:t>
      </w:r>
      <w:proofErr w:type="gramStart"/>
      <w:r w:rsidRPr="00563971">
        <w:rPr>
          <w:rFonts w:ascii="Book Antiqua" w:hAnsi="Book Antiqua" w:cs="Calibri"/>
          <w:sz w:val="24"/>
          <w:szCs w:val="24"/>
        </w:rPr>
        <w:t>)</w:t>
      </w:r>
      <w:proofErr w:type="gramEnd"/>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(carteira de identidade número e órgão emissor)</w:t>
      </w:r>
    </w:p>
    <w:p w:rsidR="00563971" w:rsidRPr="00563971" w:rsidRDefault="00563971" w:rsidP="00563971">
      <w:pPr>
        <w:jc w:val="both"/>
        <w:rPr>
          <w:rFonts w:ascii="Book Antiqua" w:hAnsi="Book Antiqua" w:cs="Calibri"/>
          <w:sz w:val="24"/>
          <w:szCs w:val="24"/>
        </w:rPr>
      </w:pPr>
    </w:p>
    <w:p w:rsidR="00563971" w:rsidRPr="00563971" w:rsidRDefault="00563971" w:rsidP="00BE3F22">
      <w:pPr>
        <w:jc w:val="both"/>
        <w:rPr>
          <w:rFonts w:ascii="Book Antiqua" w:hAnsi="Book Antiqua" w:cs="Calibri"/>
          <w:b/>
          <w:sz w:val="24"/>
          <w:szCs w:val="24"/>
        </w:rPr>
      </w:pPr>
      <w:r w:rsidRPr="00563971">
        <w:rPr>
          <w:rFonts w:ascii="Book Antiqua" w:hAnsi="Book Antiqua" w:cs="Calibri"/>
          <w:sz w:val="24"/>
          <w:szCs w:val="24"/>
        </w:rPr>
        <w:lastRenderedPageBreak/>
        <w:t xml:space="preserve"> </w:t>
      </w:r>
      <w:r w:rsidR="00BE3F22">
        <w:rPr>
          <w:rFonts w:ascii="Book Antiqua" w:hAnsi="Book Antiqua" w:cs="Calibri"/>
          <w:sz w:val="24"/>
          <w:szCs w:val="24"/>
        </w:rPr>
        <w:tab/>
      </w:r>
      <w:r w:rsidR="00BE3F22">
        <w:rPr>
          <w:rFonts w:ascii="Book Antiqua" w:hAnsi="Book Antiqua" w:cs="Calibri"/>
          <w:sz w:val="24"/>
          <w:szCs w:val="24"/>
        </w:rPr>
        <w:tab/>
      </w:r>
      <w:r w:rsidR="00BE3F22">
        <w:rPr>
          <w:rFonts w:ascii="Book Antiqua" w:hAnsi="Book Antiqua" w:cs="Calibri"/>
          <w:sz w:val="24"/>
          <w:szCs w:val="24"/>
        </w:rPr>
        <w:tab/>
      </w:r>
      <w:r w:rsidR="00BE3F22">
        <w:rPr>
          <w:rFonts w:ascii="Book Antiqua" w:hAnsi="Book Antiqua" w:cs="Calibri"/>
          <w:sz w:val="24"/>
          <w:szCs w:val="24"/>
        </w:rPr>
        <w:tab/>
      </w:r>
      <w:r w:rsidR="00BE3F22">
        <w:rPr>
          <w:rFonts w:ascii="Book Antiqua" w:hAnsi="Book Antiqua" w:cs="Calibri"/>
          <w:sz w:val="24"/>
          <w:szCs w:val="24"/>
        </w:rPr>
        <w:tab/>
      </w:r>
      <w:r w:rsidR="00BE3F22">
        <w:rPr>
          <w:rFonts w:ascii="Book Antiqua" w:hAnsi="Book Antiqua" w:cs="Calibri"/>
          <w:sz w:val="24"/>
          <w:szCs w:val="24"/>
        </w:rPr>
        <w:tab/>
      </w:r>
      <w:r w:rsidR="005F6393">
        <w:rPr>
          <w:rFonts w:ascii="Book Antiqua" w:hAnsi="Book Antiqua" w:cs="Calibri"/>
          <w:b/>
          <w:sz w:val="24"/>
          <w:szCs w:val="24"/>
        </w:rPr>
        <w:t xml:space="preserve">ANEXO - </w:t>
      </w:r>
      <w:r w:rsidRPr="00563971">
        <w:rPr>
          <w:rFonts w:ascii="Book Antiqua" w:hAnsi="Book Antiqua" w:cs="Calibri"/>
          <w:b/>
          <w:sz w:val="24"/>
          <w:szCs w:val="24"/>
        </w:rPr>
        <w:t>V</w:t>
      </w:r>
    </w:p>
    <w:p w:rsidR="00563971" w:rsidRPr="00563971" w:rsidRDefault="00563971" w:rsidP="00563971">
      <w:pPr>
        <w:jc w:val="center"/>
        <w:rPr>
          <w:rFonts w:ascii="Book Antiqua" w:hAnsi="Book Antiqua" w:cs="Calibri"/>
          <w:b/>
          <w:sz w:val="24"/>
          <w:szCs w:val="24"/>
        </w:rPr>
      </w:pPr>
    </w:p>
    <w:p w:rsidR="00563971" w:rsidRPr="00563971" w:rsidRDefault="00563971" w:rsidP="00563971">
      <w:pPr>
        <w:jc w:val="center"/>
        <w:rPr>
          <w:rFonts w:ascii="Book Antiqua" w:hAnsi="Book Antiqua" w:cs="Calibri"/>
          <w:b/>
          <w:sz w:val="24"/>
          <w:szCs w:val="24"/>
        </w:rPr>
      </w:pPr>
      <w:r w:rsidRPr="00563971">
        <w:rPr>
          <w:rFonts w:ascii="Book Antiqua" w:hAnsi="Book Antiqua" w:cs="Calibri"/>
          <w:b/>
          <w:sz w:val="24"/>
          <w:szCs w:val="24"/>
        </w:rPr>
        <w:t>DECLARAÇÃO QUE NÃO POSSUI EMPREGADOS MENORES:</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A </w:t>
      </w: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BE3F22" w:rsidP="00563971">
      <w:pPr>
        <w:jc w:val="both"/>
        <w:rPr>
          <w:rFonts w:ascii="Book Antiqua" w:hAnsi="Book Antiqua" w:cs="Calibri"/>
          <w:sz w:val="24"/>
          <w:szCs w:val="24"/>
        </w:rPr>
      </w:pPr>
      <w:r>
        <w:rPr>
          <w:rFonts w:ascii="Book Antiqua" w:hAnsi="Book Antiqua" w:cs="Calibri"/>
          <w:sz w:val="24"/>
          <w:szCs w:val="24"/>
        </w:rPr>
        <w:t>Pregão Presencial n. 037</w:t>
      </w:r>
      <w:r w:rsidR="00563971" w:rsidRPr="00563971">
        <w:rPr>
          <w:rFonts w:ascii="Book Antiqua" w:hAnsi="Book Antiqua" w:cs="Calibri"/>
          <w:sz w:val="24"/>
          <w:szCs w:val="24"/>
        </w:rPr>
        <w:t>/2017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ind w:firstLine="708"/>
        <w:jc w:val="both"/>
        <w:rPr>
          <w:rFonts w:ascii="Book Antiqua" w:hAnsi="Book Antiqua" w:cs="Calibri"/>
          <w:sz w:val="24"/>
          <w:szCs w:val="24"/>
        </w:rPr>
      </w:pPr>
      <w:r w:rsidRPr="00563971">
        <w:rPr>
          <w:rFonts w:ascii="Book Antiqua" w:hAnsi="Book Antiqua" w:cs="Calibri"/>
          <w:sz w:val="24"/>
          <w:szCs w:val="24"/>
        </w:rPr>
        <w:t>Declaramos para os fins de direito, na</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Por ser expressão da verdade, firmamos o presente.</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Local, SC, ___ de _____ </w:t>
      </w:r>
      <w:proofErr w:type="spellStart"/>
      <w:r w:rsidRPr="00563971">
        <w:rPr>
          <w:rFonts w:ascii="Book Antiqua" w:hAnsi="Book Antiqua" w:cs="Calibri"/>
          <w:sz w:val="24"/>
          <w:szCs w:val="24"/>
        </w:rPr>
        <w:t>de</w:t>
      </w:r>
      <w:proofErr w:type="spellEnd"/>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Representante Legal.</w:t>
      </w:r>
    </w:p>
    <w:p w:rsidR="00563971" w:rsidRPr="00563971" w:rsidRDefault="00563971" w:rsidP="00563971">
      <w:pPr>
        <w:jc w:val="center"/>
        <w:rPr>
          <w:rFonts w:ascii="Book Antiqua" w:hAnsi="Book Antiqua" w:cs="Calibri"/>
          <w:b/>
          <w:sz w:val="24"/>
          <w:szCs w:val="24"/>
        </w:rPr>
      </w:pPr>
    </w:p>
    <w:p w:rsidR="00BE767D" w:rsidRDefault="00BE767D" w:rsidP="00563971">
      <w:pPr>
        <w:jc w:val="center"/>
        <w:rPr>
          <w:rFonts w:ascii="Book Antiqua" w:hAnsi="Book Antiqua" w:cs="Calibri"/>
          <w:b/>
          <w:sz w:val="24"/>
          <w:szCs w:val="24"/>
        </w:rPr>
      </w:pPr>
    </w:p>
    <w:p w:rsidR="00563971" w:rsidRPr="00563971" w:rsidRDefault="00563971" w:rsidP="00563971">
      <w:pPr>
        <w:jc w:val="center"/>
        <w:rPr>
          <w:rFonts w:ascii="Book Antiqua" w:hAnsi="Book Antiqua" w:cs="Calibri"/>
          <w:b/>
          <w:sz w:val="24"/>
          <w:szCs w:val="24"/>
        </w:rPr>
      </w:pPr>
      <w:bookmarkStart w:id="0" w:name="_GoBack"/>
      <w:bookmarkEnd w:id="0"/>
      <w:r w:rsidRPr="00563971">
        <w:rPr>
          <w:rFonts w:ascii="Book Antiqua" w:hAnsi="Book Antiqua" w:cs="Calibri"/>
          <w:b/>
          <w:sz w:val="24"/>
          <w:szCs w:val="24"/>
        </w:rPr>
        <w:lastRenderedPageBreak/>
        <w:t>ANEXO - V</w:t>
      </w:r>
      <w:r w:rsidR="005F6393">
        <w:rPr>
          <w:rFonts w:ascii="Book Antiqua" w:hAnsi="Book Antiqua" w:cs="Calibri"/>
          <w:b/>
          <w:sz w:val="24"/>
          <w:szCs w:val="24"/>
        </w:rPr>
        <w:t>I</w:t>
      </w:r>
    </w:p>
    <w:p w:rsidR="00563971" w:rsidRPr="00563971" w:rsidRDefault="00563971" w:rsidP="00563971">
      <w:pPr>
        <w:jc w:val="both"/>
        <w:rPr>
          <w:rFonts w:ascii="Book Antiqua" w:hAnsi="Book Antiqua" w:cs="Calibri"/>
          <w:b/>
          <w:sz w:val="24"/>
          <w:szCs w:val="24"/>
        </w:rPr>
      </w:pPr>
    </w:p>
    <w:p w:rsidR="00563971" w:rsidRPr="00563971" w:rsidRDefault="00563971" w:rsidP="00563971">
      <w:pPr>
        <w:jc w:val="center"/>
        <w:rPr>
          <w:rFonts w:ascii="Book Antiqua" w:hAnsi="Book Antiqua" w:cs="Calibri"/>
          <w:b/>
          <w:sz w:val="24"/>
          <w:szCs w:val="24"/>
        </w:rPr>
      </w:pPr>
      <w:r w:rsidRPr="00563971">
        <w:rPr>
          <w:rFonts w:ascii="Book Antiqua" w:hAnsi="Book Antiqua" w:cs="Calibri"/>
          <w:b/>
          <w:sz w:val="24"/>
          <w:szCs w:val="24"/>
        </w:rPr>
        <w:t>DECLARAÇÃO DE FATOS IMPEDITIVOS DE CONTRATAR COM A ADMINISTRAÇÃO PUBLICA</w:t>
      </w:r>
    </w:p>
    <w:p w:rsidR="00563971" w:rsidRPr="00563971" w:rsidRDefault="00563971" w:rsidP="00563971">
      <w:pPr>
        <w:jc w:val="both"/>
        <w:rPr>
          <w:rFonts w:ascii="Book Antiqua" w:hAnsi="Book Antiqua" w:cs="Calibri"/>
          <w:b/>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A </w:t>
      </w: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BE3F22" w:rsidP="00563971">
      <w:pPr>
        <w:jc w:val="both"/>
        <w:rPr>
          <w:rFonts w:ascii="Book Antiqua" w:hAnsi="Book Antiqua" w:cs="Calibri"/>
          <w:sz w:val="24"/>
          <w:szCs w:val="24"/>
        </w:rPr>
      </w:pPr>
      <w:r>
        <w:rPr>
          <w:rFonts w:ascii="Book Antiqua" w:hAnsi="Book Antiqua" w:cs="Calibri"/>
          <w:sz w:val="24"/>
          <w:szCs w:val="24"/>
        </w:rPr>
        <w:t>Pregão Presencial n. 037</w:t>
      </w:r>
      <w:r w:rsidR="00563971" w:rsidRPr="00563971">
        <w:rPr>
          <w:rFonts w:ascii="Book Antiqua" w:hAnsi="Book Antiqua" w:cs="Calibri"/>
          <w:sz w:val="24"/>
          <w:szCs w:val="24"/>
        </w:rPr>
        <w:t>/2017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ind w:firstLine="708"/>
        <w:jc w:val="both"/>
        <w:rPr>
          <w:rFonts w:ascii="Book Antiqua" w:hAnsi="Book Antiqua" w:cs="Calibri"/>
          <w:sz w:val="24"/>
          <w:szCs w:val="24"/>
        </w:rPr>
      </w:pPr>
      <w:r w:rsidRPr="00563971">
        <w:rPr>
          <w:rFonts w:ascii="Book Antiqua" w:hAnsi="Book Antiqua" w:cs="Calibri"/>
          <w:sz w:val="24"/>
          <w:szCs w:val="24"/>
        </w:rPr>
        <w:t xml:space="preserve">O signatário da presente, em nome da </w:t>
      </w:r>
      <w:proofErr w:type="gramStart"/>
      <w:r w:rsidRPr="00563971">
        <w:rPr>
          <w:rFonts w:ascii="Book Antiqua" w:hAnsi="Book Antiqua" w:cs="Calibri"/>
          <w:sz w:val="24"/>
          <w:szCs w:val="24"/>
        </w:rPr>
        <w:t>proponente .</w:t>
      </w:r>
      <w:proofErr w:type="gramEnd"/>
      <w:r w:rsidRPr="00563971">
        <w:rPr>
          <w:rFonts w:ascii="Book Antiqua" w:hAnsi="Book Antiqua" w:cs="Calibri"/>
          <w:sz w:val="24"/>
          <w:szCs w:val="24"/>
        </w:rPr>
        <w:t xml:space="preserve"> . . .  .  .  .  .  , declara para todos</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os  fins  de  direito,  a  inexistência  de  fatos impeditivos de contratar com a Administração Pública, de acordo com o disposto no art. 97 da Lei Federal 8.666/93 </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Local</w:t>
      </w:r>
      <w:proofErr w:type="gramStart"/>
      <w:r w:rsidRPr="00563971">
        <w:rPr>
          <w:rFonts w:ascii="Book Antiqua" w:hAnsi="Book Antiqua" w:cs="Calibri"/>
          <w:sz w:val="24"/>
          <w:szCs w:val="24"/>
        </w:rPr>
        <w:t>, .</w:t>
      </w:r>
      <w:proofErr w:type="gramEnd"/>
      <w:r w:rsidRPr="00563971">
        <w:rPr>
          <w:rFonts w:ascii="Book Antiqua" w:hAnsi="Book Antiqua" w:cs="Calibri"/>
          <w:sz w:val="24"/>
          <w:szCs w:val="24"/>
        </w:rPr>
        <w:t xml:space="preserve"> . . . . . . </w:t>
      </w:r>
      <w:proofErr w:type="gramStart"/>
      <w:r w:rsidRPr="00563971">
        <w:rPr>
          <w:rFonts w:ascii="Book Antiqua" w:hAnsi="Book Antiqua" w:cs="Calibri"/>
          <w:sz w:val="24"/>
          <w:szCs w:val="24"/>
        </w:rPr>
        <w:t>de</w:t>
      </w:r>
      <w:proofErr w:type="gramEnd"/>
      <w:r w:rsidRPr="00563971">
        <w:rPr>
          <w:rFonts w:ascii="Book Antiqua" w:hAnsi="Book Antiqua" w:cs="Calibri"/>
          <w:sz w:val="24"/>
          <w:szCs w:val="24"/>
        </w:rPr>
        <w:t xml:space="preserve"> . . . . . . . . </w:t>
      </w:r>
      <w:proofErr w:type="gramStart"/>
      <w:r w:rsidRPr="00563971">
        <w:rPr>
          <w:rFonts w:ascii="Book Antiqua" w:hAnsi="Book Antiqua" w:cs="Calibri"/>
          <w:sz w:val="24"/>
          <w:szCs w:val="24"/>
        </w:rPr>
        <w:t>de</w:t>
      </w:r>
      <w:proofErr w:type="gramEnd"/>
      <w:r w:rsidRPr="00563971">
        <w:rPr>
          <w:rFonts w:ascii="Book Antiqua" w:hAnsi="Book Antiqua" w:cs="Calibri"/>
          <w:sz w:val="24"/>
          <w:szCs w:val="24"/>
        </w:rPr>
        <w:t xml:space="preserve"> 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(carimbo, nome e assinatura do responsável legal</w:t>
      </w:r>
      <w:proofErr w:type="gramStart"/>
      <w:r w:rsidRPr="00563971">
        <w:rPr>
          <w:rFonts w:ascii="Book Antiqua" w:hAnsi="Book Antiqua" w:cs="Calibri"/>
          <w:sz w:val="24"/>
          <w:szCs w:val="24"/>
        </w:rPr>
        <w:t>)</w:t>
      </w:r>
      <w:proofErr w:type="gramEnd"/>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(carteira de identidade número e órgão emissor)</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center"/>
        <w:rPr>
          <w:rFonts w:ascii="Book Antiqua" w:hAnsi="Book Antiqua" w:cs="Calibri"/>
          <w:b/>
          <w:sz w:val="24"/>
          <w:szCs w:val="24"/>
        </w:rPr>
      </w:pPr>
      <w:r w:rsidRPr="00563971">
        <w:rPr>
          <w:rFonts w:ascii="Book Antiqua" w:hAnsi="Book Antiqua" w:cs="Calibri"/>
          <w:b/>
          <w:sz w:val="24"/>
          <w:szCs w:val="24"/>
        </w:rPr>
        <w:lastRenderedPageBreak/>
        <w:t>ANEXO</w:t>
      </w:r>
      <w:proofErr w:type="gramStart"/>
      <w:r w:rsidRPr="00563971">
        <w:rPr>
          <w:rFonts w:ascii="Book Antiqua" w:hAnsi="Book Antiqua" w:cs="Calibri"/>
          <w:b/>
          <w:sz w:val="24"/>
          <w:szCs w:val="24"/>
        </w:rPr>
        <w:t xml:space="preserve">  </w:t>
      </w:r>
      <w:proofErr w:type="gramEnd"/>
      <w:r w:rsidRPr="00563971">
        <w:rPr>
          <w:rFonts w:ascii="Book Antiqua" w:hAnsi="Book Antiqua" w:cs="Calibri"/>
          <w:b/>
          <w:sz w:val="24"/>
          <w:szCs w:val="24"/>
        </w:rPr>
        <w:t>- VI</w:t>
      </w:r>
      <w:r w:rsidR="005F6393">
        <w:rPr>
          <w:rFonts w:ascii="Book Antiqua" w:hAnsi="Book Antiqua" w:cs="Calibri"/>
          <w:b/>
          <w:sz w:val="24"/>
          <w:szCs w:val="24"/>
        </w:rPr>
        <w:t>I</w:t>
      </w:r>
    </w:p>
    <w:p w:rsidR="00563971" w:rsidRPr="00563971" w:rsidRDefault="00563971" w:rsidP="00563971">
      <w:pPr>
        <w:jc w:val="center"/>
        <w:rPr>
          <w:rFonts w:ascii="Book Antiqua" w:hAnsi="Book Antiqua" w:cs="Calibri"/>
          <w:sz w:val="24"/>
          <w:szCs w:val="24"/>
        </w:rPr>
      </w:pPr>
    </w:p>
    <w:p w:rsidR="00563971" w:rsidRPr="00563971" w:rsidRDefault="00563971" w:rsidP="00563971">
      <w:pPr>
        <w:jc w:val="center"/>
        <w:rPr>
          <w:rFonts w:ascii="Book Antiqua" w:hAnsi="Book Antiqua" w:cs="Calibri"/>
          <w:b/>
          <w:sz w:val="24"/>
          <w:szCs w:val="24"/>
        </w:rPr>
      </w:pPr>
      <w:r w:rsidRPr="00563971">
        <w:rPr>
          <w:rFonts w:ascii="Book Antiqua" w:hAnsi="Book Antiqua" w:cs="Calibri"/>
          <w:b/>
          <w:sz w:val="24"/>
          <w:szCs w:val="24"/>
        </w:rPr>
        <w:t>DECLARAÇÃO ME E EPP</w:t>
      </w:r>
    </w:p>
    <w:p w:rsidR="00563971" w:rsidRPr="00563971" w:rsidRDefault="00563971" w:rsidP="00563971">
      <w:pPr>
        <w:jc w:val="center"/>
        <w:rPr>
          <w:rFonts w:ascii="Book Antiqua" w:hAnsi="Book Antiqua" w:cs="Calibri"/>
          <w:b/>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 xml:space="preserve">A </w:t>
      </w: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Prefeitura Municipal de Marema</w:t>
      </w:r>
    </w:p>
    <w:p w:rsidR="00563971" w:rsidRPr="00563971" w:rsidRDefault="00BE3F22" w:rsidP="00563971">
      <w:pPr>
        <w:jc w:val="both"/>
        <w:rPr>
          <w:rFonts w:ascii="Book Antiqua" w:hAnsi="Book Antiqua" w:cs="Calibri"/>
          <w:sz w:val="24"/>
          <w:szCs w:val="24"/>
        </w:rPr>
      </w:pPr>
      <w:r>
        <w:rPr>
          <w:rFonts w:ascii="Book Antiqua" w:hAnsi="Book Antiqua" w:cs="Calibri"/>
          <w:sz w:val="24"/>
          <w:szCs w:val="24"/>
        </w:rPr>
        <w:t>Pregão Presencial n. 037</w:t>
      </w:r>
      <w:r w:rsidR="00563971" w:rsidRPr="00563971">
        <w:rPr>
          <w:rFonts w:ascii="Book Antiqua" w:hAnsi="Book Antiqua" w:cs="Calibri"/>
          <w:sz w:val="24"/>
          <w:szCs w:val="24"/>
        </w:rPr>
        <w:t>/2017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ind w:firstLine="1418"/>
        <w:jc w:val="both"/>
        <w:rPr>
          <w:rFonts w:ascii="Book Antiqua" w:hAnsi="Book Antiqua" w:cs="Calibri"/>
          <w:sz w:val="24"/>
          <w:szCs w:val="24"/>
        </w:rPr>
      </w:pPr>
      <w:r w:rsidRPr="00563971">
        <w:rPr>
          <w:rFonts w:ascii="Book Antiqua" w:hAnsi="Book Antiqua" w:cs="Calibri"/>
          <w:sz w:val="24"/>
          <w:szCs w:val="24"/>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563971">
        <w:rPr>
          <w:rFonts w:ascii="Book Antiqua" w:hAnsi="Book Antiqua" w:cs="Calibri"/>
          <w:sz w:val="24"/>
          <w:szCs w:val="24"/>
        </w:rPr>
        <w:t xml:space="preserve">  </w:t>
      </w:r>
      <w:proofErr w:type="gramEnd"/>
      <w:r w:rsidRPr="00563971">
        <w:rPr>
          <w:rFonts w:ascii="Book Antiqua" w:hAnsi="Book Antiqua" w:cs="Calibri"/>
          <w:sz w:val="24"/>
          <w:szCs w:val="24"/>
        </w:rPr>
        <w:t xml:space="preserve">nenhuma das situações do § 4º do art. 3º da LC 123/2006. Lei Complementar Federal n. 123, de 14.06.2006. </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Local</w:t>
      </w:r>
      <w:proofErr w:type="gramStart"/>
      <w:r w:rsidRPr="00563971">
        <w:rPr>
          <w:rFonts w:ascii="Book Antiqua" w:hAnsi="Book Antiqua" w:cs="Calibri"/>
          <w:sz w:val="24"/>
          <w:szCs w:val="24"/>
        </w:rPr>
        <w:t>, .</w:t>
      </w:r>
      <w:proofErr w:type="gramEnd"/>
      <w:r w:rsidRPr="00563971">
        <w:rPr>
          <w:rFonts w:ascii="Book Antiqua" w:hAnsi="Book Antiqua" w:cs="Calibri"/>
          <w:sz w:val="24"/>
          <w:szCs w:val="24"/>
        </w:rPr>
        <w:t xml:space="preserve"> . . . . . . </w:t>
      </w:r>
      <w:proofErr w:type="gramStart"/>
      <w:r w:rsidRPr="00563971">
        <w:rPr>
          <w:rFonts w:ascii="Book Antiqua" w:hAnsi="Book Antiqua" w:cs="Calibri"/>
          <w:sz w:val="24"/>
          <w:szCs w:val="24"/>
        </w:rPr>
        <w:t>de</w:t>
      </w:r>
      <w:proofErr w:type="gramEnd"/>
      <w:r w:rsidRPr="00563971">
        <w:rPr>
          <w:rFonts w:ascii="Book Antiqua" w:hAnsi="Book Antiqua" w:cs="Calibri"/>
          <w:sz w:val="24"/>
          <w:szCs w:val="24"/>
        </w:rPr>
        <w:t xml:space="preserve"> . . . . . . . . </w:t>
      </w:r>
      <w:proofErr w:type="gramStart"/>
      <w:r w:rsidRPr="00563971">
        <w:rPr>
          <w:rFonts w:ascii="Book Antiqua" w:hAnsi="Book Antiqua" w:cs="Calibri"/>
          <w:sz w:val="24"/>
          <w:szCs w:val="24"/>
        </w:rPr>
        <w:t>de</w:t>
      </w:r>
      <w:proofErr w:type="gramEnd"/>
      <w:r w:rsidRPr="00563971">
        <w:rPr>
          <w:rFonts w:ascii="Book Antiqua" w:hAnsi="Book Antiqua" w:cs="Calibri"/>
          <w:sz w:val="24"/>
          <w:szCs w:val="24"/>
        </w:rPr>
        <w:t xml:space="preserve"> 2017.</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(carimbo, nome e assinatura do responsável legal</w:t>
      </w:r>
      <w:proofErr w:type="gramStart"/>
      <w:r w:rsidRPr="00563971">
        <w:rPr>
          <w:rFonts w:ascii="Book Antiqua" w:hAnsi="Book Antiqua" w:cs="Calibri"/>
          <w:sz w:val="24"/>
          <w:szCs w:val="24"/>
        </w:rPr>
        <w:t>)</w:t>
      </w:r>
      <w:proofErr w:type="gramEnd"/>
    </w:p>
    <w:p w:rsidR="00563971" w:rsidRPr="00563971" w:rsidRDefault="00563971" w:rsidP="00563971">
      <w:pPr>
        <w:jc w:val="both"/>
        <w:rPr>
          <w:rFonts w:ascii="Book Antiqua" w:hAnsi="Book Antiqua" w:cs="Calibri"/>
          <w:sz w:val="24"/>
          <w:szCs w:val="24"/>
        </w:rPr>
      </w:pPr>
      <w:r w:rsidRPr="00563971">
        <w:rPr>
          <w:rFonts w:ascii="Book Antiqua" w:hAnsi="Book Antiqua" w:cs="Calibri"/>
          <w:sz w:val="24"/>
          <w:szCs w:val="24"/>
        </w:rPr>
        <w:t>(carteira de identidade número e órgão emissor)</w:t>
      </w:r>
    </w:p>
    <w:p w:rsidR="00563971" w:rsidRPr="00563971" w:rsidRDefault="00563971" w:rsidP="00563971">
      <w:pPr>
        <w:jc w:val="both"/>
        <w:rPr>
          <w:rFonts w:ascii="Book Antiqua" w:hAnsi="Book Antiqua" w:cs="Calibri"/>
          <w:sz w:val="24"/>
          <w:szCs w:val="24"/>
        </w:rPr>
      </w:pPr>
    </w:p>
    <w:p w:rsidR="00563971" w:rsidRPr="00563971" w:rsidRDefault="00563971" w:rsidP="00563971">
      <w:pPr>
        <w:jc w:val="both"/>
        <w:rPr>
          <w:rFonts w:ascii="Book Antiqua" w:hAnsi="Book Antiqua" w:cs="Calibri"/>
          <w:sz w:val="24"/>
          <w:szCs w:val="24"/>
        </w:rPr>
      </w:pPr>
    </w:p>
    <w:p w:rsidR="00563971" w:rsidRPr="000601EA" w:rsidRDefault="00563971" w:rsidP="00563971">
      <w:pPr>
        <w:jc w:val="center"/>
        <w:rPr>
          <w:rFonts w:ascii="Book Antiqua" w:hAnsi="Book Antiqua" w:cs="Calibri"/>
          <w:b/>
          <w:sz w:val="24"/>
          <w:szCs w:val="24"/>
        </w:rPr>
      </w:pPr>
      <w:r w:rsidRPr="000601EA">
        <w:rPr>
          <w:rFonts w:ascii="Book Antiqua" w:hAnsi="Book Antiqua" w:cs="Calibri"/>
          <w:b/>
          <w:sz w:val="24"/>
          <w:szCs w:val="24"/>
        </w:rPr>
        <w:lastRenderedPageBreak/>
        <w:t>ANEXO - VII</w:t>
      </w:r>
      <w:r w:rsidR="005F6393">
        <w:rPr>
          <w:rFonts w:ascii="Book Antiqua" w:hAnsi="Book Antiqua" w:cs="Calibri"/>
          <w:b/>
          <w:sz w:val="24"/>
          <w:szCs w:val="24"/>
        </w:rPr>
        <w:t>I</w:t>
      </w:r>
    </w:p>
    <w:p w:rsidR="00563971" w:rsidRPr="000601EA" w:rsidRDefault="00563971" w:rsidP="00563971">
      <w:pPr>
        <w:jc w:val="center"/>
        <w:rPr>
          <w:rFonts w:ascii="Book Antiqua" w:hAnsi="Book Antiqua" w:cs="Calibri"/>
          <w:b/>
          <w:sz w:val="24"/>
          <w:szCs w:val="24"/>
        </w:rPr>
      </w:pPr>
      <w:r w:rsidRPr="000601EA">
        <w:rPr>
          <w:rFonts w:ascii="Book Antiqua" w:hAnsi="Book Antiqua" w:cs="Calibri"/>
          <w:b/>
          <w:sz w:val="24"/>
          <w:szCs w:val="24"/>
        </w:rPr>
        <w:t>MINUTA CONTRATO ADMINISTRATIVO</w:t>
      </w:r>
    </w:p>
    <w:p w:rsidR="00563971" w:rsidRPr="000601EA" w:rsidRDefault="00563971" w:rsidP="00563971">
      <w:pPr>
        <w:autoSpaceDE w:val="0"/>
        <w:autoSpaceDN w:val="0"/>
        <w:adjustRightInd w:val="0"/>
        <w:spacing w:after="0" w:line="360" w:lineRule="auto"/>
        <w:ind w:firstLine="1418"/>
        <w:jc w:val="both"/>
        <w:rPr>
          <w:rFonts w:ascii="Book Antiqua" w:hAnsi="Book Antiqua" w:cs="Calibri"/>
          <w:sz w:val="24"/>
          <w:szCs w:val="24"/>
          <w:lang w:eastAsia="pt-BR"/>
        </w:rPr>
      </w:pPr>
      <w:r w:rsidRPr="000601EA">
        <w:rPr>
          <w:rFonts w:ascii="Book Antiqua" w:hAnsi="Book Antiqua" w:cs="Calibri"/>
          <w:sz w:val="24"/>
          <w:szCs w:val="24"/>
        </w:rPr>
        <w:t>Contrato administrativo que fazem entre si, de um lado o Município de Marema, Estado de Santa Catarina, com sede na Rua Vidal Ramos, 357, centro, inscrito no CNPJ/MF, sob o nº. 78.509.072-56, neste ato representado pelo Prefeito Municipal, Senhor Adilson Barella</w:t>
      </w:r>
      <w:r w:rsidRPr="000601EA">
        <w:rPr>
          <w:rFonts w:ascii="Book Antiqua" w:hAnsi="Book Antiqua" w:cs="Calibri"/>
          <w:b/>
          <w:bCs/>
          <w:sz w:val="24"/>
          <w:szCs w:val="24"/>
        </w:rPr>
        <w:t xml:space="preserve">, </w:t>
      </w:r>
      <w:r w:rsidRPr="000601EA">
        <w:rPr>
          <w:rFonts w:ascii="Book Antiqua" w:hAnsi="Book Antiqua" w:cs="Calibri"/>
          <w:bCs/>
          <w:sz w:val="24"/>
          <w:szCs w:val="24"/>
        </w:rPr>
        <w:t>brasileiro, casado,</w:t>
      </w:r>
      <w:r w:rsidRPr="000601EA">
        <w:rPr>
          <w:rFonts w:ascii="Book Antiqua" w:hAnsi="Book Antiqua" w:cs="Calibri"/>
          <w:b/>
          <w:bCs/>
          <w:sz w:val="24"/>
          <w:szCs w:val="24"/>
        </w:rPr>
        <w:t xml:space="preserve"> </w:t>
      </w:r>
      <w:r w:rsidRPr="000601EA">
        <w:rPr>
          <w:rFonts w:ascii="Book Antiqua" w:hAnsi="Book Antiqua" w:cs="Calibri"/>
          <w:sz w:val="24"/>
          <w:szCs w:val="24"/>
        </w:rPr>
        <w:t>e de outro lado ______________________________, de ora em diante denominado simplesmente de</w:t>
      </w:r>
      <w:proofErr w:type="gramStart"/>
      <w:r w:rsidRPr="000601EA">
        <w:rPr>
          <w:rFonts w:ascii="Book Antiqua" w:hAnsi="Book Antiqua" w:cs="Calibri"/>
          <w:sz w:val="24"/>
          <w:szCs w:val="24"/>
        </w:rPr>
        <w:t xml:space="preserve">  </w:t>
      </w:r>
      <w:proofErr w:type="gramEnd"/>
      <w:r w:rsidRPr="000601EA">
        <w:rPr>
          <w:rFonts w:ascii="Book Antiqua" w:hAnsi="Book Antiqua" w:cs="Calibri"/>
          <w:b/>
          <w:sz w:val="24"/>
          <w:szCs w:val="24"/>
          <w:u w:val="single"/>
        </w:rPr>
        <w:t>CONTRATADA,</w:t>
      </w:r>
      <w:r w:rsidRPr="000601EA">
        <w:rPr>
          <w:rFonts w:ascii="Book Antiqua" w:hAnsi="Book Antiqua" w:cs="Calibri"/>
          <w:sz w:val="24"/>
          <w:szCs w:val="24"/>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 no Processo Li</w:t>
      </w:r>
      <w:r w:rsidR="005F2B32">
        <w:rPr>
          <w:rFonts w:ascii="Book Antiqua" w:hAnsi="Book Antiqua" w:cs="Calibri"/>
          <w:sz w:val="24"/>
          <w:szCs w:val="24"/>
        </w:rPr>
        <w:t>citatório nº. 056</w:t>
      </w:r>
      <w:r w:rsidRPr="000601EA">
        <w:rPr>
          <w:rFonts w:ascii="Book Antiqua" w:hAnsi="Book Antiqua" w:cs="Calibri"/>
          <w:sz w:val="24"/>
          <w:szCs w:val="24"/>
        </w:rPr>
        <w:t>/2017, na modalidade de Pregão Prese</w:t>
      </w:r>
      <w:r w:rsidR="005F2B32">
        <w:rPr>
          <w:rFonts w:ascii="Book Antiqua" w:hAnsi="Book Antiqua" w:cs="Calibri"/>
          <w:sz w:val="24"/>
          <w:szCs w:val="24"/>
        </w:rPr>
        <w:t>ncial Compras e Serviços nº. 037</w:t>
      </w:r>
      <w:r w:rsidRPr="000601EA">
        <w:rPr>
          <w:rFonts w:ascii="Book Antiqua" w:hAnsi="Book Antiqua" w:cs="Calibri"/>
          <w:sz w:val="24"/>
          <w:szCs w:val="24"/>
        </w:rPr>
        <w:t xml:space="preserve">/2017, e nas cláusulas adiante especificadas e </w:t>
      </w:r>
      <w:r w:rsidRPr="000601EA">
        <w:rPr>
          <w:rFonts w:ascii="Book Antiqua" w:hAnsi="Book Antiqua" w:cs="Calibri"/>
          <w:sz w:val="24"/>
          <w:szCs w:val="24"/>
          <w:lang w:eastAsia="pt-BR"/>
        </w:rPr>
        <w:t xml:space="preserve">projetos, planilhas, memorial descritivo, quantitativo, orçamento </w:t>
      </w:r>
      <w:proofErr w:type="gramStart"/>
      <w:r w:rsidRPr="000601EA">
        <w:rPr>
          <w:rFonts w:ascii="Book Antiqua" w:hAnsi="Book Antiqua" w:cs="Calibri"/>
          <w:sz w:val="24"/>
          <w:szCs w:val="24"/>
          <w:lang w:eastAsia="pt-BR"/>
        </w:rPr>
        <w:t>estimativo e demais anexos</w:t>
      </w:r>
      <w:proofErr w:type="gramEnd"/>
      <w:r w:rsidRPr="000601EA">
        <w:rPr>
          <w:rFonts w:ascii="Book Antiqua" w:hAnsi="Book Antiqua" w:cs="Calibri"/>
          <w:sz w:val="24"/>
          <w:szCs w:val="24"/>
          <w:lang w:eastAsia="pt-BR"/>
        </w:rPr>
        <w:t>, resolvem, de comum acordo, celebrar o presente CONTRATO, mediante as seguintes cláusulas e condições:</w:t>
      </w:r>
    </w:p>
    <w:p w:rsidR="00563971" w:rsidRPr="000601EA" w:rsidRDefault="00563971" w:rsidP="00563971">
      <w:pPr>
        <w:autoSpaceDE w:val="0"/>
        <w:autoSpaceDN w:val="0"/>
        <w:adjustRightInd w:val="0"/>
        <w:spacing w:after="0"/>
        <w:jc w:val="both"/>
        <w:rPr>
          <w:rFonts w:ascii="Book Antiqua" w:hAnsi="Book Antiqua" w:cs="Calibri"/>
          <w:b/>
          <w:sz w:val="24"/>
          <w:szCs w:val="24"/>
        </w:rPr>
      </w:pPr>
    </w:p>
    <w:p w:rsidR="00563971" w:rsidRPr="000601EA" w:rsidRDefault="00563971" w:rsidP="00563971">
      <w:pPr>
        <w:jc w:val="both"/>
        <w:rPr>
          <w:rFonts w:ascii="Book Antiqua" w:hAnsi="Book Antiqua" w:cs="Calibri"/>
          <w:sz w:val="24"/>
          <w:szCs w:val="24"/>
        </w:rPr>
      </w:pPr>
      <w:r w:rsidRPr="000601EA">
        <w:rPr>
          <w:rFonts w:ascii="Book Antiqua" w:hAnsi="Book Antiqua" w:cs="Calibri"/>
          <w:b/>
          <w:bCs/>
          <w:sz w:val="24"/>
          <w:szCs w:val="24"/>
        </w:rPr>
        <w:t>CLAUSULA PRIMEIRA – DO OBJETO</w:t>
      </w:r>
      <w:r w:rsidRPr="000601EA">
        <w:rPr>
          <w:rFonts w:ascii="Book Antiqua" w:hAnsi="Book Antiqua" w:cs="Calibri"/>
          <w:sz w:val="24"/>
          <w:szCs w:val="24"/>
        </w:rPr>
        <w:t xml:space="preserve">: </w:t>
      </w:r>
    </w:p>
    <w:p w:rsidR="00563971" w:rsidRPr="000601EA" w:rsidRDefault="00563971" w:rsidP="00563971">
      <w:pPr>
        <w:jc w:val="both"/>
        <w:rPr>
          <w:rFonts w:ascii="Book Antiqua" w:hAnsi="Book Antiqua" w:cs="Calibri"/>
          <w:sz w:val="24"/>
          <w:szCs w:val="24"/>
        </w:rPr>
      </w:pPr>
      <w:r w:rsidRPr="000601EA">
        <w:rPr>
          <w:rFonts w:ascii="Book Antiqua" w:hAnsi="Book Antiqua" w:cs="Calibri"/>
          <w:sz w:val="24"/>
          <w:szCs w:val="24"/>
        </w:rPr>
        <w:t>Constitui objeto do presente contrato a obrigação da CONTRATADA em fornecer combustível a seguir mencionado:</w:t>
      </w:r>
    </w:p>
    <w:p w:rsidR="00563971" w:rsidRPr="000601EA" w:rsidRDefault="00563971" w:rsidP="00563971">
      <w:pPr>
        <w:spacing w:after="0"/>
        <w:jc w:val="both"/>
        <w:rPr>
          <w:rFonts w:ascii="Book Antiqua" w:hAnsi="Book Antiqua" w:cs="Calibri"/>
          <w:sz w:val="24"/>
          <w:szCs w:val="24"/>
        </w:rPr>
      </w:pPr>
    </w:p>
    <w:p w:rsidR="00563971" w:rsidRPr="000601EA" w:rsidRDefault="00BE3F22" w:rsidP="00563971">
      <w:pPr>
        <w:spacing w:after="0"/>
        <w:jc w:val="both"/>
        <w:rPr>
          <w:rFonts w:ascii="Book Antiqua" w:hAnsi="Book Antiqua"/>
          <w:b/>
          <w:color w:val="000000"/>
          <w:sz w:val="24"/>
          <w:szCs w:val="24"/>
        </w:rPr>
      </w:pPr>
      <w:r w:rsidRPr="000601EA">
        <w:rPr>
          <w:rFonts w:ascii="Book Antiqua" w:hAnsi="Book Antiqua"/>
          <w:b/>
          <w:color w:val="000000"/>
          <w:sz w:val="24"/>
          <w:szCs w:val="24"/>
        </w:rPr>
        <w:t>OBJETO 01</w:t>
      </w:r>
      <w:r w:rsidR="00563971" w:rsidRPr="000601EA">
        <w:rPr>
          <w:rFonts w:ascii="Book Antiqua" w:hAnsi="Book Antiqua"/>
          <w:b/>
          <w:color w:val="000000"/>
          <w:sz w:val="24"/>
          <w:szCs w:val="24"/>
        </w:rPr>
        <w:t>: COMBUSTIVEL TIPO OLEO DIESEL B S-500 (COMUM):</w:t>
      </w:r>
    </w:p>
    <w:p w:rsidR="00563971" w:rsidRPr="000601EA" w:rsidRDefault="00563971" w:rsidP="00563971">
      <w:pPr>
        <w:spacing w:after="0"/>
        <w:jc w:val="both"/>
        <w:rPr>
          <w:rFonts w:ascii="Book Antiqua" w:hAnsi="Book Antiqua"/>
          <w:color w:val="000000"/>
          <w:sz w:val="24"/>
          <w:szCs w:val="24"/>
        </w:rPr>
      </w:pPr>
      <w:r w:rsidRPr="000601EA">
        <w:rPr>
          <w:rFonts w:ascii="Book Antiqua" w:hAnsi="Book Antiqua"/>
          <w:color w:val="000000"/>
          <w:sz w:val="24"/>
          <w:szCs w:val="24"/>
        </w:rPr>
        <w:t>Combustível tipo óleo diesel, de boa qualidade, com entrega parcelada mediante requisição, em bomba de abastecer de propriedade da proponente vencedora instalada no Município de Marema, junto ao perímetro urbano.</w:t>
      </w:r>
    </w:p>
    <w:p w:rsidR="00563971" w:rsidRPr="000601EA" w:rsidRDefault="00563971" w:rsidP="00563971">
      <w:pPr>
        <w:spacing w:after="0"/>
        <w:jc w:val="both"/>
        <w:rPr>
          <w:rFonts w:ascii="Book Antiqua" w:hAnsi="Book Antiqua"/>
          <w:sz w:val="24"/>
          <w:szCs w:val="24"/>
        </w:rPr>
      </w:pPr>
      <w:r w:rsidRPr="000601EA">
        <w:rPr>
          <w:rFonts w:ascii="Book Antiqua" w:hAnsi="Book Antiqua"/>
          <w:sz w:val="24"/>
          <w:szCs w:val="24"/>
        </w:rPr>
        <w:t>O abastecimento deverá ser feito de forma parcelada, diretamente nos veículos da Municipalidade.</w:t>
      </w:r>
    </w:p>
    <w:p w:rsidR="00563971" w:rsidRPr="000601EA" w:rsidRDefault="00563971" w:rsidP="00563971">
      <w:pPr>
        <w:spacing w:after="0"/>
        <w:jc w:val="both"/>
        <w:rPr>
          <w:rFonts w:ascii="Book Antiqua" w:hAnsi="Book Antiqua"/>
          <w:color w:val="000000"/>
          <w:sz w:val="24"/>
          <w:szCs w:val="24"/>
        </w:rPr>
      </w:pPr>
    </w:p>
    <w:p w:rsidR="00563971" w:rsidRPr="000601EA" w:rsidRDefault="00BE3F22" w:rsidP="00563971">
      <w:pPr>
        <w:spacing w:after="0"/>
        <w:jc w:val="both"/>
        <w:rPr>
          <w:rFonts w:ascii="Book Antiqua" w:hAnsi="Book Antiqua"/>
          <w:b/>
          <w:color w:val="000000"/>
          <w:sz w:val="24"/>
          <w:szCs w:val="24"/>
        </w:rPr>
      </w:pPr>
      <w:r w:rsidRPr="000601EA">
        <w:rPr>
          <w:rFonts w:ascii="Book Antiqua" w:hAnsi="Book Antiqua"/>
          <w:b/>
          <w:color w:val="000000"/>
          <w:sz w:val="24"/>
          <w:szCs w:val="24"/>
        </w:rPr>
        <w:t>OBJETO 02</w:t>
      </w:r>
      <w:r w:rsidR="00563971" w:rsidRPr="000601EA">
        <w:rPr>
          <w:rFonts w:ascii="Book Antiqua" w:hAnsi="Book Antiqua"/>
          <w:b/>
          <w:color w:val="000000"/>
          <w:sz w:val="24"/>
          <w:szCs w:val="24"/>
        </w:rPr>
        <w:t>: COMBUSTIVEL TIPO GASOLINA COMUM:</w:t>
      </w:r>
    </w:p>
    <w:p w:rsidR="00563971" w:rsidRPr="000601EA" w:rsidRDefault="00563971" w:rsidP="00563971">
      <w:pPr>
        <w:spacing w:after="0"/>
        <w:jc w:val="both"/>
        <w:rPr>
          <w:rFonts w:ascii="Book Antiqua" w:hAnsi="Book Antiqua"/>
          <w:color w:val="000000"/>
          <w:sz w:val="24"/>
          <w:szCs w:val="24"/>
        </w:rPr>
      </w:pPr>
      <w:r w:rsidRPr="000601EA">
        <w:rPr>
          <w:rFonts w:ascii="Book Antiqua" w:hAnsi="Book Antiqua"/>
          <w:color w:val="000000"/>
          <w:sz w:val="24"/>
          <w:szCs w:val="24"/>
        </w:rPr>
        <w:t>Combustível tipo gasolina comum, de boa qualidade, com entrega parcelada mediante requisição, em bomba de abastecer de propriedade da proponente vencedora instalada no Município de Marema, junto ao perímetro urbano.</w:t>
      </w:r>
    </w:p>
    <w:p w:rsidR="00563971" w:rsidRPr="000601EA" w:rsidRDefault="00563971" w:rsidP="00563971">
      <w:pPr>
        <w:spacing w:after="0"/>
        <w:jc w:val="both"/>
        <w:rPr>
          <w:rFonts w:ascii="Book Antiqua" w:hAnsi="Book Antiqua"/>
          <w:sz w:val="24"/>
          <w:szCs w:val="24"/>
        </w:rPr>
      </w:pPr>
      <w:r w:rsidRPr="000601EA">
        <w:rPr>
          <w:rFonts w:ascii="Book Antiqua" w:hAnsi="Book Antiqua"/>
          <w:sz w:val="24"/>
          <w:szCs w:val="24"/>
        </w:rPr>
        <w:lastRenderedPageBreak/>
        <w:t>O abastecimento deverá ser feito de forma parcelada, diretamente nos veículos da Municipalidade.</w:t>
      </w:r>
    </w:p>
    <w:p w:rsidR="00563971" w:rsidRPr="000601EA" w:rsidRDefault="00563971" w:rsidP="00563971">
      <w:pPr>
        <w:spacing w:after="0"/>
        <w:jc w:val="both"/>
        <w:rPr>
          <w:rFonts w:ascii="Book Antiqua" w:hAnsi="Book Antiqua"/>
          <w:sz w:val="24"/>
          <w:szCs w:val="24"/>
        </w:rPr>
      </w:pPr>
      <w:r w:rsidRPr="000601EA">
        <w:rPr>
          <w:rFonts w:ascii="Book Antiqua" w:hAnsi="Book Antiqua" w:cs="Calibri"/>
          <w:b/>
          <w:sz w:val="24"/>
          <w:szCs w:val="24"/>
        </w:rPr>
        <w:t>§ 1. –</w:t>
      </w:r>
      <w:r w:rsidRPr="000601EA">
        <w:rPr>
          <w:rFonts w:ascii="Book Antiqua" w:hAnsi="Book Antiqua" w:cs="Calibri"/>
          <w:sz w:val="24"/>
          <w:szCs w:val="24"/>
        </w:rPr>
        <w:t xml:space="preserve"> </w:t>
      </w:r>
      <w:r w:rsidR="005F2B32">
        <w:rPr>
          <w:rFonts w:ascii="Book Antiqua" w:hAnsi="Book Antiqua" w:cs="Calibri"/>
          <w:bCs/>
          <w:sz w:val="24"/>
          <w:szCs w:val="24"/>
        </w:rPr>
        <w:t xml:space="preserve">A entrega será feita de forma </w:t>
      </w:r>
      <w:r w:rsidRPr="000601EA">
        <w:rPr>
          <w:rFonts w:ascii="Book Antiqua" w:hAnsi="Book Antiqua" w:cs="Calibri"/>
          <w:bCs/>
          <w:sz w:val="24"/>
          <w:szCs w:val="24"/>
        </w:rPr>
        <w:t>parcelada, mediante requisição, diretamente nos veículos e máquinas de propriedade do CONTRATANTE, em bomba de abastecer de propriedade da CONTRATADA, instalada no Perímetro Urbano do Município de Marema, uma vez que o Município não possui tanque de estoque, terreno apropriado para instalação, pessoal para o manejo e segurança necessária.</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 xml:space="preserve">§ 2. </w:t>
      </w:r>
      <w:r w:rsidRPr="000601EA">
        <w:rPr>
          <w:rFonts w:ascii="Book Antiqua" w:hAnsi="Book Antiqua" w:cs="Calibri"/>
          <w:sz w:val="24"/>
          <w:szCs w:val="24"/>
        </w:rPr>
        <w:t xml:space="preserve">Correrá à conta da </w:t>
      </w:r>
      <w:r w:rsidRPr="000601EA">
        <w:rPr>
          <w:rFonts w:ascii="Book Antiqua" w:hAnsi="Book Antiqua" w:cs="Calibri"/>
          <w:bCs/>
          <w:sz w:val="24"/>
          <w:szCs w:val="24"/>
        </w:rPr>
        <w:t xml:space="preserve">CONTRATADA </w:t>
      </w:r>
      <w:r w:rsidRPr="000601EA">
        <w:rPr>
          <w:rFonts w:ascii="Book Antiqua" w:hAnsi="Book Antiqua" w:cs="Calibri"/>
          <w:sz w:val="24"/>
          <w:szCs w:val="24"/>
        </w:rPr>
        <w:t>todas as despesas e encargos de natureza trabalhista, previdenciária, social ou tributária, incidentes sobre os serviços objeto deste Contrato.</w:t>
      </w:r>
    </w:p>
    <w:p w:rsidR="00563971" w:rsidRPr="000601EA" w:rsidRDefault="00563971" w:rsidP="00563971">
      <w:pPr>
        <w:autoSpaceDE w:val="0"/>
        <w:autoSpaceDN w:val="0"/>
        <w:adjustRightInd w:val="0"/>
        <w:spacing w:after="0"/>
        <w:jc w:val="both"/>
        <w:rPr>
          <w:rFonts w:ascii="Book Antiqua" w:hAnsi="Book Antiqua" w:cs="Calibri"/>
          <w:b/>
          <w:sz w:val="24"/>
          <w:szCs w:val="24"/>
        </w:rPr>
      </w:pPr>
    </w:p>
    <w:p w:rsidR="00563971" w:rsidRPr="000601EA" w:rsidRDefault="00563971" w:rsidP="00563971">
      <w:pPr>
        <w:autoSpaceDE w:val="0"/>
        <w:autoSpaceDN w:val="0"/>
        <w:adjustRightInd w:val="0"/>
        <w:spacing w:after="0"/>
        <w:jc w:val="both"/>
        <w:rPr>
          <w:rFonts w:ascii="Book Antiqua" w:hAnsi="Book Antiqua" w:cs="Calibri"/>
          <w:b/>
          <w:sz w:val="24"/>
          <w:szCs w:val="24"/>
        </w:rPr>
      </w:pPr>
      <w:r w:rsidRPr="000601EA">
        <w:rPr>
          <w:rFonts w:ascii="Book Antiqua" w:hAnsi="Book Antiqua" w:cs="Calibri"/>
          <w:b/>
          <w:sz w:val="24"/>
          <w:szCs w:val="24"/>
        </w:rPr>
        <w:t>CLAUSULA SEGUNDA – DA CONTRATAÇÃO: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Ficam integrados a este Contrato, independente de transcrição, os seguintes documentos cujos teores são de conhecimento da </w:t>
      </w:r>
      <w:r w:rsidRPr="000601EA">
        <w:rPr>
          <w:rFonts w:ascii="Book Antiqua" w:hAnsi="Book Antiqua" w:cs="Calibri"/>
          <w:i/>
          <w:sz w:val="24"/>
          <w:szCs w:val="24"/>
        </w:rPr>
        <w:t>CONTRATADA</w:t>
      </w:r>
      <w:r w:rsidRPr="000601EA">
        <w:rPr>
          <w:rFonts w:ascii="Book Antiqua" w:hAnsi="Book Antiqua" w:cs="Calibri"/>
          <w:sz w:val="24"/>
          <w:szCs w:val="24"/>
        </w:rPr>
        <w:t>: atos convocatório, edital de licitação, especificações, memoriais e proposta da proponente vencedora, parecer de julgamento e legislação pertinente à espécie.</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 xml:space="preserve">Parágrafo </w:t>
      </w:r>
      <w:r w:rsidR="00531FA2" w:rsidRPr="000601EA">
        <w:rPr>
          <w:rFonts w:ascii="Book Antiqua" w:hAnsi="Book Antiqua" w:cs="Calibri"/>
          <w:b/>
          <w:bCs/>
          <w:sz w:val="24"/>
          <w:szCs w:val="24"/>
        </w:rPr>
        <w:t>único</w:t>
      </w:r>
      <w:r w:rsidRPr="000601EA">
        <w:rPr>
          <w:rFonts w:ascii="Book Antiqua" w:hAnsi="Book Antiqua" w:cs="Calibri"/>
          <w:b/>
          <w:bCs/>
          <w:sz w:val="24"/>
          <w:szCs w:val="24"/>
        </w:rPr>
        <w:t>:</w:t>
      </w:r>
      <w:r w:rsidRPr="000601EA">
        <w:rPr>
          <w:rFonts w:ascii="Book Antiqua" w:hAnsi="Book Antiqua" w:cs="Calibri"/>
          <w:bCs/>
          <w:sz w:val="24"/>
          <w:szCs w:val="24"/>
        </w:rPr>
        <w:t xml:space="preserve"> </w:t>
      </w:r>
      <w:r w:rsidRPr="000601EA">
        <w:rPr>
          <w:rFonts w:ascii="Book Antiqua" w:hAnsi="Book Antiqua" w:cs="Calibri"/>
          <w:sz w:val="24"/>
          <w:szCs w:val="24"/>
        </w:rPr>
        <w:t xml:space="preserve">A assinatura do presente contrato indica à </w:t>
      </w:r>
      <w:r w:rsidRPr="000601EA">
        <w:rPr>
          <w:rFonts w:ascii="Book Antiqua" w:hAnsi="Book Antiqua" w:cs="Calibri"/>
          <w:i/>
          <w:sz w:val="24"/>
          <w:szCs w:val="24"/>
        </w:rPr>
        <w:t>CONTRATADA</w:t>
      </w:r>
      <w:r w:rsidRPr="000601EA">
        <w:rPr>
          <w:rFonts w:ascii="Book Antiqua" w:hAnsi="Book Antiqua" w:cs="Calibri"/>
          <w:sz w:val="24"/>
          <w:szCs w:val="24"/>
        </w:rPr>
        <w:t xml:space="preserve"> possuir plena ciência de seu conteúdo, bem como dos demais documentos vinculados ao presente, sujeitando-se os mesmos às normas da Lei nº. 8.666/93 e à totalidade das cláusulas contratuais aqui estabelecidas.</w:t>
      </w:r>
    </w:p>
    <w:p w:rsidR="00563971" w:rsidRPr="000601EA" w:rsidRDefault="00563971" w:rsidP="00563971">
      <w:pPr>
        <w:autoSpaceDE w:val="0"/>
        <w:autoSpaceDN w:val="0"/>
        <w:adjustRightInd w:val="0"/>
        <w:spacing w:after="0"/>
        <w:jc w:val="both"/>
        <w:rPr>
          <w:rFonts w:ascii="Book Antiqua" w:hAnsi="Book Antiqua" w:cs="Calibri"/>
          <w:sz w:val="24"/>
          <w:szCs w:val="24"/>
        </w:rPr>
      </w:pP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 xml:space="preserve">CLAUSULA TERCEIRA – DA VINCULACAO: </w:t>
      </w:r>
      <w:r w:rsidRPr="000601EA">
        <w:rPr>
          <w:rFonts w:ascii="Book Antiqua" w:hAnsi="Book Antiqua" w:cs="Calibri"/>
          <w:bCs/>
          <w:sz w:val="24"/>
          <w:szCs w:val="24"/>
        </w:rPr>
        <w:t>O</w:t>
      </w:r>
      <w:r w:rsidRPr="000601EA">
        <w:rPr>
          <w:rFonts w:ascii="Book Antiqua" w:hAnsi="Book Antiqua" w:cs="Calibri"/>
          <w:sz w:val="24"/>
          <w:szCs w:val="24"/>
        </w:rPr>
        <w:t xml:space="preserve"> presente contrato esta vinculado no Processo Administrativo n. 0</w:t>
      </w:r>
      <w:r w:rsidR="00531FA2" w:rsidRPr="000601EA">
        <w:rPr>
          <w:rFonts w:ascii="Book Antiqua" w:hAnsi="Book Antiqua" w:cs="Calibri"/>
          <w:sz w:val="24"/>
          <w:szCs w:val="24"/>
        </w:rPr>
        <w:t>56</w:t>
      </w:r>
      <w:r w:rsidRPr="000601EA">
        <w:rPr>
          <w:rFonts w:ascii="Book Antiqua" w:hAnsi="Book Antiqua" w:cs="Calibri"/>
          <w:sz w:val="24"/>
          <w:szCs w:val="24"/>
        </w:rPr>
        <w:t>/2017 na Modalidade de Pregão Presencial n. 0</w:t>
      </w:r>
      <w:r w:rsidR="00531FA2" w:rsidRPr="000601EA">
        <w:rPr>
          <w:rFonts w:ascii="Book Antiqua" w:hAnsi="Book Antiqua" w:cs="Calibri"/>
          <w:sz w:val="24"/>
          <w:szCs w:val="24"/>
        </w:rPr>
        <w:t>37</w:t>
      </w:r>
      <w:r w:rsidRPr="000601EA">
        <w:rPr>
          <w:rFonts w:ascii="Book Antiqua" w:hAnsi="Book Antiqua" w:cs="Calibri"/>
          <w:sz w:val="24"/>
          <w:szCs w:val="24"/>
        </w:rPr>
        <w:t>/2017.</w:t>
      </w:r>
    </w:p>
    <w:p w:rsidR="00563971" w:rsidRPr="000601EA" w:rsidRDefault="00563971" w:rsidP="00563971">
      <w:pPr>
        <w:autoSpaceDE w:val="0"/>
        <w:autoSpaceDN w:val="0"/>
        <w:adjustRightInd w:val="0"/>
        <w:spacing w:after="0"/>
        <w:jc w:val="both"/>
        <w:rPr>
          <w:rFonts w:ascii="Book Antiqua" w:hAnsi="Book Antiqua" w:cs="Calibri"/>
          <w:sz w:val="24"/>
          <w:szCs w:val="24"/>
        </w:rPr>
      </w:pP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CLAUSULA QUARTA</w:t>
      </w:r>
      <w:r w:rsidR="007B6536" w:rsidRPr="000601EA">
        <w:rPr>
          <w:rFonts w:ascii="Book Antiqua" w:hAnsi="Book Antiqua" w:cs="Calibri"/>
          <w:b/>
          <w:bCs/>
          <w:sz w:val="24"/>
          <w:szCs w:val="24"/>
        </w:rPr>
        <w:t xml:space="preserve"> – DO PRAZO: </w:t>
      </w:r>
      <w:r w:rsidRPr="000601EA">
        <w:rPr>
          <w:rFonts w:ascii="Book Antiqua" w:hAnsi="Book Antiqua" w:cs="Calibri"/>
          <w:sz w:val="24"/>
          <w:szCs w:val="24"/>
        </w:rPr>
        <w:t>O prazo de duração do prese</w:t>
      </w:r>
      <w:r w:rsidR="007B6536" w:rsidRPr="000601EA">
        <w:rPr>
          <w:rFonts w:ascii="Book Antiqua" w:hAnsi="Book Antiqua" w:cs="Calibri"/>
          <w:sz w:val="24"/>
          <w:szCs w:val="24"/>
        </w:rPr>
        <w:t>nte contrato é de 12 messes</w:t>
      </w:r>
      <w:r w:rsidR="00531FA2" w:rsidRPr="000601EA">
        <w:rPr>
          <w:rFonts w:ascii="Book Antiqua" w:hAnsi="Book Antiqua" w:cs="Calibri"/>
          <w:sz w:val="24"/>
          <w:szCs w:val="24"/>
        </w:rPr>
        <w:t xml:space="preserve">, </w:t>
      </w:r>
      <w:r w:rsidRPr="000601EA">
        <w:rPr>
          <w:rFonts w:ascii="Book Antiqua" w:hAnsi="Book Antiqua" w:cs="Calibri"/>
          <w:sz w:val="24"/>
          <w:szCs w:val="24"/>
        </w:rPr>
        <w:t>ou quando atingir a quantidade de litros licitado, independente de qualquer aviso ou notificação.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sz w:val="24"/>
          <w:szCs w:val="24"/>
        </w:rPr>
        <w:t>Paragrafo Único -</w:t>
      </w:r>
      <w:r w:rsidRPr="000601EA">
        <w:rPr>
          <w:rFonts w:ascii="Book Antiqua" w:hAnsi="Book Antiqua" w:cs="Calibri"/>
          <w:sz w:val="24"/>
          <w:szCs w:val="24"/>
        </w:rPr>
        <w:t xml:space="preserve"> 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563971" w:rsidRPr="000601EA" w:rsidRDefault="00563971" w:rsidP="00563971">
      <w:pPr>
        <w:autoSpaceDE w:val="0"/>
        <w:autoSpaceDN w:val="0"/>
        <w:adjustRightInd w:val="0"/>
        <w:spacing w:after="0"/>
        <w:jc w:val="both"/>
        <w:rPr>
          <w:rFonts w:ascii="Book Antiqua" w:hAnsi="Book Antiqua" w:cs="Calibri"/>
          <w:sz w:val="24"/>
          <w:szCs w:val="24"/>
        </w:rPr>
      </w:pP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 xml:space="preserve">CLAUSULA QUINTA – DO VALOR: </w:t>
      </w:r>
      <w:r w:rsidRPr="000601EA">
        <w:rPr>
          <w:rFonts w:ascii="Book Antiqua" w:hAnsi="Book Antiqua" w:cs="Calibri"/>
          <w:sz w:val="24"/>
          <w:szCs w:val="24"/>
        </w:rPr>
        <w:t>Pagará a CONTRATANTE a CONTRATADA, a quantia certa e previamente ajustada de R$ ______ (reais) por litro de combustível totalizando R$ ________ (reais), relativo ao item _____ a que foi vencedor.</w:t>
      </w: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bCs/>
          <w:sz w:val="24"/>
          <w:szCs w:val="24"/>
        </w:rPr>
        <w:t xml:space="preserve">§ 1º - </w:t>
      </w:r>
      <w:r w:rsidRPr="000601EA">
        <w:rPr>
          <w:rFonts w:ascii="Book Antiqua" w:hAnsi="Book Antiqua" w:cs="Calibri"/>
          <w:sz w:val="24"/>
          <w:szCs w:val="24"/>
        </w:rPr>
        <w:t>O pagamento será feito de forma a prazo, mensalmente, até o dia 10 do mês subsequente a entrega do produto.</w:t>
      </w:r>
    </w:p>
    <w:p w:rsidR="00563971" w:rsidRPr="000601EA" w:rsidRDefault="00563971" w:rsidP="00563971">
      <w:pPr>
        <w:pStyle w:val="Ttulo5"/>
        <w:spacing w:after="0"/>
        <w:jc w:val="both"/>
        <w:rPr>
          <w:rFonts w:ascii="Book Antiqua" w:hAnsi="Book Antiqua" w:cs="Calibri"/>
          <w:b w:val="0"/>
          <w:i w:val="0"/>
          <w:sz w:val="24"/>
          <w:szCs w:val="24"/>
        </w:rPr>
      </w:pPr>
      <w:r w:rsidRPr="000601EA">
        <w:rPr>
          <w:rFonts w:ascii="Book Antiqua" w:hAnsi="Book Antiqua" w:cs="Calibri"/>
          <w:i w:val="0"/>
          <w:sz w:val="24"/>
          <w:szCs w:val="24"/>
        </w:rPr>
        <w:lastRenderedPageBreak/>
        <w:t xml:space="preserve">CLAUSULA SEXTA - DA ALTERAÇÃO DE PREÇOS: </w:t>
      </w:r>
      <w:r w:rsidRPr="000601EA">
        <w:rPr>
          <w:rFonts w:ascii="Book Antiqua" w:hAnsi="Book Antiqua" w:cs="Calibri"/>
          <w:b w:val="0"/>
          <w:i w:val="0"/>
          <w:sz w:val="24"/>
          <w:szCs w:val="24"/>
        </w:rPr>
        <w:t xml:space="preserve">O preço cotado será alterado, reduzindo ou aumentando, para atendimento ao disposto na alínea “D” do inciso II do Artigo 65 da Lei 8.666/93, mediante comprovação expressa do referido percentual de aumento ou redução dos preços, de acordo com o índice de reajuste de mercado, repassado da refinaria ao proponente ou pelo preço praticado na bomba de abastecimento do proponente. </w:t>
      </w: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bCs/>
          <w:sz w:val="24"/>
          <w:szCs w:val="24"/>
        </w:rPr>
        <w:t>§ 1º</w:t>
      </w:r>
      <w:r w:rsidRPr="000601EA">
        <w:rPr>
          <w:rFonts w:ascii="Book Antiqua" w:hAnsi="Book Antiqua" w:cs="Calibri"/>
          <w:sz w:val="24"/>
          <w:szCs w:val="24"/>
        </w:rPr>
        <w:t xml:space="preserve"> - A “comprovação expressa” a que se refere no mencionado o “caput” do artigo</w:t>
      </w:r>
      <w:proofErr w:type="gramStart"/>
      <w:r w:rsidRPr="000601EA">
        <w:rPr>
          <w:rFonts w:ascii="Book Antiqua" w:hAnsi="Book Antiqua" w:cs="Calibri"/>
          <w:sz w:val="24"/>
          <w:szCs w:val="24"/>
        </w:rPr>
        <w:t>, será</w:t>
      </w:r>
      <w:proofErr w:type="gramEnd"/>
      <w:r w:rsidRPr="000601EA">
        <w:rPr>
          <w:rFonts w:ascii="Book Antiqua" w:hAnsi="Book Antiqua" w:cs="Calibri"/>
          <w:sz w:val="24"/>
          <w:szCs w:val="24"/>
        </w:rPr>
        <w:t xml:space="preserve"> concretamente atendida mediante a apresentação, pelo fornecedor, de cópia da nota fiscal de compra do(s) produto(s) anterior ao aumento e outra nota fiscal de compra posterior ao aumento. Da comparação de ambas as notas é que se extrairá efetivamente o percentual de reajuste.</w:t>
      </w: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bCs/>
          <w:sz w:val="24"/>
          <w:szCs w:val="24"/>
        </w:rPr>
        <w:t>§ 2º</w:t>
      </w:r>
      <w:r w:rsidRPr="000601EA">
        <w:rPr>
          <w:rFonts w:ascii="Book Antiqua" w:hAnsi="Book Antiqua" w:cs="Calibri"/>
          <w:sz w:val="24"/>
          <w:szCs w:val="24"/>
        </w:rPr>
        <w:t xml:space="preserve"> - A declaração da distribuidora, de per si, não é suficiente para atender a exigência de “comprovação expressa”.</w:t>
      </w: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bCs/>
          <w:sz w:val="24"/>
          <w:szCs w:val="24"/>
        </w:rPr>
        <w:t>§ 3º</w:t>
      </w:r>
      <w:r w:rsidRPr="000601EA">
        <w:rPr>
          <w:rFonts w:ascii="Book Antiqua" w:hAnsi="Book Antiqua" w:cs="Calibri"/>
          <w:sz w:val="24"/>
          <w:szCs w:val="24"/>
        </w:rPr>
        <w:t xml:space="preserve"> - A comprovação do preço praticado na “bomba de abastecimento” a que se refere no mencionado parágrafo primeiro será concretamente atendida mediante a apresentação, pelo fornecedor, de uma declaração do preço praticado anterior ao aumento e outra declaração do preço praticado posterior ao aumento. Da comparação de ambas as declarações é que se extrairá efetivamente o percentual de reajuste.</w:t>
      </w: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bCs/>
          <w:sz w:val="24"/>
          <w:szCs w:val="24"/>
        </w:rPr>
        <w:t>§ 4º</w:t>
      </w:r>
      <w:r w:rsidRPr="000601EA">
        <w:rPr>
          <w:rFonts w:ascii="Book Antiqua" w:hAnsi="Book Antiqua" w:cs="Calibri"/>
          <w:sz w:val="24"/>
          <w:szCs w:val="24"/>
        </w:rPr>
        <w:t xml:space="preserve"> - Para efeito de alteração do valor, será levado em conta o percentual de aumento repassado da distribuidora ao fornecedor mediante comprovação expressa, ou a verificação do preço praticado na bomba de combustível anteriormente ao aumento e aquele praticado após o aumento, sendo que o valor será reajustado pelo menor índice apurado entre os dois.</w:t>
      </w:r>
    </w:p>
    <w:p w:rsidR="00563971" w:rsidRPr="000601EA" w:rsidRDefault="00563971" w:rsidP="00563971">
      <w:pPr>
        <w:spacing w:after="0"/>
        <w:jc w:val="both"/>
        <w:rPr>
          <w:rFonts w:ascii="Book Antiqua" w:hAnsi="Book Antiqua" w:cs="Calibri"/>
          <w:sz w:val="24"/>
          <w:szCs w:val="24"/>
        </w:rPr>
      </w:pP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bCs/>
          <w:sz w:val="24"/>
          <w:szCs w:val="24"/>
        </w:rPr>
        <w:t xml:space="preserve">CLAUSULA SETIMA: </w:t>
      </w:r>
      <w:r w:rsidRPr="000601EA">
        <w:rPr>
          <w:rFonts w:ascii="Book Antiqua" w:hAnsi="Book Antiqua" w:cs="Calibri"/>
          <w:sz w:val="24"/>
          <w:szCs w:val="24"/>
        </w:rPr>
        <w:t xml:space="preserve">O presente contrato regula-se pelas suas clausulas e pelos preceitos de direito publico, </w:t>
      </w:r>
      <w:r w:rsidR="000D4D23" w:rsidRPr="000601EA">
        <w:rPr>
          <w:rFonts w:ascii="Book Antiqua" w:hAnsi="Book Antiqua" w:cs="Calibri"/>
          <w:sz w:val="24"/>
          <w:szCs w:val="24"/>
        </w:rPr>
        <w:t>aplicando sê-lhes</w:t>
      </w:r>
      <w:r w:rsidRPr="000601EA">
        <w:rPr>
          <w:rFonts w:ascii="Book Antiqua" w:hAnsi="Book Antiqua" w:cs="Calibri"/>
          <w:sz w:val="24"/>
          <w:szCs w:val="24"/>
        </w:rPr>
        <w:t>, supletivamente os princípios da Teoria Geral dos Contratos e as disposições de Direito Privado e em especial a Lei n. 8.666 de 21 de junho de 1993, com as atualizações posteriores.</w:t>
      </w:r>
    </w:p>
    <w:p w:rsidR="00563971" w:rsidRPr="000601EA" w:rsidRDefault="00563971" w:rsidP="00563971">
      <w:pPr>
        <w:spacing w:after="0"/>
        <w:jc w:val="both"/>
        <w:rPr>
          <w:rFonts w:ascii="Book Antiqua" w:hAnsi="Book Antiqua" w:cs="Calibri"/>
          <w:sz w:val="24"/>
          <w:szCs w:val="24"/>
        </w:rPr>
      </w:pP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sz w:val="24"/>
          <w:szCs w:val="24"/>
        </w:rPr>
        <w:t>CLAUSULA OITAVA:</w:t>
      </w:r>
      <w:r w:rsidRPr="000601EA">
        <w:rPr>
          <w:rFonts w:ascii="Book Antiqua" w:hAnsi="Book Antiqua" w:cs="Calibri"/>
          <w:sz w:val="24"/>
          <w:szCs w:val="24"/>
        </w:rPr>
        <w:t xml:space="preserve"> Cabe ao CONTATANTE modificar unilateralmente o presente contrato, para melhor adequação </w:t>
      </w:r>
      <w:proofErr w:type="gramStart"/>
      <w:r w:rsidRPr="000601EA">
        <w:rPr>
          <w:rFonts w:ascii="Book Antiqua" w:hAnsi="Book Antiqua" w:cs="Calibri"/>
          <w:sz w:val="24"/>
          <w:szCs w:val="24"/>
        </w:rPr>
        <w:t>as finalidade de interesse publico</w:t>
      </w:r>
      <w:proofErr w:type="gramEnd"/>
      <w:r w:rsidRPr="000601EA">
        <w:rPr>
          <w:rFonts w:ascii="Book Antiqua" w:hAnsi="Book Antiqua" w:cs="Calibri"/>
          <w:sz w:val="24"/>
          <w:szCs w:val="24"/>
        </w:rPr>
        <w:t>.</w:t>
      </w:r>
    </w:p>
    <w:p w:rsidR="00563971" w:rsidRPr="000601EA" w:rsidRDefault="00563971" w:rsidP="00563971">
      <w:pPr>
        <w:spacing w:after="0"/>
        <w:jc w:val="both"/>
        <w:rPr>
          <w:rFonts w:ascii="Book Antiqua" w:hAnsi="Book Antiqua" w:cs="Calibri"/>
          <w:sz w:val="24"/>
          <w:szCs w:val="24"/>
        </w:rPr>
      </w:pP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sz w:val="24"/>
          <w:szCs w:val="24"/>
        </w:rPr>
        <w:t>CLAUSULA NONA:</w:t>
      </w:r>
      <w:r w:rsidRPr="000601EA">
        <w:rPr>
          <w:rFonts w:ascii="Book Antiqua" w:hAnsi="Book Antiqua" w:cs="Calibri"/>
          <w:sz w:val="24"/>
          <w:szCs w:val="24"/>
        </w:rPr>
        <w:t xml:space="preserve"> Toda prorrogação de prazo deverá ser justificada por escrito e previamente autorizada pela autoridade competente.</w:t>
      </w:r>
    </w:p>
    <w:p w:rsidR="00563971" w:rsidRPr="000601EA" w:rsidRDefault="00563971" w:rsidP="00563971">
      <w:pPr>
        <w:spacing w:after="0"/>
        <w:jc w:val="both"/>
        <w:rPr>
          <w:rFonts w:ascii="Book Antiqua" w:hAnsi="Book Antiqua" w:cs="Calibri"/>
          <w:sz w:val="24"/>
          <w:szCs w:val="24"/>
        </w:rPr>
      </w:pP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sz w:val="24"/>
          <w:szCs w:val="24"/>
        </w:rPr>
        <w:t>CLAUSULA DECIMA:</w:t>
      </w:r>
      <w:r w:rsidRPr="000601EA">
        <w:rPr>
          <w:rFonts w:ascii="Book Antiqua" w:hAnsi="Book Antiqua" w:cs="Calibri"/>
          <w:sz w:val="24"/>
          <w:szCs w:val="24"/>
        </w:rPr>
        <w:t xml:space="preserve"> Cabe ao CONTRATANTE, rescindir o presente contrato, unilateralmente, nos casos específicos dos incisos I do art. 79 da Lei n. 8.883/94.</w:t>
      </w:r>
    </w:p>
    <w:p w:rsidR="00563971" w:rsidRPr="000601EA" w:rsidRDefault="00563971" w:rsidP="00563971">
      <w:pPr>
        <w:spacing w:after="0"/>
        <w:jc w:val="both"/>
        <w:rPr>
          <w:rFonts w:ascii="Book Antiqua" w:hAnsi="Book Antiqua" w:cs="Calibri"/>
          <w:sz w:val="24"/>
          <w:szCs w:val="24"/>
        </w:rPr>
      </w:pP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sz w:val="24"/>
          <w:szCs w:val="24"/>
        </w:rPr>
        <w:lastRenderedPageBreak/>
        <w:t>CLAUSULA DECIMA PRIMEIRA:</w:t>
      </w:r>
      <w:r w:rsidRPr="000601EA">
        <w:rPr>
          <w:rFonts w:ascii="Book Antiqua" w:hAnsi="Book Antiqua" w:cs="Calibri"/>
          <w:sz w:val="24"/>
          <w:szCs w:val="24"/>
        </w:rPr>
        <w:t xml:space="preserve"> Fica autorizado ao CONTRATANTE ou seu preposto vistoriar e fiscalizar a execução do presente contrato, aplicando </w:t>
      </w:r>
      <w:proofErr w:type="gramStart"/>
      <w:r w:rsidRPr="000601EA">
        <w:rPr>
          <w:rFonts w:ascii="Book Antiqua" w:hAnsi="Book Antiqua" w:cs="Calibri"/>
          <w:sz w:val="24"/>
          <w:szCs w:val="24"/>
        </w:rPr>
        <w:t>as sanções motivada pela inexecução total ou parcial do ajuste</w:t>
      </w:r>
      <w:proofErr w:type="gramEnd"/>
      <w:r w:rsidRPr="000601EA">
        <w:rPr>
          <w:rFonts w:ascii="Book Antiqua" w:hAnsi="Book Antiqua" w:cs="Calibri"/>
          <w:sz w:val="24"/>
          <w:szCs w:val="24"/>
        </w:rPr>
        <w:t>.</w:t>
      </w:r>
    </w:p>
    <w:p w:rsidR="00563971" w:rsidRPr="000601EA" w:rsidRDefault="00563971" w:rsidP="00563971">
      <w:pPr>
        <w:spacing w:after="0"/>
        <w:jc w:val="both"/>
        <w:rPr>
          <w:rFonts w:ascii="Book Antiqua" w:hAnsi="Book Antiqua" w:cs="Calibri"/>
          <w:sz w:val="24"/>
          <w:szCs w:val="24"/>
        </w:rPr>
      </w:pP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sz w:val="24"/>
          <w:szCs w:val="24"/>
        </w:rPr>
        <w:t>CLAUSULA DEC. SEGUNDA:</w:t>
      </w:r>
      <w:r w:rsidRPr="000601EA">
        <w:rPr>
          <w:rFonts w:ascii="Book Antiqua" w:hAnsi="Book Antiqua" w:cs="Calibri"/>
          <w:sz w:val="24"/>
          <w:szCs w:val="24"/>
        </w:rPr>
        <w:t xml:space="preserve"> O presente contrato poderá ser modificado por acordo entre as partes, nos casos previstos nas letras A B C D do art. 65 da lei mencionada na clausula nona.</w:t>
      </w:r>
    </w:p>
    <w:p w:rsidR="00563971" w:rsidRPr="000601EA" w:rsidRDefault="00563971" w:rsidP="00563971">
      <w:pPr>
        <w:spacing w:after="0"/>
        <w:jc w:val="both"/>
        <w:rPr>
          <w:rFonts w:ascii="Book Antiqua" w:hAnsi="Book Antiqua" w:cs="Calibri"/>
          <w:sz w:val="24"/>
          <w:szCs w:val="24"/>
        </w:rPr>
      </w:pP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sz w:val="24"/>
          <w:szCs w:val="24"/>
        </w:rPr>
        <w:t>CLAUSULA DEC. TERCEIRA</w:t>
      </w:r>
      <w:r w:rsidRPr="000601EA">
        <w:rPr>
          <w:rFonts w:ascii="Book Antiqua" w:hAnsi="Book Antiqua" w:cs="Calibri"/>
          <w:sz w:val="24"/>
          <w:szCs w:val="24"/>
        </w:rPr>
        <w:t>: A CONTRATADA e responsável pelos atos causados diretamente ao CONTRATANTE ou a terceiros decorrentes de sua culpa ou dolo na execução do contrato.</w:t>
      </w:r>
    </w:p>
    <w:p w:rsidR="00563971" w:rsidRPr="000601EA" w:rsidRDefault="00563971" w:rsidP="00563971">
      <w:pPr>
        <w:spacing w:after="0"/>
        <w:ind w:firstLine="708"/>
        <w:jc w:val="both"/>
        <w:rPr>
          <w:rFonts w:ascii="Book Antiqua" w:hAnsi="Book Antiqua" w:cs="Calibri"/>
          <w:sz w:val="24"/>
          <w:szCs w:val="24"/>
        </w:rPr>
      </w:pPr>
    </w:p>
    <w:p w:rsidR="00563971" w:rsidRPr="000601EA" w:rsidRDefault="00563971" w:rsidP="00563971">
      <w:pPr>
        <w:spacing w:after="0"/>
        <w:jc w:val="both"/>
        <w:rPr>
          <w:rFonts w:ascii="Book Antiqua" w:hAnsi="Book Antiqua" w:cs="Calibri"/>
          <w:sz w:val="24"/>
          <w:szCs w:val="24"/>
        </w:rPr>
      </w:pPr>
      <w:r w:rsidRPr="000601EA">
        <w:rPr>
          <w:rFonts w:ascii="Book Antiqua" w:hAnsi="Book Antiqua" w:cs="Calibri"/>
          <w:b/>
          <w:sz w:val="24"/>
          <w:szCs w:val="24"/>
        </w:rPr>
        <w:t>CLAUSULA DEC. QUARTA:</w:t>
      </w:r>
      <w:r w:rsidRPr="000601EA">
        <w:rPr>
          <w:rFonts w:ascii="Book Antiqua" w:hAnsi="Book Antiqua" w:cs="Calibri"/>
          <w:sz w:val="24"/>
          <w:szCs w:val="24"/>
        </w:rPr>
        <w:t xml:space="preserve"> O CONTRATANTE fica autorizado a reter da CONTRATADA no ato do pagamento, os encargos e impostos </w:t>
      </w:r>
      <w:proofErr w:type="gramStart"/>
      <w:r w:rsidRPr="000601EA">
        <w:rPr>
          <w:rFonts w:ascii="Book Antiqua" w:hAnsi="Book Antiqua" w:cs="Calibri"/>
          <w:sz w:val="24"/>
          <w:szCs w:val="24"/>
        </w:rPr>
        <w:t>previsto na ordem de serviço INSS/DAF</w:t>
      </w:r>
      <w:proofErr w:type="gramEnd"/>
      <w:r w:rsidRPr="000601EA">
        <w:rPr>
          <w:rFonts w:ascii="Book Antiqua" w:hAnsi="Book Antiqua" w:cs="Calibri"/>
          <w:sz w:val="24"/>
          <w:szCs w:val="24"/>
        </w:rPr>
        <w:t xml:space="preserve"> n. 203 de 29.01.1999, bem como os impostos municipais.</w:t>
      </w:r>
    </w:p>
    <w:p w:rsidR="00563971" w:rsidRPr="000601EA" w:rsidRDefault="00563971" w:rsidP="00563971">
      <w:pPr>
        <w:pStyle w:val="Ttulo1"/>
        <w:spacing w:after="0"/>
        <w:rPr>
          <w:rFonts w:ascii="Book Antiqua" w:hAnsi="Book Antiqua" w:cs="Calibri"/>
          <w:sz w:val="24"/>
          <w:szCs w:val="24"/>
          <w:lang w:val="pt-BR"/>
        </w:rPr>
      </w:pPr>
      <w:r w:rsidRPr="000601EA">
        <w:rPr>
          <w:rFonts w:ascii="Book Antiqua" w:hAnsi="Book Antiqua" w:cs="Calibri"/>
          <w:sz w:val="24"/>
          <w:szCs w:val="24"/>
        </w:rPr>
        <w:t xml:space="preserve">CLÁUSULA DÉCIMA </w:t>
      </w:r>
      <w:r w:rsidRPr="000601EA">
        <w:rPr>
          <w:rFonts w:ascii="Book Antiqua" w:hAnsi="Book Antiqua" w:cs="Calibri"/>
          <w:sz w:val="24"/>
          <w:szCs w:val="24"/>
          <w:lang w:val="pt-BR"/>
        </w:rPr>
        <w:t>QUINTA</w:t>
      </w:r>
      <w:r w:rsidRPr="000601EA">
        <w:rPr>
          <w:rFonts w:ascii="Book Antiqua" w:hAnsi="Book Antiqua" w:cs="Calibri"/>
          <w:sz w:val="24"/>
          <w:szCs w:val="24"/>
        </w:rPr>
        <w:t xml:space="preserve"> – DAS DOTAÇÕES ORÇAMENTARIAS</w:t>
      </w:r>
    </w:p>
    <w:p w:rsidR="007B6536" w:rsidRPr="000601EA" w:rsidRDefault="007B6536" w:rsidP="007B6536">
      <w:pPr>
        <w:rPr>
          <w:rFonts w:ascii="Book Antiqua" w:hAnsi="Book Antiqua"/>
          <w:sz w:val="24"/>
          <w:szCs w:val="24"/>
        </w:rPr>
      </w:pPr>
      <w:r w:rsidRPr="000601EA">
        <w:rPr>
          <w:rFonts w:ascii="Book Antiqua" w:hAnsi="Book Antiqua"/>
          <w:sz w:val="24"/>
          <w:szCs w:val="24"/>
        </w:rPr>
        <w:t>Fica dispensada de informação orçamentária nas licitações de Registro de Preços conforme decreto 7.892/2013 em seu art. 7º, a saber:</w:t>
      </w:r>
    </w:p>
    <w:p w:rsidR="007B6536" w:rsidRPr="000601EA" w:rsidRDefault="000601EA" w:rsidP="007B6536">
      <w:pPr>
        <w:rPr>
          <w:rFonts w:ascii="Book Antiqua" w:hAnsi="Book Antiqua"/>
          <w:sz w:val="24"/>
          <w:szCs w:val="24"/>
        </w:rPr>
      </w:pPr>
      <w:r>
        <w:rPr>
          <w:rFonts w:ascii="Book Antiqua" w:hAnsi="Book Antiqua"/>
          <w:sz w:val="24"/>
          <w:szCs w:val="24"/>
        </w:rPr>
        <w:t xml:space="preserve">§ 2o </w:t>
      </w:r>
      <w:r w:rsidR="007B6536" w:rsidRPr="000601EA">
        <w:rPr>
          <w:rFonts w:ascii="Book Antiqua" w:hAnsi="Book Antiqua"/>
          <w:sz w:val="24"/>
          <w:szCs w:val="24"/>
        </w:rPr>
        <w:t>Na licitação para registro de preços não é necessário indicar a dotação orçamentária, que somente será exigida para a formalização do contrato ou outro instrumento hábil.</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t xml:space="preserve">CLÁUSULA </w:t>
      </w:r>
      <w:r w:rsidRPr="000601EA">
        <w:rPr>
          <w:rFonts w:ascii="Book Antiqua" w:hAnsi="Book Antiqua" w:cs="Calibri"/>
          <w:sz w:val="24"/>
          <w:szCs w:val="24"/>
          <w:lang w:val="pt-BR"/>
        </w:rPr>
        <w:t xml:space="preserve">DECIMA </w:t>
      </w:r>
      <w:r w:rsidRPr="000601EA">
        <w:rPr>
          <w:rFonts w:ascii="Book Antiqua" w:hAnsi="Book Antiqua" w:cs="Calibri"/>
          <w:sz w:val="24"/>
          <w:szCs w:val="24"/>
        </w:rPr>
        <w:t>SEXTA - DA FISCALIZAÇÃO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A fiscalização e o acompanhamento dos ser</w:t>
      </w:r>
      <w:r w:rsidR="000601EA">
        <w:rPr>
          <w:rFonts w:ascii="Book Antiqua" w:hAnsi="Book Antiqua" w:cs="Calibri"/>
          <w:sz w:val="24"/>
          <w:szCs w:val="24"/>
        </w:rPr>
        <w:t>viços do objeto deste Contrato</w:t>
      </w:r>
      <w:proofErr w:type="gramStart"/>
      <w:r w:rsidR="000601EA">
        <w:rPr>
          <w:rFonts w:ascii="Book Antiqua" w:hAnsi="Book Antiqua" w:cs="Calibri"/>
          <w:sz w:val="24"/>
          <w:szCs w:val="24"/>
        </w:rPr>
        <w:t xml:space="preserve">, </w:t>
      </w:r>
      <w:r w:rsidRPr="000601EA">
        <w:rPr>
          <w:rFonts w:ascii="Book Antiqua" w:hAnsi="Book Antiqua" w:cs="Calibri"/>
          <w:sz w:val="24"/>
          <w:szCs w:val="24"/>
        </w:rPr>
        <w:t>será</w:t>
      </w:r>
      <w:proofErr w:type="gramEnd"/>
      <w:r w:rsidRPr="000601EA">
        <w:rPr>
          <w:rFonts w:ascii="Book Antiqua" w:hAnsi="Book Antiqua" w:cs="Calibri"/>
          <w:sz w:val="24"/>
          <w:szCs w:val="24"/>
        </w:rPr>
        <w:t xml:space="preserve"> feita pela CONTRATANTE, através de profissionais qualificados e devidamente credenciado. </w:t>
      </w:r>
    </w:p>
    <w:p w:rsidR="00563971" w:rsidRPr="000601EA" w:rsidRDefault="00563971" w:rsidP="00563971">
      <w:pPr>
        <w:autoSpaceDE w:val="0"/>
        <w:autoSpaceDN w:val="0"/>
        <w:adjustRightInd w:val="0"/>
        <w:spacing w:after="0" w:line="240" w:lineRule="auto"/>
        <w:jc w:val="both"/>
        <w:rPr>
          <w:rFonts w:ascii="Book Antiqua" w:hAnsi="Book Antiqua" w:cs="Calibri"/>
          <w:sz w:val="24"/>
          <w:szCs w:val="24"/>
        </w:rPr>
      </w:pPr>
      <w:r w:rsidRPr="000601EA">
        <w:rPr>
          <w:rFonts w:ascii="Book Antiqua" w:hAnsi="Book Antiqua" w:cs="Calibri"/>
          <w:b/>
          <w:bCs/>
          <w:sz w:val="24"/>
          <w:szCs w:val="24"/>
        </w:rPr>
        <w:t xml:space="preserve">O CONTRATANTE </w:t>
      </w:r>
      <w:r w:rsidRPr="000601EA">
        <w:rPr>
          <w:rFonts w:ascii="Book Antiqua" w:hAnsi="Book Antiqua" w:cs="Calibri"/>
          <w:bCs/>
          <w:sz w:val="24"/>
          <w:szCs w:val="24"/>
        </w:rPr>
        <w:t xml:space="preserve">designa </w:t>
      </w:r>
      <w:r w:rsidRPr="000601EA">
        <w:rPr>
          <w:rFonts w:ascii="Book Antiqua" w:hAnsi="Book Antiqua" w:cs="Calibri"/>
          <w:sz w:val="24"/>
          <w:szCs w:val="24"/>
        </w:rPr>
        <w:t xml:space="preserve">como </w:t>
      </w:r>
      <w:r w:rsidRPr="000601EA">
        <w:rPr>
          <w:rFonts w:ascii="Book Antiqua" w:hAnsi="Book Antiqua" w:cs="Calibri"/>
          <w:b/>
          <w:bCs/>
          <w:sz w:val="24"/>
          <w:szCs w:val="24"/>
        </w:rPr>
        <w:t>Gestor</w:t>
      </w:r>
      <w:r w:rsidR="00263AA3" w:rsidRPr="000601EA">
        <w:rPr>
          <w:rFonts w:ascii="Book Antiqua" w:hAnsi="Book Antiqua" w:cs="Calibri"/>
          <w:b/>
          <w:bCs/>
          <w:sz w:val="24"/>
          <w:szCs w:val="24"/>
        </w:rPr>
        <w:t>es</w:t>
      </w:r>
      <w:r w:rsidRPr="000601EA">
        <w:rPr>
          <w:rFonts w:ascii="Book Antiqua" w:hAnsi="Book Antiqua" w:cs="Calibri"/>
          <w:b/>
          <w:bCs/>
          <w:sz w:val="24"/>
          <w:szCs w:val="24"/>
        </w:rPr>
        <w:t xml:space="preserve"> e Fiscal deste Edital</w:t>
      </w:r>
      <w:r w:rsidR="007B6536" w:rsidRPr="000601EA">
        <w:rPr>
          <w:rFonts w:ascii="Book Antiqua" w:hAnsi="Book Antiqua" w:cs="Calibri"/>
          <w:sz w:val="24"/>
          <w:szCs w:val="24"/>
        </w:rPr>
        <w:t xml:space="preserve"> o</w:t>
      </w:r>
      <w:r w:rsidR="00263AA3" w:rsidRPr="000601EA">
        <w:rPr>
          <w:rFonts w:ascii="Book Antiqua" w:hAnsi="Book Antiqua" w:cs="Calibri"/>
          <w:sz w:val="24"/>
          <w:szCs w:val="24"/>
        </w:rPr>
        <w:t>s respetivos diretores de cada Departamento e ou Fundo</w:t>
      </w:r>
      <w:r w:rsidRPr="000601EA">
        <w:rPr>
          <w:rFonts w:ascii="Book Antiqua" w:hAnsi="Book Antiqua" w:cs="Calibri"/>
          <w:sz w:val="24"/>
          <w:szCs w:val="24"/>
        </w:rPr>
        <w:t xml:space="preserve">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563971" w:rsidRPr="000601EA" w:rsidRDefault="00563971" w:rsidP="00563971">
      <w:pPr>
        <w:autoSpaceDE w:val="0"/>
        <w:autoSpaceDN w:val="0"/>
        <w:adjustRightInd w:val="0"/>
        <w:spacing w:after="0" w:line="240" w:lineRule="auto"/>
        <w:jc w:val="both"/>
        <w:rPr>
          <w:rFonts w:ascii="Book Antiqua" w:hAnsi="Book Antiqua" w:cs="Calibri"/>
          <w:sz w:val="24"/>
          <w:szCs w:val="24"/>
        </w:rPr>
      </w:pPr>
      <w:r w:rsidRPr="000601EA">
        <w:rPr>
          <w:rFonts w:ascii="Book Antiqua" w:hAnsi="Book Antiqua" w:cs="Calibri"/>
          <w:sz w:val="24"/>
          <w:szCs w:val="24"/>
        </w:rPr>
        <w:t xml:space="preserve">As exigências e a atuação da fiscalização pelo </w:t>
      </w:r>
      <w:r w:rsidRPr="000601EA">
        <w:rPr>
          <w:rFonts w:ascii="Book Antiqua" w:hAnsi="Book Antiqua" w:cs="Calibri"/>
          <w:b/>
          <w:bCs/>
          <w:sz w:val="24"/>
          <w:szCs w:val="24"/>
        </w:rPr>
        <w:t xml:space="preserve">CONTRATANTE </w:t>
      </w:r>
      <w:r w:rsidRPr="000601EA">
        <w:rPr>
          <w:rFonts w:ascii="Book Antiqua" w:hAnsi="Book Antiqua" w:cs="Calibri"/>
          <w:sz w:val="24"/>
          <w:szCs w:val="24"/>
        </w:rPr>
        <w:t>em nada restringe a responsabilidade única, integral e exclusiva da Contratada no que concerne à execução do objeto contratado.</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t xml:space="preserve">CLÁUSULA </w:t>
      </w:r>
      <w:r w:rsidRPr="000601EA">
        <w:rPr>
          <w:rFonts w:ascii="Book Antiqua" w:hAnsi="Book Antiqua" w:cs="Calibri"/>
          <w:sz w:val="24"/>
          <w:szCs w:val="24"/>
          <w:lang w:val="pt-BR"/>
        </w:rPr>
        <w:t xml:space="preserve">DECIMA </w:t>
      </w:r>
      <w:r w:rsidRPr="000601EA">
        <w:rPr>
          <w:rFonts w:ascii="Book Antiqua" w:hAnsi="Book Antiqua" w:cs="Calibri"/>
          <w:sz w:val="24"/>
          <w:szCs w:val="24"/>
        </w:rPr>
        <w:t>SETIMA - DA CESSÃO DO CONTRATO E SUBCONTRATAÇÃO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i/>
          <w:sz w:val="24"/>
          <w:szCs w:val="24"/>
        </w:rPr>
        <w:t>A CONTRATADA</w:t>
      </w:r>
      <w:r w:rsidRPr="000601EA">
        <w:rPr>
          <w:rFonts w:ascii="Book Antiqua" w:hAnsi="Book Antiqua" w:cs="Calibri"/>
          <w:sz w:val="24"/>
          <w:szCs w:val="24"/>
        </w:rPr>
        <w:t xml:space="preserve"> não poderá ceder o presente Contrato a nenhuma pessoa física ou jurídica, sem autorização prévia, por escrito, da </w:t>
      </w:r>
      <w:r w:rsidRPr="000601EA">
        <w:rPr>
          <w:rFonts w:ascii="Book Antiqua" w:hAnsi="Book Antiqua" w:cs="Calibri"/>
          <w:i/>
          <w:sz w:val="24"/>
          <w:szCs w:val="24"/>
        </w:rPr>
        <w:t>CONTRATANTE</w:t>
      </w:r>
      <w:r w:rsidRPr="000601EA">
        <w:rPr>
          <w:rFonts w:ascii="Book Antiqua" w:hAnsi="Book Antiqua" w:cs="Calibri"/>
          <w:sz w:val="24"/>
          <w:szCs w:val="24"/>
        </w:rPr>
        <w:t>.</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lastRenderedPageBreak/>
        <w:t xml:space="preserve">CLÁUSULA </w:t>
      </w:r>
      <w:r w:rsidRPr="000601EA">
        <w:rPr>
          <w:rFonts w:ascii="Book Antiqua" w:hAnsi="Book Antiqua" w:cs="Calibri"/>
          <w:sz w:val="24"/>
          <w:szCs w:val="24"/>
          <w:lang w:val="pt-BR"/>
        </w:rPr>
        <w:t xml:space="preserve">DECIMA </w:t>
      </w:r>
      <w:r w:rsidRPr="000601EA">
        <w:rPr>
          <w:rFonts w:ascii="Book Antiqua" w:hAnsi="Book Antiqua" w:cs="Calibri"/>
          <w:sz w:val="24"/>
          <w:szCs w:val="24"/>
        </w:rPr>
        <w:t>OITAVA – DAS PENALIDADES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i/>
          <w:sz w:val="24"/>
          <w:szCs w:val="24"/>
        </w:rPr>
        <w:t>À CONTRATADA</w:t>
      </w:r>
      <w:r w:rsidRPr="000601EA">
        <w:rPr>
          <w:rFonts w:ascii="Book Antiqua" w:hAnsi="Book Antiqua" w:cs="Calibri"/>
          <w:sz w:val="24"/>
          <w:szCs w:val="24"/>
        </w:rPr>
        <w:t xml:space="preserve"> serão aplicadas multas pela </w:t>
      </w:r>
      <w:r w:rsidRPr="000601EA">
        <w:rPr>
          <w:rFonts w:ascii="Book Antiqua" w:hAnsi="Book Antiqua" w:cs="Calibri"/>
          <w:i/>
          <w:sz w:val="24"/>
          <w:szCs w:val="24"/>
        </w:rPr>
        <w:t>CONTRATANTE</w:t>
      </w:r>
      <w:r w:rsidRPr="000601EA">
        <w:rPr>
          <w:rFonts w:ascii="Book Antiqua" w:hAnsi="Book Antiqua" w:cs="Calibri"/>
          <w:sz w:val="24"/>
          <w:szCs w:val="24"/>
        </w:rPr>
        <w:t xml:space="preserve"> a serem apuradas na forma, a saber: </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(a) de 0,1% </w:t>
      </w:r>
      <w:r w:rsidRPr="000601EA">
        <w:rPr>
          <w:rFonts w:ascii="Book Antiqua" w:hAnsi="Book Antiqua" w:cs="Calibri"/>
          <w:i/>
          <w:iCs/>
          <w:sz w:val="24"/>
          <w:szCs w:val="24"/>
        </w:rPr>
        <w:t>(um décimo por cent</w:t>
      </w:r>
      <w:r w:rsidRPr="000601EA">
        <w:rPr>
          <w:rFonts w:ascii="Book Antiqua" w:hAnsi="Book Antiqua" w:cs="Calibri"/>
          <w:sz w:val="24"/>
          <w:szCs w:val="24"/>
        </w:rPr>
        <w:t xml:space="preserve">o) do valor global do Contrato por dia consecutivo de atraso em relação ao prazo de entrega dos bens; </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(b) de 1% </w:t>
      </w:r>
      <w:r w:rsidRPr="000601EA">
        <w:rPr>
          <w:rFonts w:ascii="Book Antiqua" w:hAnsi="Book Antiqua" w:cs="Calibri"/>
          <w:i/>
          <w:iCs/>
          <w:sz w:val="24"/>
          <w:szCs w:val="24"/>
        </w:rPr>
        <w:t>(um por cent</w:t>
      </w:r>
      <w:r w:rsidRPr="000601EA">
        <w:rPr>
          <w:rFonts w:ascii="Book Antiqua" w:hAnsi="Book Antiqua" w:cs="Calibri"/>
          <w:sz w:val="24"/>
          <w:szCs w:val="24"/>
        </w:rPr>
        <w:t xml:space="preserve">o) do valor contratual quando a </w:t>
      </w:r>
      <w:r w:rsidRPr="000601EA">
        <w:rPr>
          <w:rFonts w:ascii="Book Antiqua" w:hAnsi="Book Antiqua" w:cs="Calibri"/>
          <w:i/>
          <w:sz w:val="24"/>
          <w:szCs w:val="24"/>
        </w:rPr>
        <w:t>CONTRATADA,</w:t>
      </w:r>
      <w:r w:rsidRPr="000601EA">
        <w:rPr>
          <w:rFonts w:ascii="Book Antiqua" w:hAnsi="Book Antiqua" w:cs="Calibri"/>
          <w:sz w:val="24"/>
          <w:szCs w:val="24"/>
        </w:rPr>
        <w:t xml:space="preserve"> por ação, omissão ou negligência, infringir qualquer das obrigações estipuladas neste instrumento; </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(c) suspensão do direito de participar em licitações/contratos da ora </w:t>
      </w:r>
      <w:r w:rsidRPr="000601EA">
        <w:rPr>
          <w:rFonts w:ascii="Book Antiqua" w:hAnsi="Book Antiqua" w:cs="Calibri"/>
          <w:i/>
          <w:sz w:val="24"/>
          <w:szCs w:val="24"/>
        </w:rPr>
        <w:t>CONTRATANTE</w:t>
      </w:r>
      <w:r w:rsidRPr="000601EA">
        <w:rPr>
          <w:rFonts w:ascii="Book Antiqua" w:hAnsi="Book Antiqua" w:cs="Calibri"/>
          <w:sz w:val="24"/>
          <w:szCs w:val="24"/>
        </w:rPr>
        <w:t xml:space="preserve"> ou qualquer órgão da administração direta ou indireta </w:t>
      </w:r>
      <w:r w:rsidRPr="000601EA">
        <w:rPr>
          <w:rFonts w:ascii="Book Antiqua" w:hAnsi="Book Antiqua" w:cs="Calibri"/>
          <w:i/>
          <w:iCs/>
          <w:sz w:val="24"/>
          <w:szCs w:val="24"/>
        </w:rPr>
        <w:t>(federal, estadual ou municipa</w:t>
      </w:r>
      <w:r w:rsidRPr="000601EA">
        <w:rPr>
          <w:rFonts w:ascii="Book Antiqua" w:hAnsi="Book Antiqua" w:cs="Calibri"/>
          <w:sz w:val="24"/>
          <w:szCs w:val="24"/>
        </w:rPr>
        <w:t xml:space="preserve">l), pelo prazo de até 02 </w:t>
      </w:r>
      <w:r w:rsidRPr="000601EA">
        <w:rPr>
          <w:rFonts w:ascii="Book Antiqua" w:hAnsi="Book Antiqua" w:cs="Calibri"/>
          <w:i/>
          <w:iCs/>
          <w:sz w:val="24"/>
          <w:szCs w:val="24"/>
        </w:rPr>
        <w:t>(doi</w:t>
      </w:r>
      <w:r w:rsidRPr="000601EA">
        <w:rPr>
          <w:rFonts w:ascii="Book Antiqua" w:hAnsi="Book Antiqua" w:cs="Calibri"/>
          <w:sz w:val="24"/>
          <w:szCs w:val="24"/>
        </w:rPr>
        <w:t xml:space="preserve">s) anos quando, por culpa da </w:t>
      </w:r>
      <w:r w:rsidRPr="000601EA">
        <w:rPr>
          <w:rFonts w:ascii="Book Antiqua" w:hAnsi="Book Antiqua" w:cs="Calibri"/>
          <w:i/>
          <w:sz w:val="24"/>
          <w:szCs w:val="24"/>
        </w:rPr>
        <w:t>CONTRATADA</w:t>
      </w:r>
      <w:r w:rsidRPr="000601EA">
        <w:rPr>
          <w:rFonts w:ascii="Book Antiqua" w:hAnsi="Book Antiqua" w:cs="Calibri"/>
          <w:sz w:val="24"/>
          <w:szCs w:val="24"/>
        </w:rPr>
        <w:t>, ocorrer à suspensão ou a rescisão administrativa.</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t>CLÁUSULA</w:t>
      </w:r>
      <w:r w:rsidRPr="000601EA">
        <w:rPr>
          <w:rFonts w:ascii="Book Antiqua" w:hAnsi="Book Antiqua" w:cs="Calibri"/>
          <w:sz w:val="24"/>
          <w:szCs w:val="24"/>
          <w:lang w:val="pt-BR"/>
        </w:rPr>
        <w:t xml:space="preserve"> DECIMA</w:t>
      </w:r>
      <w:r w:rsidRPr="000601EA">
        <w:rPr>
          <w:rFonts w:ascii="Book Antiqua" w:hAnsi="Book Antiqua" w:cs="Calibri"/>
          <w:sz w:val="24"/>
          <w:szCs w:val="24"/>
        </w:rPr>
        <w:t xml:space="preserve"> NONA - DA APLICAÇÃO DAS MULTAS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Quando da aplicação de multas, a </w:t>
      </w:r>
      <w:r w:rsidRPr="000601EA">
        <w:rPr>
          <w:rFonts w:ascii="Book Antiqua" w:hAnsi="Book Antiqua" w:cs="Calibri"/>
          <w:i/>
          <w:sz w:val="24"/>
          <w:szCs w:val="24"/>
        </w:rPr>
        <w:t>CONTRATANTE</w:t>
      </w:r>
      <w:r w:rsidRPr="000601EA">
        <w:rPr>
          <w:rFonts w:ascii="Book Antiqua" w:hAnsi="Book Antiqua" w:cs="Calibri"/>
          <w:sz w:val="24"/>
          <w:szCs w:val="24"/>
        </w:rPr>
        <w:t xml:space="preserve"> notificará à </w:t>
      </w:r>
      <w:r w:rsidRPr="000601EA">
        <w:rPr>
          <w:rFonts w:ascii="Book Antiqua" w:hAnsi="Book Antiqua" w:cs="Calibri"/>
          <w:i/>
          <w:sz w:val="24"/>
          <w:szCs w:val="24"/>
        </w:rPr>
        <w:t>CONTRATADA</w:t>
      </w:r>
      <w:r w:rsidRPr="000601EA">
        <w:rPr>
          <w:rFonts w:ascii="Book Antiqua" w:hAnsi="Book Antiqua" w:cs="Calibri"/>
          <w:sz w:val="24"/>
          <w:szCs w:val="24"/>
        </w:rPr>
        <w:t xml:space="preserve"> que terá prazo de </w:t>
      </w:r>
      <w:proofErr w:type="gramStart"/>
      <w:r w:rsidRPr="000601EA">
        <w:rPr>
          <w:rFonts w:ascii="Book Antiqua" w:hAnsi="Book Antiqua" w:cs="Calibri"/>
          <w:sz w:val="24"/>
          <w:szCs w:val="24"/>
        </w:rPr>
        <w:t>5</w:t>
      </w:r>
      <w:proofErr w:type="gramEnd"/>
      <w:r w:rsidRPr="000601EA">
        <w:rPr>
          <w:rFonts w:ascii="Book Antiqua" w:hAnsi="Book Antiqua" w:cs="Calibri"/>
          <w:sz w:val="24"/>
          <w:szCs w:val="24"/>
        </w:rPr>
        <w:t xml:space="preserve"> </w:t>
      </w:r>
      <w:r w:rsidRPr="000601EA">
        <w:rPr>
          <w:rFonts w:ascii="Book Antiqua" w:hAnsi="Book Antiqua" w:cs="Calibri"/>
          <w:i/>
          <w:iCs/>
          <w:sz w:val="24"/>
          <w:szCs w:val="24"/>
        </w:rPr>
        <w:t>(cinco</w:t>
      </w:r>
      <w:r w:rsidRPr="000601EA">
        <w:rPr>
          <w:rFonts w:ascii="Book Antiqua" w:hAnsi="Book Antiqua" w:cs="Calibri"/>
          <w:sz w:val="24"/>
          <w:szCs w:val="24"/>
        </w:rPr>
        <w:t>) dias para recolher à Tesouraria da CONTRATANTE a importância correspondente, sob pena de incorrer em outras sanções cabíveis.</w:t>
      </w:r>
    </w:p>
    <w:p w:rsidR="00563971" w:rsidRPr="000601EA" w:rsidRDefault="00563971" w:rsidP="00563971">
      <w:pPr>
        <w:autoSpaceDE w:val="0"/>
        <w:autoSpaceDN w:val="0"/>
        <w:adjustRightInd w:val="0"/>
        <w:spacing w:after="0"/>
        <w:jc w:val="both"/>
        <w:rPr>
          <w:rFonts w:ascii="Book Antiqua" w:hAnsi="Book Antiqua" w:cs="Calibri"/>
          <w:b/>
          <w:sz w:val="24"/>
          <w:szCs w:val="24"/>
        </w:rPr>
      </w:pPr>
    </w:p>
    <w:p w:rsidR="00563971" w:rsidRPr="000601EA" w:rsidRDefault="00563971" w:rsidP="00563971">
      <w:pPr>
        <w:autoSpaceDE w:val="0"/>
        <w:autoSpaceDN w:val="0"/>
        <w:adjustRightInd w:val="0"/>
        <w:spacing w:after="0"/>
        <w:jc w:val="both"/>
        <w:rPr>
          <w:rFonts w:ascii="Book Antiqua" w:hAnsi="Book Antiqua" w:cs="Calibri"/>
          <w:b/>
          <w:sz w:val="24"/>
          <w:szCs w:val="24"/>
        </w:rPr>
      </w:pPr>
      <w:r w:rsidRPr="000601EA">
        <w:rPr>
          <w:rFonts w:ascii="Book Antiqua" w:hAnsi="Book Antiqua" w:cs="Calibri"/>
          <w:b/>
          <w:sz w:val="24"/>
          <w:szCs w:val="24"/>
        </w:rPr>
        <w:t>CLAUSULA VIGÊZIMA – DO PRAZO DE FORNECIMENTO DE BEM E PRORROGAÇÃO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i/>
          <w:sz w:val="24"/>
          <w:szCs w:val="24"/>
        </w:rPr>
        <w:t>A CONTRATADA</w:t>
      </w:r>
      <w:r w:rsidRPr="000601EA">
        <w:rPr>
          <w:rFonts w:ascii="Book Antiqua" w:hAnsi="Book Antiqua" w:cs="Calibri"/>
          <w:sz w:val="24"/>
          <w:szCs w:val="24"/>
        </w:rPr>
        <w:t xml:space="preserve"> obriga-se a prestar os serviços à </w:t>
      </w:r>
      <w:r w:rsidRPr="000601EA">
        <w:rPr>
          <w:rFonts w:ascii="Book Antiqua" w:hAnsi="Book Antiqua" w:cs="Calibri"/>
          <w:i/>
          <w:sz w:val="24"/>
          <w:szCs w:val="24"/>
        </w:rPr>
        <w:t>CONTRATANTE</w:t>
      </w:r>
      <w:r w:rsidRPr="000601EA">
        <w:rPr>
          <w:rFonts w:ascii="Book Antiqua" w:hAnsi="Book Antiqua" w:cs="Calibri"/>
          <w:sz w:val="24"/>
          <w:szCs w:val="24"/>
        </w:rPr>
        <w:t>, nos termos da cláusula primeira deste termo, a partir da respectiva assinatura.</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 xml:space="preserve">§ 1º. </w:t>
      </w:r>
      <w:r w:rsidRPr="000601EA">
        <w:rPr>
          <w:rFonts w:ascii="Book Antiqua" w:hAnsi="Book Antiqua" w:cs="Calibri"/>
          <w:sz w:val="24"/>
          <w:szCs w:val="24"/>
        </w:rPr>
        <w:t xml:space="preserve">Ficando a </w:t>
      </w:r>
      <w:r w:rsidRPr="000601EA">
        <w:rPr>
          <w:rFonts w:ascii="Book Antiqua" w:hAnsi="Book Antiqua" w:cs="Calibri"/>
          <w:i/>
          <w:sz w:val="24"/>
          <w:szCs w:val="24"/>
        </w:rPr>
        <w:t>CONTRATADA</w:t>
      </w:r>
      <w:r w:rsidRPr="000601EA">
        <w:rPr>
          <w:rFonts w:ascii="Book Antiqua" w:hAnsi="Book Antiqua" w:cs="Calibri"/>
          <w:sz w:val="24"/>
          <w:szCs w:val="24"/>
        </w:rPr>
        <w:t xml:space="preserve"> temporariamente impossibilitada, total ou parcialmente, de cumprir seus deveres e responsabilidades relativos aos fornecimentos contratados, deverá esta comunicar e justificar o fato, por escrito, no prazo de 48 </w:t>
      </w:r>
      <w:r w:rsidRPr="000601EA">
        <w:rPr>
          <w:rFonts w:ascii="Book Antiqua" w:hAnsi="Book Antiqua" w:cs="Calibri"/>
          <w:i/>
          <w:iCs/>
          <w:sz w:val="24"/>
          <w:szCs w:val="24"/>
        </w:rPr>
        <w:t>(quarenta e oit</w:t>
      </w:r>
      <w:r w:rsidRPr="000601EA">
        <w:rPr>
          <w:rFonts w:ascii="Book Antiqua" w:hAnsi="Book Antiqua" w:cs="Calibri"/>
          <w:sz w:val="24"/>
          <w:szCs w:val="24"/>
        </w:rPr>
        <w:t>o) horas, para que, a contratante tome as providências cabíveis, inclusive no que diz respeito à aceitação ou não do alegado.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 xml:space="preserve">§ 2º. </w:t>
      </w:r>
      <w:r w:rsidRPr="000601EA">
        <w:rPr>
          <w:rFonts w:ascii="Book Antiqua" w:hAnsi="Book Antiqua" w:cs="Calibri"/>
          <w:sz w:val="24"/>
          <w:szCs w:val="24"/>
        </w:rPr>
        <w:t xml:space="preserve">Enquanto perdurar o impedimento a </w:t>
      </w:r>
      <w:r w:rsidRPr="000601EA">
        <w:rPr>
          <w:rFonts w:ascii="Book Antiqua" w:hAnsi="Book Antiqua" w:cs="Calibri"/>
          <w:i/>
          <w:sz w:val="24"/>
          <w:szCs w:val="24"/>
        </w:rPr>
        <w:t>CONTRATANTE</w:t>
      </w:r>
      <w:r w:rsidRPr="000601EA">
        <w:rPr>
          <w:rFonts w:ascii="Book Antiqua" w:hAnsi="Book Antiqua" w:cs="Calibri"/>
          <w:sz w:val="24"/>
          <w:szCs w:val="24"/>
        </w:rPr>
        <w:t xml:space="preserve"> se reserva o direito de contratar o fornecimento do(s) bem (s) com outro fornecedor, desde que respeitadas às condições desta licitação, não cabendo direito à </w:t>
      </w:r>
      <w:r w:rsidRPr="000601EA">
        <w:rPr>
          <w:rFonts w:ascii="Book Antiqua" w:hAnsi="Book Antiqua" w:cs="Calibri"/>
          <w:i/>
          <w:sz w:val="24"/>
          <w:szCs w:val="24"/>
        </w:rPr>
        <w:t>CONTRATADA</w:t>
      </w:r>
      <w:r w:rsidRPr="000601EA">
        <w:rPr>
          <w:rFonts w:ascii="Book Antiqua" w:hAnsi="Book Antiqua" w:cs="Calibri"/>
          <w:sz w:val="24"/>
          <w:szCs w:val="24"/>
        </w:rPr>
        <w:t xml:space="preserve"> de formular qualquer reivindicação, pleito ou reclamação.</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t xml:space="preserve">CLÁUSULA </w:t>
      </w:r>
      <w:r w:rsidRPr="000601EA">
        <w:rPr>
          <w:rFonts w:ascii="Book Antiqua" w:hAnsi="Book Antiqua" w:cs="Calibri"/>
          <w:sz w:val="24"/>
          <w:szCs w:val="24"/>
          <w:lang w:val="pt-BR"/>
        </w:rPr>
        <w:t xml:space="preserve">VIGÊZIMA </w:t>
      </w:r>
      <w:r w:rsidRPr="000601EA">
        <w:rPr>
          <w:rFonts w:ascii="Book Antiqua" w:hAnsi="Book Antiqua" w:cs="Calibri"/>
          <w:sz w:val="24"/>
          <w:szCs w:val="24"/>
        </w:rPr>
        <w:t>- DA INEXECUÇÃO DO OBJETO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Pela inexecução total ou parcial do contrato, a Administração poderá aplicar à CONTRATADA, as seguintes sanções: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I - advertência;</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II - multa, na forma prevista no instrumento convocatório;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III - suspensão temporária de participação em licitação e impedimento de contratar com a Administração, por prazo não superior a </w:t>
      </w:r>
      <w:r w:rsidRPr="000601EA">
        <w:rPr>
          <w:rFonts w:ascii="Book Antiqua" w:hAnsi="Book Antiqua" w:cs="Calibri"/>
          <w:i/>
          <w:iCs/>
          <w:sz w:val="24"/>
          <w:szCs w:val="24"/>
        </w:rPr>
        <w:t>doi</w:t>
      </w:r>
      <w:r w:rsidRPr="000601EA">
        <w:rPr>
          <w:rFonts w:ascii="Book Antiqua" w:hAnsi="Book Antiqua" w:cs="Calibri"/>
          <w:sz w:val="24"/>
          <w:szCs w:val="24"/>
        </w:rPr>
        <w:t>s (02) anos;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t xml:space="preserve">CLÁUSULA </w:t>
      </w:r>
      <w:r w:rsidRPr="000601EA">
        <w:rPr>
          <w:rFonts w:ascii="Book Antiqua" w:hAnsi="Book Antiqua" w:cs="Calibri"/>
          <w:sz w:val="24"/>
          <w:szCs w:val="24"/>
          <w:lang w:val="pt-BR"/>
        </w:rPr>
        <w:t xml:space="preserve">VIGÊZIMA </w:t>
      </w:r>
      <w:r w:rsidRPr="000601EA">
        <w:rPr>
          <w:rFonts w:ascii="Book Antiqua" w:hAnsi="Book Antiqua" w:cs="Calibri"/>
          <w:sz w:val="24"/>
          <w:szCs w:val="24"/>
        </w:rPr>
        <w:t>SEGUNDA - DA RESCISÃO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i/>
          <w:sz w:val="24"/>
          <w:szCs w:val="24"/>
        </w:rPr>
        <w:t>A CONTRATANTE</w:t>
      </w:r>
      <w:r w:rsidRPr="000601EA">
        <w:rPr>
          <w:rFonts w:ascii="Book Antiqua" w:hAnsi="Book Antiqua" w:cs="Calibri"/>
          <w:sz w:val="24"/>
          <w:szCs w:val="24"/>
        </w:rPr>
        <w:t xml:space="preserve"> reserva-se o direito de rescindir o Contrato, independentemente de interpelação judicial ou extrajudicial, sem que à </w:t>
      </w:r>
      <w:r w:rsidRPr="000601EA">
        <w:rPr>
          <w:rFonts w:ascii="Book Antiqua" w:hAnsi="Book Antiqua" w:cs="Calibri"/>
          <w:i/>
          <w:sz w:val="24"/>
          <w:szCs w:val="24"/>
        </w:rPr>
        <w:t>CONTRATADA</w:t>
      </w:r>
      <w:r w:rsidRPr="000601EA">
        <w:rPr>
          <w:rFonts w:ascii="Book Antiqua" w:hAnsi="Book Antiqua" w:cs="Calibri"/>
          <w:sz w:val="24"/>
          <w:szCs w:val="24"/>
        </w:rPr>
        <w:t xml:space="preserve"> caiba o direito de indenização de qualquer espécie, nos seguintes casos: (a) quando a </w:t>
      </w:r>
      <w:r w:rsidRPr="000601EA">
        <w:rPr>
          <w:rFonts w:ascii="Book Antiqua" w:hAnsi="Book Antiqua" w:cs="Calibri"/>
          <w:i/>
          <w:sz w:val="24"/>
          <w:szCs w:val="24"/>
        </w:rPr>
        <w:t>CONTRATADA</w:t>
      </w:r>
      <w:r w:rsidRPr="000601EA">
        <w:rPr>
          <w:rFonts w:ascii="Book Antiqua" w:hAnsi="Book Antiqua" w:cs="Calibri"/>
          <w:sz w:val="24"/>
          <w:szCs w:val="24"/>
        </w:rPr>
        <w:t xml:space="preserve"> falir ou for dissolvida; (b) quando a </w:t>
      </w:r>
      <w:r w:rsidRPr="000601EA">
        <w:rPr>
          <w:rFonts w:ascii="Book Antiqua" w:hAnsi="Book Antiqua" w:cs="Calibri"/>
          <w:i/>
          <w:sz w:val="24"/>
          <w:szCs w:val="24"/>
        </w:rPr>
        <w:t>CONTRATADA</w:t>
      </w:r>
      <w:r w:rsidRPr="000601EA">
        <w:rPr>
          <w:rFonts w:ascii="Book Antiqua" w:hAnsi="Book Antiqua" w:cs="Calibri"/>
          <w:sz w:val="24"/>
          <w:szCs w:val="24"/>
        </w:rPr>
        <w:t xml:space="preserve"> transferir no todo ou em parte o Contrato sem a prévia anuência da </w:t>
      </w:r>
      <w:r w:rsidRPr="000601EA">
        <w:rPr>
          <w:rFonts w:ascii="Book Antiqua" w:hAnsi="Book Antiqua" w:cs="Calibri"/>
          <w:i/>
          <w:sz w:val="24"/>
          <w:szCs w:val="24"/>
        </w:rPr>
        <w:t>CONTRATANTE</w:t>
      </w:r>
      <w:r w:rsidRPr="000601EA">
        <w:rPr>
          <w:rFonts w:ascii="Book Antiqua" w:hAnsi="Book Antiqua" w:cs="Calibri"/>
          <w:sz w:val="24"/>
          <w:szCs w:val="24"/>
        </w:rPr>
        <w:t>.</w:t>
      </w:r>
    </w:p>
    <w:p w:rsidR="00563971" w:rsidRPr="000601EA" w:rsidRDefault="000601EA" w:rsidP="00563971">
      <w:pPr>
        <w:autoSpaceDE w:val="0"/>
        <w:autoSpaceDN w:val="0"/>
        <w:adjustRightInd w:val="0"/>
        <w:spacing w:after="0"/>
        <w:jc w:val="both"/>
        <w:rPr>
          <w:rFonts w:ascii="Book Antiqua" w:hAnsi="Book Antiqua" w:cs="Calibri"/>
          <w:sz w:val="24"/>
          <w:szCs w:val="24"/>
        </w:rPr>
      </w:pPr>
      <w:r>
        <w:rPr>
          <w:rFonts w:ascii="Book Antiqua" w:hAnsi="Book Antiqua" w:cs="Calibri"/>
          <w:b/>
          <w:bCs/>
          <w:sz w:val="24"/>
          <w:szCs w:val="24"/>
        </w:rPr>
        <w:t>§ 1º</w:t>
      </w:r>
      <w:r w:rsidR="00563971" w:rsidRPr="000601EA">
        <w:rPr>
          <w:rFonts w:ascii="Book Antiqua" w:hAnsi="Book Antiqua" w:cs="Calibri"/>
          <w:b/>
          <w:bCs/>
          <w:sz w:val="24"/>
          <w:szCs w:val="24"/>
        </w:rPr>
        <w:t xml:space="preserve">. </w:t>
      </w:r>
      <w:r w:rsidR="00563971" w:rsidRPr="000601EA">
        <w:rPr>
          <w:rFonts w:ascii="Book Antiqua" w:hAnsi="Book Antiqua" w:cs="Calibri"/>
          <w:sz w:val="24"/>
          <w:szCs w:val="24"/>
        </w:rPr>
        <w:t>A rescisão do Contrato na mesma forma prevista no caput ocorrerá nas seguintes hipóteses: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I - Por ato unilateral escrito da Administração, nos casos enumerados nos incisos I a XII e XVII do artigo 78 da Lei 8.666/93; </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II - </w:t>
      </w:r>
      <w:proofErr w:type="gramStart"/>
      <w:r w:rsidRPr="000601EA">
        <w:rPr>
          <w:rFonts w:ascii="Book Antiqua" w:hAnsi="Book Antiqua" w:cs="Calibri"/>
          <w:sz w:val="24"/>
          <w:szCs w:val="24"/>
        </w:rPr>
        <w:t>Amigável, por acordo entre as partes, reduzidas a termo no processo da licitação, desde que haja conveniência para a Administração</w:t>
      </w:r>
      <w:proofErr w:type="gramEnd"/>
      <w:r w:rsidRPr="000601EA">
        <w:rPr>
          <w:rFonts w:ascii="Book Antiqua" w:hAnsi="Book Antiqua" w:cs="Calibri"/>
          <w:sz w:val="24"/>
          <w:szCs w:val="24"/>
        </w:rPr>
        <w:t>;</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III - Judicial, nos termos da legislação.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 xml:space="preserve">§ 2º. </w:t>
      </w:r>
      <w:r w:rsidRPr="000601EA">
        <w:rPr>
          <w:rFonts w:ascii="Book Antiqua" w:hAnsi="Book Antiqua" w:cs="Calibri"/>
          <w:sz w:val="24"/>
          <w:szCs w:val="24"/>
        </w:rPr>
        <w:t>A rescisão do Contrato, quando motivada por qualquer dos itens acima relacionados, implicará a apuração de perdas e danos, sem embargos da aplicação das demais providências legais cabíveis.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b/>
          <w:bCs/>
          <w:sz w:val="24"/>
          <w:szCs w:val="24"/>
        </w:rPr>
        <w:t xml:space="preserve">§ 3º. </w:t>
      </w:r>
      <w:r w:rsidRPr="000601EA">
        <w:rPr>
          <w:rFonts w:ascii="Book Antiqua" w:hAnsi="Book Antiqua" w:cs="Calibri"/>
          <w:i/>
          <w:sz w:val="24"/>
          <w:szCs w:val="24"/>
        </w:rPr>
        <w:t>A CONTRATANTE</w:t>
      </w:r>
      <w:r w:rsidRPr="000601EA">
        <w:rPr>
          <w:rFonts w:ascii="Book Antiqua" w:hAnsi="Book Antiqua" w:cs="Calibri"/>
          <w:sz w:val="24"/>
          <w:szCs w:val="24"/>
        </w:rPr>
        <w:t>, por conveniência exclusiva e independentemente de cláusulas expressas, poderá rescindir o Contrato desde que efetue os pagamentos devidos, relativos ao mesmo.</w:t>
      </w:r>
    </w:p>
    <w:p w:rsidR="00563971" w:rsidRPr="000601EA" w:rsidRDefault="00563971" w:rsidP="00563971">
      <w:pPr>
        <w:autoSpaceDE w:val="0"/>
        <w:autoSpaceDN w:val="0"/>
        <w:adjustRightInd w:val="0"/>
        <w:spacing w:after="0"/>
        <w:jc w:val="both"/>
        <w:rPr>
          <w:rFonts w:ascii="Book Antiqua" w:hAnsi="Book Antiqua" w:cs="Calibri"/>
          <w:b/>
          <w:sz w:val="24"/>
          <w:szCs w:val="24"/>
        </w:rPr>
      </w:pPr>
    </w:p>
    <w:p w:rsidR="00563971" w:rsidRPr="000601EA" w:rsidRDefault="00563971" w:rsidP="00563971">
      <w:pPr>
        <w:autoSpaceDE w:val="0"/>
        <w:autoSpaceDN w:val="0"/>
        <w:adjustRightInd w:val="0"/>
        <w:spacing w:after="0"/>
        <w:jc w:val="both"/>
        <w:rPr>
          <w:rFonts w:ascii="Book Antiqua" w:hAnsi="Book Antiqua" w:cs="Calibri"/>
          <w:b/>
          <w:sz w:val="24"/>
          <w:szCs w:val="24"/>
        </w:rPr>
      </w:pPr>
      <w:r w:rsidRPr="000601EA">
        <w:rPr>
          <w:rFonts w:ascii="Book Antiqua" w:hAnsi="Book Antiqua" w:cs="Calibri"/>
          <w:b/>
          <w:sz w:val="24"/>
          <w:szCs w:val="24"/>
        </w:rPr>
        <w:t>CLAUSULA VIGÊZIMA TERCEIRA – DAS ALTERAÇÕES: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Será incorporada a este Contrato, mediante </w:t>
      </w:r>
      <w:r w:rsidRPr="000601EA">
        <w:rPr>
          <w:rFonts w:ascii="Book Antiqua" w:hAnsi="Book Antiqua" w:cs="Calibri"/>
          <w:i/>
          <w:sz w:val="24"/>
          <w:szCs w:val="24"/>
        </w:rPr>
        <w:t>TERMOS ADITIVOS</w:t>
      </w:r>
      <w:r w:rsidRPr="000601EA">
        <w:rPr>
          <w:rFonts w:ascii="Book Antiqua" w:hAnsi="Book Antiqua" w:cs="Calibri"/>
          <w:sz w:val="24"/>
          <w:szCs w:val="24"/>
        </w:rPr>
        <w:t xml:space="preserve">, qualquer modificação que venha ser necessária durante a sua vigência, decorrente das obrigações assumidas pela </w:t>
      </w:r>
      <w:r w:rsidRPr="000601EA">
        <w:rPr>
          <w:rFonts w:ascii="Book Antiqua" w:hAnsi="Book Antiqua" w:cs="Calibri"/>
          <w:i/>
          <w:sz w:val="24"/>
          <w:szCs w:val="24"/>
        </w:rPr>
        <w:t>CONTRATADA</w:t>
      </w:r>
      <w:r w:rsidRPr="000601EA">
        <w:rPr>
          <w:rFonts w:ascii="Book Antiqua" w:hAnsi="Book Antiqua" w:cs="Calibri"/>
          <w:sz w:val="24"/>
          <w:szCs w:val="24"/>
        </w:rPr>
        <w:t xml:space="preserve">, alterações nas especificações quantitativas e qualitativas ou prazos dos bens fornecidos à </w:t>
      </w:r>
      <w:r w:rsidRPr="000601EA">
        <w:rPr>
          <w:rFonts w:ascii="Book Antiqua" w:hAnsi="Book Antiqua" w:cs="Calibri"/>
          <w:i/>
          <w:sz w:val="24"/>
          <w:szCs w:val="24"/>
        </w:rPr>
        <w:t>CONTRATANTE.</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t xml:space="preserve">CLÁUSULA </w:t>
      </w:r>
      <w:r w:rsidRPr="000601EA">
        <w:rPr>
          <w:rFonts w:ascii="Book Antiqua" w:hAnsi="Book Antiqua" w:cs="Calibri"/>
          <w:sz w:val="24"/>
          <w:szCs w:val="24"/>
          <w:lang w:val="pt-BR"/>
        </w:rPr>
        <w:t xml:space="preserve">VIGÊZIMA </w:t>
      </w:r>
      <w:r w:rsidRPr="000601EA">
        <w:rPr>
          <w:rFonts w:ascii="Book Antiqua" w:hAnsi="Book Antiqua" w:cs="Calibri"/>
          <w:sz w:val="24"/>
          <w:szCs w:val="24"/>
        </w:rPr>
        <w:t>QUARTA - DOS CASOS OMISSOS: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Os casos omissos e o que se tornar </w:t>
      </w:r>
      <w:proofErr w:type="gramStart"/>
      <w:r w:rsidRPr="000601EA">
        <w:rPr>
          <w:rFonts w:ascii="Book Antiqua" w:hAnsi="Book Antiqua" w:cs="Calibri"/>
          <w:sz w:val="24"/>
          <w:szCs w:val="24"/>
        </w:rPr>
        <w:t>controvertido em face das presentes cláusulas contratuais</w:t>
      </w:r>
      <w:proofErr w:type="gramEnd"/>
      <w:r w:rsidRPr="000601EA">
        <w:rPr>
          <w:rFonts w:ascii="Book Antiqua" w:hAnsi="Book Antiqua" w:cs="Calibri"/>
          <w:sz w:val="24"/>
          <w:szCs w:val="24"/>
        </w:rPr>
        <w:t>, serão resolvidos administrativamente entre as partes, de acordo com a legislação pertinente.</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lastRenderedPageBreak/>
        <w:t xml:space="preserve">CLÁUSULA </w:t>
      </w:r>
      <w:r w:rsidRPr="000601EA">
        <w:rPr>
          <w:rFonts w:ascii="Book Antiqua" w:hAnsi="Book Antiqua" w:cs="Calibri"/>
          <w:sz w:val="24"/>
          <w:szCs w:val="24"/>
          <w:lang w:val="pt-BR"/>
        </w:rPr>
        <w:t xml:space="preserve">VIGÊZIMA </w:t>
      </w:r>
      <w:r w:rsidRPr="000601EA">
        <w:rPr>
          <w:rFonts w:ascii="Book Antiqua" w:hAnsi="Book Antiqua" w:cs="Calibri"/>
          <w:sz w:val="24"/>
          <w:szCs w:val="24"/>
        </w:rPr>
        <w:t>QUINTA - DO CONHECIMENTO DAS PARTES:</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Ao firmar este instrumento, declara a </w:t>
      </w:r>
      <w:r w:rsidRPr="000601EA">
        <w:rPr>
          <w:rFonts w:ascii="Book Antiqua" w:hAnsi="Book Antiqua" w:cs="Calibri"/>
          <w:i/>
          <w:sz w:val="24"/>
          <w:szCs w:val="24"/>
        </w:rPr>
        <w:t>CONTRATADA</w:t>
      </w:r>
      <w:r w:rsidRPr="000601EA">
        <w:rPr>
          <w:rFonts w:ascii="Book Antiqua" w:hAnsi="Book Antiqua" w:cs="Calibri"/>
          <w:sz w:val="24"/>
          <w:szCs w:val="24"/>
        </w:rPr>
        <w:t xml:space="preserve"> ter plena ciência de seu conteúdo, bem como dos demais documentos vinculados ao presente Contrato.</w:t>
      </w:r>
    </w:p>
    <w:p w:rsidR="00563971" w:rsidRPr="000601EA" w:rsidRDefault="00563971" w:rsidP="00563971">
      <w:pPr>
        <w:pStyle w:val="Ttulo1"/>
        <w:spacing w:after="0"/>
        <w:rPr>
          <w:rFonts w:ascii="Book Antiqua" w:hAnsi="Book Antiqua" w:cs="Calibri"/>
          <w:sz w:val="24"/>
          <w:szCs w:val="24"/>
        </w:rPr>
      </w:pPr>
      <w:r w:rsidRPr="000601EA">
        <w:rPr>
          <w:rFonts w:ascii="Book Antiqua" w:hAnsi="Book Antiqua" w:cs="Calibri"/>
          <w:sz w:val="24"/>
          <w:szCs w:val="24"/>
        </w:rPr>
        <w:t xml:space="preserve">CLÁUSULA </w:t>
      </w:r>
      <w:r w:rsidRPr="000601EA">
        <w:rPr>
          <w:rFonts w:ascii="Book Antiqua" w:hAnsi="Book Antiqua" w:cs="Calibri"/>
          <w:sz w:val="24"/>
          <w:szCs w:val="24"/>
          <w:lang w:val="pt-BR"/>
        </w:rPr>
        <w:t>VIGÊZIMA SEXTA</w:t>
      </w:r>
      <w:r w:rsidRPr="000601EA">
        <w:rPr>
          <w:rFonts w:ascii="Book Antiqua" w:hAnsi="Book Antiqua" w:cs="Calibri"/>
          <w:sz w:val="24"/>
          <w:szCs w:val="24"/>
        </w:rPr>
        <w:t xml:space="preserve"> - DO FORO:</w:t>
      </w: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 xml:space="preserve">As partes contratantes ficam obrigadas a responder pelo cumprimento deste termo, perante o Foro da Comarca de Xaxim, Estado de Santa Catarina, não obstante qualquer mudança de domicílio da </w:t>
      </w:r>
      <w:r w:rsidRPr="000601EA">
        <w:rPr>
          <w:rFonts w:ascii="Book Antiqua" w:hAnsi="Book Antiqua" w:cs="Calibri"/>
          <w:i/>
          <w:sz w:val="24"/>
          <w:szCs w:val="24"/>
        </w:rPr>
        <w:t>CONTRATADA</w:t>
      </w:r>
      <w:r w:rsidRPr="000601EA">
        <w:rPr>
          <w:rFonts w:ascii="Book Antiqua" w:hAnsi="Book Antiqua" w:cs="Calibri"/>
          <w:sz w:val="24"/>
          <w:szCs w:val="24"/>
        </w:rPr>
        <w:t xml:space="preserve"> que, em razão disso, é obrigada a manter um representante com plenos poderes para receber notificação, citação inicial e outras medidas em direito permitidas.</w:t>
      </w:r>
    </w:p>
    <w:p w:rsidR="00563971" w:rsidRPr="000601EA" w:rsidRDefault="00563971" w:rsidP="00563971">
      <w:pPr>
        <w:autoSpaceDE w:val="0"/>
        <w:autoSpaceDN w:val="0"/>
        <w:adjustRightInd w:val="0"/>
        <w:spacing w:after="0"/>
        <w:jc w:val="both"/>
        <w:rPr>
          <w:rFonts w:ascii="Book Antiqua" w:hAnsi="Book Antiqua" w:cs="Calibri"/>
          <w:sz w:val="24"/>
          <w:szCs w:val="24"/>
        </w:rPr>
      </w:pPr>
    </w:p>
    <w:p w:rsidR="00563971" w:rsidRPr="000601EA" w:rsidRDefault="00563971" w:rsidP="00563971">
      <w:pPr>
        <w:autoSpaceDE w:val="0"/>
        <w:autoSpaceDN w:val="0"/>
        <w:adjustRightInd w:val="0"/>
        <w:spacing w:after="0"/>
        <w:jc w:val="both"/>
        <w:rPr>
          <w:rFonts w:ascii="Book Antiqua" w:hAnsi="Book Antiqua" w:cs="Calibri"/>
          <w:sz w:val="24"/>
          <w:szCs w:val="24"/>
        </w:rPr>
      </w:pPr>
      <w:r w:rsidRPr="000601EA">
        <w:rPr>
          <w:rFonts w:ascii="Book Antiqua" w:hAnsi="Book Antiqua" w:cs="Calibri"/>
          <w:sz w:val="24"/>
          <w:szCs w:val="24"/>
        </w:rPr>
        <w:t>Justas e contratadas firmam as partes este instrumento, em três (03) vias de igual teor, a fim de que produza seus efeitos legais.</w:t>
      </w:r>
    </w:p>
    <w:p w:rsidR="00563971" w:rsidRPr="000601EA" w:rsidRDefault="00563971" w:rsidP="00563971">
      <w:pPr>
        <w:spacing w:after="0" w:line="360" w:lineRule="auto"/>
        <w:ind w:left="708" w:firstLine="708"/>
        <w:jc w:val="both"/>
        <w:rPr>
          <w:rFonts w:ascii="Book Antiqua" w:hAnsi="Book Antiqua" w:cs="Calibri"/>
          <w:sz w:val="24"/>
          <w:szCs w:val="24"/>
        </w:rPr>
      </w:pPr>
      <w:r w:rsidRPr="000601EA">
        <w:rPr>
          <w:rFonts w:ascii="Book Antiqua" w:hAnsi="Book Antiqua" w:cs="Calibri"/>
          <w:sz w:val="24"/>
          <w:szCs w:val="24"/>
        </w:rPr>
        <w:t xml:space="preserve">Marema/ SC, </w:t>
      </w:r>
    </w:p>
    <w:p w:rsidR="00563971" w:rsidRPr="000601EA" w:rsidRDefault="00563971" w:rsidP="00563971">
      <w:pPr>
        <w:pStyle w:val="SemEspaamento"/>
        <w:spacing w:line="360" w:lineRule="auto"/>
        <w:jc w:val="both"/>
        <w:rPr>
          <w:rFonts w:ascii="Book Antiqua" w:hAnsi="Book Antiqua" w:cs="Calibri"/>
          <w:b/>
          <w:sz w:val="24"/>
          <w:szCs w:val="24"/>
        </w:rPr>
      </w:pPr>
    </w:p>
    <w:p w:rsidR="00563971" w:rsidRPr="000601EA" w:rsidRDefault="00563971" w:rsidP="00563971">
      <w:pPr>
        <w:pStyle w:val="SemEspaamento"/>
        <w:spacing w:line="360" w:lineRule="auto"/>
        <w:jc w:val="both"/>
        <w:rPr>
          <w:rFonts w:ascii="Book Antiqua" w:hAnsi="Book Antiqua" w:cs="Calibri"/>
          <w:b/>
          <w:sz w:val="24"/>
          <w:szCs w:val="24"/>
        </w:rPr>
      </w:pPr>
      <w:r w:rsidRPr="000601EA">
        <w:rPr>
          <w:rFonts w:ascii="Book Antiqua" w:hAnsi="Book Antiqua" w:cs="Calibri"/>
          <w:b/>
          <w:sz w:val="24"/>
          <w:szCs w:val="24"/>
        </w:rPr>
        <w:t xml:space="preserve"> Adilson Barella</w:t>
      </w:r>
      <w:r w:rsidRPr="000601EA">
        <w:rPr>
          <w:rFonts w:ascii="Book Antiqua" w:hAnsi="Book Antiqua" w:cs="Calibri"/>
          <w:b/>
          <w:sz w:val="24"/>
          <w:szCs w:val="24"/>
        </w:rPr>
        <w:tab/>
        <w:t xml:space="preserve">                 </w:t>
      </w:r>
      <w:r w:rsidRPr="000601EA">
        <w:rPr>
          <w:rFonts w:ascii="Book Antiqua" w:hAnsi="Book Antiqua" w:cs="Calibri"/>
          <w:b/>
          <w:sz w:val="24"/>
          <w:szCs w:val="24"/>
        </w:rPr>
        <w:tab/>
      </w:r>
      <w:r w:rsidRPr="000601EA">
        <w:rPr>
          <w:rFonts w:ascii="Book Antiqua" w:hAnsi="Book Antiqua" w:cs="Calibri"/>
          <w:b/>
          <w:sz w:val="24"/>
          <w:szCs w:val="24"/>
        </w:rPr>
        <w:tab/>
      </w:r>
      <w:r w:rsidRPr="000601EA">
        <w:rPr>
          <w:rFonts w:ascii="Book Antiqua" w:hAnsi="Book Antiqua" w:cs="Calibri"/>
          <w:b/>
          <w:sz w:val="24"/>
          <w:szCs w:val="24"/>
        </w:rPr>
        <w:tab/>
      </w:r>
      <w:r w:rsidRPr="000601EA">
        <w:rPr>
          <w:rFonts w:ascii="Book Antiqua" w:hAnsi="Book Antiqua" w:cs="Calibri"/>
          <w:b/>
          <w:sz w:val="24"/>
          <w:szCs w:val="24"/>
        </w:rPr>
        <w:tab/>
      </w:r>
      <w:proofErr w:type="spellStart"/>
      <w:r w:rsidRPr="000601EA">
        <w:rPr>
          <w:rFonts w:ascii="Book Antiqua" w:hAnsi="Book Antiqua" w:cs="Calibri"/>
          <w:b/>
          <w:sz w:val="24"/>
          <w:szCs w:val="24"/>
        </w:rPr>
        <w:t>Chanquerli</w:t>
      </w:r>
      <w:proofErr w:type="spellEnd"/>
      <w:r w:rsidRPr="000601EA">
        <w:rPr>
          <w:rFonts w:ascii="Book Antiqua" w:hAnsi="Book Antiqua" w:cs="Calibri"/>
          <w:b/>
          <w:sz w:val="24"/>
          <w:szCs w:val="24"/>
        </w:rPr>
        <w:t xml:space="preserve"> Fernando </w:t>
      </w:r>
      <w:proofErr w:type="spellStart"/>
      <w:r w:rsidRPr="000601EA">
        <w:rPr>
          <w:rFonts w:ascii="Book Antiqua" w:hAnsi="Book Antiqua" w:cs="Calibri"/>
          <w:b/>
          <w:sz w:val="24"/>
          <w:szCs w:val="24"/>
        </w:rPr>
        <w:t>Cherobim</w:t>
      </w:r>
      <w:proofErr w:type="spellEnd"/>
      <w:r w:rsidRPr="000601EA">
        <w:rPr>
          <w:rFonts w:ascii="Book Antiqua" w:hAnsi="Book Antiqua" w:cs="Calibri"/>
          <w:b/>
          <w:sz w:val="24"/>
          <w:szCs w:val="24"/>
        </w:rPr>
        <w:t xml:space="preserve"> </w:t>
      </w:r>
    </w:p>
    <w:p w:rsidR="00563971" w:rsidRPr="000601EA" w:rsidRDefault="00563971" w:rsidP="00563971">
      <w:pPr>
        <w:pStyle w:val="SemEspaamento"/>
        <w:spacing w:line="360" w:lineRule="auto"/>
        <w:jc w:val="both"/>
        <w:rPr>
          <w:rFonts w:ascii="Book Antiqua" w:hAnsi="Book Antiqua" w:cs="Calibri"/>
          <w:b/>
          <w:bCs/>
          <w:sz w:val="24"/>
          <w:szCs w:val="24"/>
        </w:rPr>
      </w:pPr>
      <w:r w:rsidRPr="000601EA">
        <w:rPr>
          <w:rFonts w:ascii="Book Antiqua" w:hAnsi="Book Antiqua" w:cs="Calibri"/>
          <w:b/>
          <w:bCs/>
          <w:sz w:val="24"/>
          <w:szCs w:val="24"/>
        </w:rPr>
        <w:t>Contratante /Prefeito</w:t>
      </w:r>
      <w:r w:rsidRPr="000601EA">
        <w:rPr>
          <w:rFonts w:ascii="Book Antiqua" w:hAnsi="Book Antiqua" w:cs="Calibri"/>
          <w:b/>
          <w:bCs/>
          <w:sz w:val="24"/>
          <w:szCs w:val="24"/>
        </w:rPr>
        <w:tab/>
      </w:r>
      <w:r w:rsidRPr="000601EA">
        <w:rPr>
          <w:rFonts w:ascii="Book Antiqua" w:hAnsi="Book Antiqua" w:cs="Calibri"/>
          <w:b/>
          <w:bCs/>
          <w:sz w:val="24"/>
          <w:szCs w:val="24"/>
        </w:rPr>
        <w:tab/>
      </w:r>
      <w:r w:rsidRPr="000601EA">
        <w:rPr>
          <w:rFonts w:ascii="Book Antiqua" w:hAnsi="Book Antiqua" w:cs="Calibri"/>
          <w:b/>
          <w:bCs/>
          <w:sz w:val="24"/>
          <w:szCs w:val="24"/>
        </w:rPr>
        <w:tab/>
      </w:r>
      <w:r w:rsidRPr="000601EA">
        <w:rPr>
          <w:rFonts w:ascii="Book Antiqua" w:hAnsi="Book Antiqua" w:cs="Calibri"/>
          <w:b/>
          <w:bCs/>
          <w:sz w:val="24"/>
          <w:szCs w:val="24"/>
        </w:rPr>
        <w:tab/>
      </w:r>
      <w:r w:rsidRPr="000601EA">
        <w:rPr>
          <w:rFonts w:ascii="Book Antiqua" w:hAnsi="Book Antiqua" w:cs="Calibri"/>
          <w:b/>
          <w:bCs/>
          <w:sz w:val="24"/>
          <w:szCs w:val="24"/>
        </w:rPr>
        <w:tab/>
        <w:t xml:space="preserve"> Gestor e Fiscal deste Contrato</w:t>
      </w:r>
    </w:p>
    <w:p w:rsidR="00563971" w:rsidRPr="000601EA" w:rsidRDefault="00563971" w:rsidP="00563971">
      <w:pPr>
        <w:pStyle w:val="SemEspaamento"/>
        <w:spacing w:line="360" w:lineRule="auto"/>
        <w:jc w:val="both"/>
        <w:rPr>
          <w:rFonts w:ascii="Book Antiqua" w:hAnsi="Book Antiqua" w:cs="Calibri"/>
          <w:b/>
          <w:bCs/>
          <w:sz w:val="24"/>
          <w:szCs w:val="24"/>
        </w:rPr>
      </w:pPr>
      <w:r w:rsidRPr="000601EA">
        <w:rPr>
          <w:rFonts w:ascii="Book Antiqua" w:hAnsi="Book Antiqua" w:cs="Calibri"/>
          <w:b/>
          <w:bCs/>
          <w:sz w:val="24"/>
          <w:szCs w:val="24"/>
        </w:rPr>
        <w:tab/>
      </w:r>
    </w:p>
    <w:p w:rsidR="00563971" w:rsidRPr="000601EA" w:rsidRDefault="00563971" w:rsidP="00563971">
      <w:pPr>
        <w:spacing w:after="0" w:line="240" w:lineRule="auto"/>
        <w:jc w:val="center"/>
        <w:rPr>
          <w:rFonts w:ascii="Book Antiqua" w:hAnsi="Book Antiqua" w:cs="Calibri"/>
          <w:b/>
          <w:bCs/>
          <w:sz w:val="24"/>
          <w:szCs w:val="24"/>
        </w:rPr>
      </w:pPr>
      <w:r w:rsidRPr="000601EA">
        <w:rPr>
          <w:rFonts w:ascii="Book Antiqua" w:hAnsi="Book Antiqua" w:cs="Calibri"/>
          <w:b/>
          <w:bCs/>
          <w:sz w:val="24"/>
          <w:szCs w:val="24"/>
        </w:rPr>
        <w:t>_______________________________________________</w:t>
      </w:r>
    </w:p>
    <w:p w:rsidR="00563971" w:rsidRPr="000601EA" w:rsidRDefault="00563971" w:rsidP="00563971">
      <w:pPr>
        <w:spacing w:after="0" w:line="240" w:lineRule="auto"/>
        <w:jc w:val="center"/>
        <w:rPr>
          <w:rFonts w:ascii="Book Antiqua" w:hAnsi="Book Antiqua" w:cs="Calibri"/>
          <w:b/>
          <w:bCs/>
          <w:sz w:val="24"/>
          <w:szCs w:val="24"/>
        </w:rPr>
      </w:pPr>
      <w:r w:rsidRPr="000601EA">
        <w:rPr>
          <w:rFonts w:ascii="Book Antiqua" w:hAnsi="Book Antiqua" w:cs="Calibri"/>
          <w:b/>
          <w:bCs/>
          <w:sz w:val="24"/>
          <w:szCs w:val="24"/>
        </w:rPr>
        <w:t>CONTRATADO</w:t>
      </w:r>
    </w:p>
    <w:p w:rsidR="00563971" w:rsidRPr="000601EA" w:rsidRDefault="00563971" w:rsidP="00563971">
      <w:pPr>
        <w:spacing w:after="0" w:line="240" w:lineRule="auto"/>
        <w:ind w:left="2832"/>
        <w:jc w:val="both"/>
        <w:rPr>
          <w:rFonts w:ascii="Book Antiqua" w:hAnsi="Book Antiqua" w:cs="Calibri"/>
          <w:b/>
          <w:bCs/>
          <w:sz w:val="24"/>
          <w:szCs w:val="24"/>
        </w:rPr>
      </w:pPr>
    </w:p>
    <w:p w:rsidR="00563971" w:rsidRPr="000601EA" w:rsidRDefault="00563971" w:rsidP="00563971">
      <w:pPr>
        <w:spacing w:after="0" w:line="360" w:lineRule="auto"/>
        <w:jc w:val="both"/>
        <w:rPr>
          <w:rFonts w:ascii="Book Antiqua" w:hAnsi="Book Antiqua" w:cs="Calibri"/>
          <w:sz w:val="24"/>
          <w:szCs w:val="24"/>
        </w:rPr>
      </w:pPr>
      <w:r w:rsidRPr="000601EA">
        <w:rPr>
          <w:rFonts w:ascii="Book Antiqua" w:hAnsi="Book Antiqua" w:cs="Calibri"/>
          <w:sz w:val="24"/>
          <w:szCs w:val="24"/>
        </w:rPr>
        <w:t>Testemunhas: __________________</w:t>
      </w:r>
      <w:proofErr w:type="gramStart"/>
      <w:r w:rsidRPr="000601EA">
        <w:rPr>
          <w:rFonts w:ascii="Book Antiqua" w:hAnsi="Book Antiqua" w:cs="Calibri"/>
          <w:sz w:val="24"/>
          <w:szCs w:val="24"/>
        </w:rPr>
        <w:t xml:space="preserve">   </w:t>
      </w:r>
      <w:proofErr w:type="gramEnd"/>
      <w:r w:rsidRPr="000601EA">
        <w:rPr>
          <w:rFonts w:ascii="Book Antiqua" w:hAnsi="Book Antiqua" w:cs="Calibri"/>
          <w:sz w:val="24"/>
          <w:szCs w:val="24"/>
        </w:rPr>
        <w:tab/>
      </w:r>
      <w:r w:rsidRPr="000601EA">
        <w:rPr>
          <w:rFonts w:ascii="Book Antiqua" w:hAnsi="Book Antiqua" w:cs="Calibri"/>
          <w:sz w:val="24"/>
          <w:szCs w:val="24"/>
        </w:rPr>
        <w:tab/>
      </w:r>
      <w:r w:rsidRPr="000601EA">
        <w:rPr>
          <w:rFonts w:ascii="Book Antiqua" w:hAnsi="Book Antiqua" w:cs="Calibri"/>
          <w:sz w:val="24"/>
          <w:szCs w:val="24"/>
        </w:rPr>
        <w:tab/>
      </w:r>
      <w:r w:rsidRPr="000601EA">
        <w:rPr>
          <w:rFonts w:ascii="Book Antiqua" w:hAnsi="Book Antiqua" w:cs="Calibri"/>
          <w:sz w:val="24"/>
          <w:szCs w:val="24"/>
        </w:rPr>
        <w:tab/>
        <w:t>________________________</w:t>
      </w:r>
      <w:r w:rsidRPr="000601EA">
        <w:rPr>
          <w:rFonts w:ascii="Book Antiqua" w:hAnsi="Book Antiqua" w:cs="Calibri"/>
          <w:sz w:val="24"/>
          <w:szCs w:val="24"/>
        </w:rPr>
        <w:tab/>
      </w:r>
    </w:p>
    <w:p w:rsidR="00563971" w:rsidRPr="000601EA" w:rsidRDefault="00563971" w:rsidP="00563971">
      <w:pPr>
        <w:spacing w:after="0" w:line="360" w:lineRule="auto"/>
        <w:jc w:val="both"/>
        <w:rPr>
          <w:rFonts w:ascii="Book Antiqua" w:hAnsi="Book Antiqua" w:cs="Calibri"/>
          <w:b/>
          <w:sz w:val="24"/>
          <w:szCs w:val="24"/>
        </w:rPr>
      </w:pPr>
    </w:p>
    <w:p w:rsidR="00563971" w:rsidRPr="000601EA" w:rsidRDefault="00563971" w:rsidP="00563971">
      <w:pPr>
        <w:spacing w:after="0" w:line="360" w:lineRule="auto"/>
        <w:jc w:val="both"/>
        <w:rPr>
          <w:rFonts w:ascii="Book Antiqua" w:hAnsi="Book Antiqua" w:cs="Calibri"/>
          <w:b/>
          <w:sz w:val="24"/>
          <w:szCs w:val="24"/>
        </w:rPr>
      </w:pPr>
    </w:p>
    <w:p w:rsidR="00563971" w:rsidRPr="000601EA" w:rsidRDefault="00563971" w:rsidP="00563971">
      <w:pPr>
        <w:spacing w:after="0" w:line="360" w:lineRule="auto"/>
        <w:jc w:val="both"/>
        <w:rPr>
          <w:rFonts w:ascii="Book Antiqua" w:hAnsi="Book Antiqua" w:cs="Calibri"/>
          <w:b/>
          <w:sz w:val="24"/>
          <w:szCs w:val="24"/>
        </w:rPr>
      </w:pPr>
      <w:r w:rsidRPr="000601EA">
        <w:rPr>
          <w:rFonts w:ascii="Book Antiqua" w:hAnsi="Book Antiqua" w:cs="Calibri"/>
          <w:b/>
          <w:sz w:val="24"/>
          <w:szCs w:val="24"/>
        </w:rPr>
        <w:t>Assessoria Jurídica</w:t>
      </w:r>
    </w:p>
    <w:p w:rsidR="00563971" w:rsidRPr="000601EA" w:rsidRDefault="00563971" w:rsidP="00563971">
      <w:pPr>
        <w:spacing w:after="0" w:line="360" w:lineRule="auto"/>
        <w:jc w:val="both"/>
        <w:rPr>
          <w:rFonts w:ascii="Book Antiqua" w:hAnsi="Book Antiqua" w:cs="Calibri"/>
          <w:b/>
          <w:sz w:val="24"/>
          <w:szCs w:val="24"/>
        </w:rPr>
      </w:pPr>
      <w:r w:rsidRPr="000601EA">
        <w:rPr>
          <w:rFonts w:ascii="Book Antiqua" w:hAnsi="Book Antiqua" w:cs="Calibri"/>
          <w:b/>
          <w:sz w:val="24"/>
          <w:szCs w:val="24"/>
        </w:rPr>
        <w:t>Visto em ____/____/____</w:t>
      </w:r>
    </w:p>
    <w:p w:rsidR="00394CFC" w:rsidRPr="00563971" w:rsidRDefault="00394CFC" w:rsidP="00563971">
      <w:pPr>
        <w:rPr>
          <w:rFonts w:ascii="Book Antiqua" w:hAnsi="Book Antiqua"/>
          <w:sz w:val="24"/>
          <w:szCs w:val="24"/>
        </w:rPr>
      </w:pPr>
    </w:p>
    <w:sectPr w:rsidR="00394CFC" w:rsidRPr="00563971" w:rsidSect="00394CFC">
      <w:headerReference w:type="default" r:id="rId13"/>
      <w:footerReference w:type="default" r:id="rId14"/>
      <w:pgSz w:w="11906" w:h="16838"/>
      <w:pgMar w:top="2269" w:right="849"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6B" w:rsidRDefault="0006786B">
      <w:pPr>
        <w:spacing w:after="0" w:line="240" w:lineRule="auto"/>
      </w:pPr>
      <w:r>
        <w:separator/>
      </w:r>
    </w:p>
  </w:endnote>
  <w:endnote w:type="continuationSeparator" w:id="0">
    <w:p w:rsidR="0006786B" w:rsidRDefault="0006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FC" w:rsidRDefault="00394CFC" w:rsidP="00394CFC">
    <w:pPr>
      <w:pBdr>
        <w:top w:val="thinThickSmallGap" w:sz="24" w:space="1" w:color="622423"/>
      </w:pBdr>
      <w:tabs>
        <w:tab w:val="center" w:pos="4252"/>
        <w:tab w:val="right" w:pos="8504"/>
      </w:tabs>
      <w:rPr>
        <w:rFonts w:ascii="Book Antiqua" w:hAnsi="Book Antiqua"/>
        <w:sz w:val="20"/>
        <w:szCs w:val="20"/>
      </w:rPr>
    </w:pPr>
    <w:r>
      <w:rPr>
        <w:rFonts w:ascii="Verdana" w:hAnsi="Verdana"/>
        <w:b/>
        <w:sz w:val="16"/>
        <w:szCs w:val="14"/>
      </w:rPr>
      <w:t xml:space="preserve">       </w:t>
    </w:r>
    <w:r>
      <w:rPr>
        <w:rFonts w:ascii="Book Antiqua" w:hAnsi="Book Antiqua"/>
        <w:b/>
        <w:sz w:val="20"/>
        <w:szCs w:val="20"/>
      </w:rPr>
      <w:t>RUA VIDAL RAMOS, Nº 357 / FONE (49) 3354-0222 / CNPJ 78.509.072/0001-56 / CEP 89860-</w:t>
    </w:r>
    <w:proofErr w:type="gramStart"/>
    <w:r>
      <w:rPr>
        <w:rFonts w:ascii="Book Antiqua" w:hAnsi="Book Antiqua"/>
        <w:b/>
        <w:sz w:val="20"/>
        <w:szCs w:val="20"/>
      </w:rPr>
      <w:t>000</w:t>
    </w:r>
    <w:proofErr w:type="gramEnd"/>
  </w:p>
  <w:p w:rsidR="00394CFC" w:rsidRPr="00323255" w:rsidRDefault="00394CFC" w:rsidP="00394CFC">
    <w:pPr>
      <w:pStyle w:val="Rodap"/>
      <w:spacing w:after="0"/>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6B" w:rsidRDefault="0006786B">
      <w:pPr>
        <w:spacing w:after="0" w:line="240" w:lineRule="auto"/>
      </w:pPr>
      <w:r>
        <w:separator/>
      </w:r>
    </w:p>
  </w:footnote>
  <w:footnote w:type="continuationSeparator" w:id="0">
    <w:p w:rsidR="0006786B" w:rsidRDefault="00067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FC" w:rsidRDefault="00394CFC" w:rsidP="00394CFC">
    <w:pPr>
      <w:spacing w:after="0" w:line="240" w:lineRule="auto"/>
      <w:jc w:val="center"/>
      <w:rPr>
        <w:rFonts w:ascii="Book Antiqua" w:hAnsi="Book Antiqua"/>
      </w:rPr>
    </w:pPr>
    <w:r>
      <w:rPr>
        <w:rFonts w:ascii="Book Antiqua" w:hAnsi="Book Antiqua"/>
        <w:noProof/>
        <w:lang w:eastAsia="pt-BR"/>
      </w:rPr>
      <w:drawing>
        <wp:inline distT="0" distB="0" distL="0" distR="0" wp14:anchorId="3695D1D3" wp14:editId="2C9F6844">
          <wp:extent cx="1009650" cy="800100"/>
          <wp:effectExtent l="0" t="0" r="0" b="0"/>
          <wp:docPr id="1" name="Imagem 1" descr="Descrição: 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00100"/>
                  </a:xfrm>
                  <a:prstGeom prst="rect">
                    <a:avLst/>
                  </a:prstGeom>
                  <a:noFill/>
                  <a:ln>
                    <a:noFill/>
                  </a:ln>
                </pic:spPr>
              </pic:pic>
            </a:graphicData>
          </a:graphic>
        </wp:inline>
      </w:drawing>
    </w:r>
  </w:p>
  <w:p w:rsidR="00394CFC" w:rsidRDefault="00394CFC" w:rsidP="00394CFC">
    <w:pPr>
      <w:spacing w:after="0" w:line="240" w:lineRule="auto"/>
      <w:jc w:val="center"/>
      <w:rPr>
        <w:rFonts w:ascii="Book Antiqua" w:hAnsi="Book Antiqua"/>
        <w:b/>
      </w:rPr>
    </w:pPr>
    <w:r>
      <w:rPr>
        <w:rFonts w:ascii="Book Antiqua" w:hAnsi="Book Antiqua"/>
        <w:b/>
      </w:rPr>
      <w:t>ESTADO DE SANTA CATARINA</w:t>
    </w:r>
  </w:p>
  <w:p w:rsidR="00394CFC" w:rsidRDefault="00394CFC" w:rsidP="00394CFC">
    <w:pPr>
      <w:pStyle w:val="Cabealho"/>
      <w:spacing w:after="0" w:line="240" w:lineRule="auto"/>
      <w:jc w:val="center"/>
      <w:rPr>
        <w:rFonts w:ascii="Book Antiqua" w:hAnsi="Book Antiqua"/>
      </w:rPr>
    </w:pPr>
    <w:r>
      <w:rPr>
        <w:rFonts w:ascii="Book Antiqua" w:hAnsi="Book Antiqua"/>
        <w:b/>
      </w:rPr>
      <w:t>MUNICÍPIO DE MAREMA</w:t>
    </w:r>
  </w:p>
  <w:p w:rsidR="00394CFC" w:rsidRPr="00174390" w:rsidRDefault="00394CFC" w:rsidP="00394CFC">
    <w:pPr>
      <w:pStyle w:val="SemEspaamento"/>
      <w:rPr>
        <w:b/>
        <w:sz w:val="24"/>
        <w:szCs w:val="24"/>
      </w:rPr>
    </w:pPr>
    <w:r>
      <w:rPr>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4841D4"/>
    <w:multiLevelType w:val="hybridMultilevel"/>
    <w:tmpl w:val="3F60BC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61C020E"/>
    <w:multiLevelType w:val="hybridMultilevel"/>
    <w:tmpl w:val="FA3EA56A"/>
    <w:lvl w:ilvl="0" w:tplc="159A0472">
      <w:start w:val="1"/>
      <w:numFmt w:val="lowerLetter"/>
      <w:lvlText w:val="%1)"/>
      <w:lvlJc w:val="left"/>
      <w:pPr>
        <w:tabs>
          <w:tab w:val="num" w:pos="720"/>
        </w:tabs>
        <w:ind w:left="720" w:hanging="360"/>
      </w:pPr>
    </w:lvl>
    <w:lvl w:ilvl="1" w:tplc="7444E818">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F696930"/>
    <w:multiLevelType w:val="multilevel"/>
    <w:tmpl w:val="36860684"/>
    <w:lvl w:ilvl="0">
      <w:start w:val="6"/>
      <w:numFmt w:val="decimal"/>
      <w:lvlText w:val="%1."/>
      <w:lvlJc w:val="left"/>
      <w:pPr>
        <w:ind w:left="840" w:hanging="360"/>
      </w:pPr>
      <w:rPr>
        <w:b/>
      </w:rPr>
    </w:lvl>
    <w:lvl w:ilvl="1">
      <w:start w:val="1"/>
      <w:numFmt w:val="decimal"/>
      <w:isLgl/>
      <w:lvlText w:val="%1.%2."/>
      <w:lvlJc w:val="left"/>
      <w:pPr>
        <w:ind w:left="1200" w:hanging="720"/>
      </w:pPr>
    </w:lvl>
    <w:lvl w:ilvl="2">
      <w:start w:val="1"/>
      <w:numFmt w:val="decimal"/>
      <w:isLgl/>
      <w:lvlText w:val="%1.%2.%3."/>
      <w:lvlJc w:val="left"/>
      <w:pPr>
        <w:ind w:left="1200" w:hanging="720"/>
      </w:pPr>
    </w:lvl>
    <w:lvl w:ilvl="3">
      <w:start w:val="1"/>
      <w:numFmt w:val="decimal"/>
      <w:isLgl/>
      <w:lvlText w:val="%1.%2.%3.%4."/>
      <w:lvlJc w:val="left"/>
      <w:pPr>
        <w:ind w:left="1560" w:hanging="1080"/>
      </w:pPr>
    </w:lvl>
    <w:lvl w:ilvl="4">
      <w:start w:val="1"/>
      <w:numFmt w:val="decimal"/>
      <w:isLgl/>
      <w:lvlText w:val="%1.%2.%3.%4.%5."/>
      <w:lvlJc w:val="left"/>
      <w:pPr>
        <w:ind w:left="1560" w:hanging="1080"/>
      </w:pPr>
    </w:lvl>
    <w:lvl w:ilvl="5">
      <w:start w:val="1"/>
      <w:numFmt w:val="decimal"/>
      <w:isLgl/>
      <w:lvlText w:val="%1.%2.%3.%4.%5.%6."/>
      <w:lvlJc w:val="left"/>
      <w:pPr>
        <w:ind w:left="1920" w:hanging="1440"/>
      </w:pPr>
    </w:lvl>
    <w:lvl w:ilvl="6">
      <w:start w:val="1"/>
      <w:numFmt w:val="decimal"/>
      <w:isLgl/>
      <w:lvlText w:val="%1.%2.%3.%4.%5.%6.%7."/>
      <w:lvlJc w:val="left"/>
      <w:pPr>
        <w:ind w:left="1920" w:hanging="1440"/>
      </w:pPr>
    </w:lvl>
    <w:lvl w:ilvl="7">
      <w:start w:val="1"/>
      <w:numFmt w:val="decimal"/>
      <w:isLgl/>
      <w:lvlText w:val="%1.%2.%3.%4.%5.%6.%7.%8."/>
      <w:lvlJc w:val="left"/>
      <w:pPr>
        <w:ind w:left="2280" w:hanging="1800"/>
      </w:pPr>
    </w:lvl>
    <w:lvl w:ilvl="8">
      <w:start w:val="1"/>
      <w:numFmt w:val="decimal"/>
      <w:isLgl/>
      <w:lvlText w:val="%1.%2.%3.%4.%5.%6.%7.%8.%9."/>
      <w:lvlJc w:val="left"/>
      <w:pPr>
        <w:ind w:left="2640" w:hanging="2160"/>
      </w:pPr>
    </w:lvl>
  </w:abstractNum>
  <w:abstractNum w:abstractNumId="4">
    <w:nsid w:val="176539C2"/>
    <w:multiLevelType w:val="hybridMultilevel"/>
    <w:tmpl w:val="CEFC3ED2"/>
    <w:lvl w:ilvl="0" w:tplc="3E1289FA">
      <w:numFmt w:val="bullet"/>
      <w:lvlText w:val=""/>
      <w:lvlJc w:val="left"/>
      <w:pPr>
        <w:ind w:left="720" w:hanging="360"/>
      </w:pPr>
      <w:rPr>
        <w:rFonts w:ascii="Symbol" w:eastAsia="Calibri"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655169"/>
    <w:multiLevelType w:val="hybridMultilevel"/>
    <w:tmpl w:val="E1E4A346"/>
    <w:lvl w:ilvl="0" w:tplc="0C3A5842">
      <w:start w:val="1"/>
      <w:numFmt w:val="upperRoman"/>
      <w:lvlText w:val="%1."/>
      <w:lvlJc w:val="left"/>
      <w:pPr>
        <w:tabs>
          <w:tab w:val="num" w:pos="72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63156C3"/>
    <w:multiLevelType w:val="hybridMultilevel"/>
    <w:tmpl w:val="FA3EA56A"/>
    <w:lvl w:ilvl="0" w:tplc="159A0472">
      <w:start w:val="1"/>
      <w:numFmt w:val="lowerLetter"/>
      <w:lvlText w:val="%1)"/>
      <w:lvlJc w:val="left"/>
      <w:pPr>
        <w:tabs>
          <w:tab w:val="num" w:pos="720"/>
        </w:tabs>
        <w:ind w:left="720" w:hanging="360"/>
      </w:pPr>
    </w:lvl>
    <w:lvl w:ilvl="1" w:tplc="7444E818">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42C417A6"/>
    <w:multiLevelType w:val="hybridMultilevel"/>
    <w:tmpl w:val="0810CC8C"/>
    <w:lvl w:ilvl="0" w:tplc="A1527744">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99269D"/>
    <w:multiLevelType w:val="hybridMultilevel"/>
    <w:tmpl w:val="62FCE75E"/>
    <w:lvl w:ilvl="0" w:tplc="04160017">
      <w:start w:val="1"/>
      <w:numFmt w:val="lowerLetter"/>
      <w:lvlText w:val="%1)"/>
      <w:lvlJc w:val="left"/>
      <w:pPr>
        <w:ind w:left="1440" w:hanging="360"/>
      </w:pPr>
    </w:lvl>
    <w:lvl w:ilvl="1" w:tplc="69545D4E">
      <w:start w:val="1"/>
      <w:numFmt w:val="lowerLetter"/>
      <w:lvlText w:val="%2)"/>
      <w:lvlJc w:val="left"/>
      <w:pPr>
        <w:ind w:left="2160" w:hanging="360"/>
      </w:pPr>
      <w:rPr>
        <w:rFonts w:ascii="Book Antiqua" w:eastAsia="Times New Roman" w:hAnsi="Book Antiqua" w:cs="Times New Roman"/>
      </w:rPr>
    </w:lvl>
    <w:lvl w:ilvl="2" w:tplc="95E4C75A">
      <w:start w:val="1"/>
      <w:numFmt w:val="lowerRoman"/>
      <w:lvlText w:val="%3)"/>
      <w:lvlJc w:val="right"/>
      <w:pPr>
        <w:ind w:left="180" w:hanging="180"/>
      </w:pPr>
      <w:rPr>
        <w:rFonts w:ascii="Book Antiqua" w:eastAsia="Times New Roman" w:hAnsi="Book Antiqua" w:cs="Times New Roman"/>
      </w:rPr>
    </w:lvl>
    <w:lvl w:ilvl="3" w:tplc="0416000F">
      <w:start w:val="1"/>
      <w:numFmt w:val="decimal"/>
      <w:lvlText w:val="%4."/>
      <w:lvlJc w:val="left"/>
      <w:pPr>
        <w:ind w:left="3600" w:hanging="360"/>
      </w:pPr>
    </w:lvl>
    <w:lvl w:ilvl="4" w:tplc="8A626F6A">
      <w:start w:val="10"/>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9">
    <w:nsid w:val="5BD25788"/>
    <w:multiLevelType w:val="hybridMultilevel"/>
    <w:tmpl w:val="7452E1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61472C99"/>
    <w:multiLevelType w:val="hybridMultilevel"/>
    <w:tmpl w:val="0810CC8C"/>
    <w:lvl w:ilvl="0" w:tplc="A1527744">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9234EC"/>
    <w:multiLevelType w:val="multilevel"/>
    <w:tmpl w:val="5A108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C1471C"/>
    <w:multiLevelType w:val="hybridMultilevel"/>
    <w:tmpl w:val="FB244EC4"/>
    <w:lvl w:ilvl="0" w:tplc="105C10C8">
      <w:start w:val="1"/>
      <w:numFmt w:val="upperRoman"/>
      <w:lvlText w:val="%1."/>
      <w:lvlJc w:val="right"/>
      <w:pPr>
        <w:ind w:left="360" w:hanging="360"/>
      </w:pPr>
      <w:rPr>
        <w:b w:val="0"/>
      </w:rPr>
    </w:lvl>
    <w:lvl w:ilvl="1" w:tplc="0D605A12">
      <w:start w:val="1"/>
      <w:numFmt w:val="lowerLetter"/>
      <w:lvlText w:val="%2)"/>
      <w:lvlJc w:val="left"/>
      <w:pPr>
        <w:ind w:left="1872" w:hanging="360"/>
      </w:pPr>
      <w:rPr>
        <w:b w:val="0"/>
      </w:rPr>
    </w:lvl>
    <w:lvl w:ilvl="2" w:tplc="0416001B">
      <w:start w:val="1"/>
      <w:numFmt w:val="lowerRoman"/>
      <w:lvlText w:val="%3."/>
      <w:lvlJc w:val="right"/>
      <w:pPr>
        <w:ind w:left="2592" w:hanging="180"/>
      </w:pPr>
    </w:lvl>
    <w:lvl w:ilvl="3" w:tplc="0416000F">
      <w:start w:val="1"/>
      <w:numFmt w:val="decimal"/>
      <w:lvlText w:val="%4."/>
      <w:lvlJc w:val="left"/>
      <w:pPr>
        <w:ind w:left="3312" w:hanging="360"/>
      </w:pPr>
    </w:lvl>
    <w:lvl w:ilvl="4" w:tplc="04160019">
      <w:start w:val="1"/>
      <w:numFmt w:val="lowerLetter"/>
      <w:lvlText w:val="%5."/>
      <w:lvlJc w:val="left"/>
      <w:pPr>
        <w:ind w:left="4032" w:hanging="360"/>
      </w:pPr>
    </w:lvl>
    <w:lvl w:ilvl="5" w:tplc="0416001B">
      <w:start w:val="1"/>
      <w:numFmt w:val="lowerRoman"/>
      <w:lvlText w:val="%6."/>
      <w:lvlJc w:val="right"/>
      <w:pPr>
        <w:ind w:left="4752" w:hanging="180"/>
      </w:pPr>
    </w:lvl>
    <w:lvl w:ilvl="6" w:tplc="0416000F">
      <w:start w:val="1"/>
      <w:numFmt w:val="decimal"/>
      <w:lvlText w:val="%7."/>
      <w:lvlJc w:val="left"/>
      <w:pPr>
        <w:ind w:left="5472" w:hanging="360"/>
      </w:pPr>
    </w:lvl>
    <w:lvl w:ilvl="7" w:tplc="04160019">
      <w:start w:val="1"/>
      <w:numFmt w:val="lowerLetter"/>
      <w:lvlText w:val="%8."/>
      <w:lvlJc w:val="left"/>
      <w:pPr>
        <w:ind w:left="6192" w:hanging="360"/>
      </w:pPr>
    </w:lvl>
    <w:lvl w:ilvl="8" w:tplc="0416001B">
      <w:start w:val="1"/>
      <w:numFmt w:val="lowerRoman"/>
      <w:lvlText w:val="%9."/>
      <w:lvlJc w:val="right"/>
      <w:pPr>
        <w:ind w:left="6912" w:hanging="180"/>
      </w:pPr>
    </w:lvl>
  </w:abstractNum>
  <w:abstractNum w:abstractNumId="13">
    <w:nsid w:val="708907A0"/>
    <w:multiLevelType w:val="hybridMultilevel"/>
    <w:tmpl w:val="CAC686B4"/>
    <w:lvl w:ilvl="0" w:tplc="7B2CAC9E">
      <w:start w:val="3"/>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14">
    <w:nsid w:val="7BD4475D"/>
    <w:multiLevelType w:val="hybridMultilevel"/>
    <w:tmpl w:val="0FBA97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D0576DB"/>
    <w:multiLevelType w:val="multilevel"/>
    <w:tmpl w:val="2CB817D0"/>
    <w:lvl w:ilvl="0">
      <w:start w:val="4"/>
      <w:numFmt w:val="decimal"/>
      <w:lvlText w:val="%1"/>
      <w:lvlJc w:val="left"/>
      <w:pPr>
        <w:ind w:left="720" w:hanging="360"/>
      </w:pPr>
      <w:rPr>
        <w:rFonts w:cs="Arial"/>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7"/>
  </w:num>
  <w:num w:numId="15">
    <w:abstractNumId w:val="10"/>
  </w:num>
  <w:num w:numId="16">
    <w:abstractNumId w:val="4"/>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71"/>
    <w:rsid w:val="000601EA"/>
    <w:rsid w:val="0006786B"/>
    <w:rsid w:val="000D4D23"/>
    <w:rsid w:val="0015036E"/>
    <w:rsid w:val="00257838"/>
    <w:rsid w:val="00263AA3"/>
    <w:rsid w:val="00325813"/>
    <w:rsid w:val="00365811"/>
    <w:rsid w:val="00377FAA"/>
    <w:rsid w:val="00394CFC"/>
    <w:rsid w:val="003C336A"/>
    <w:rsid w:val="00423ED1"/>
    <w:rsid w:val="004D6EA4"/>
    <w:rsid w:val="00531FA2"/>
    <w:rsid w:val="00563971"/>
    <w:rsid w:val="005F2B32"/>
    <w:rsid w:val="005F6393"/>
    <w:rsid w:val="00656F3E"/>
    <w:rsid w:val="007B6536"/>
    <w:rsid w:val="00920807"/>
    <w:rsid w:val="00A950AA"/>
    <w:rsid w:val="00AB48D9"/>
    <w:rsid w:val="00AE7E11"/>
    <w:rsid w:val="00B9068D"/>
    <w:rsid w:val="00BA5A8C"/>
    <w:rsid w:val="00BE3F22"/>
    <w:rsid w:val="00BE767D"/>
    <w:rsid w:val="00C14EE8"/>
    <w:rsid w:val="00D467C0"/>
    <w:rsid w:val="00D56F0B"/>
    <w:rsid w:val="00F50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71"/>
    <w:rPr>
      <w:rFonts w:ascii="Calibri" w:eastAsia="Calibri" w:hAnsi="Calibri" w:cs="Times New Roman"/>
    </w:rPr>
  </w:style>
  <w:style w:type="paragraph" w:styleId="Ttulo1">
    <w:name w:val="heading 1"/>
    <w:basedOn w:val="Normal"/>
    <w:next w:val="Normal"/>
    <w:link w:val="Ttulo1Char"/>
    <w:uiPriority w:val="9"/>
    <w:qFormat/>
    <w:rsid w:val="00563971"/>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563971"/>
    <w:pPr>
      <w:keepNext/>
      <w:suppressAutoHyphens/>
      <w:spacing w:before="240" w:after="60" w:line="240" w:lineRule="auto"/>
      <w:outlineLvl w:val="1"/>
    </w:pPr>
    <w:rPr>
      <w:rFonts w:ascii="Arial" w:eastAsia="Times New Roman" w:hAnsi="Arial"/>
      <w:b/>
      <w:bCs/>
      <w:i/>
      <w:iCs/>
      <w:sz w:val="28"/>
      <w:szCs w:val="28"/>
      <w:lang w:val="x-none" w:eastAsia="ar-SA"/>
    </w:rPr>
  </w:style>
  <w:style w:type="paragraph" w:styleId="Ttulo3">
    <w:name w:val="heading 3"/>
    <w:basedOn w:val="Normal"/>
    <w:next w:val="Normal"/>
    <w:link w:val="Ttulo3Char"/>
    <w:uiPriority w:val="9"/>
    <w:unhideWhenUsed/>
    <w:qFormat/>
    <w:rsid w:val="00563971"/>
    <w:pPr>
      <w:keepNext/>
      <w:keepLines/>
      <w:spacing w:before="200" w:after="0"/>
      <w:outlineLvl w:val="2"/>
    </w:pPr>
    <w:rPr>
      <w:rFonts w:ascii="Cambria" w:eastAsia="Times New Roman" w:hAnsi="Cambria"/>
      <w:b/>
      <w:bCs/>
      <w:color w:val="4F81BD"/>
      <w:lang w:val="x-none"/>
    </w:rPr>
  </w:style>
  <w:style w:type="paragraph" w:styleId="Ttulo4">
    <w:name w:val="heading 4"/>
    <w:basedOn w:val="Normal"/>
    <w:next w:val="Normal"/>
    <w:link w:val="Ttulo4Char"/>
    <w:uiPriority w:val="9"/>
    <w:semiHidden/>
    <w:unhideWhenUsed/>
    <w:qFormat/>
    <w:rsid w:val="00563971"/>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563971"/>
    <w:pPr>
      <w:spacing w:before="240" w:after="60"/>
      <w:outlineLvl w:val="4"/>
    </w:pPr>
    <w:rPr>
      <w:rFonts w:eastAsia="Times New Roman"/>
      <w:b/>
      <w:bCs/>
      <w:i/>
      <w:iCs/>
      <w:sz w:val="26"/>
      <w:szCs w:val="26"/>
    </w:rPr>
  </w:style>
  <w:style w:type="paragraph" w:styleId="Ttulo8">
    <w:name w:val="heading 8"/>
    <w:basedOn w:val="Normal"/>
    <w:next w:val="Normal"/>
    <w:link w:val="Ttulo8Char"/>
    <w:uiPriority w:val="9"/>
    <w:semiHidden/>
    <w:unhideWhenUsed/>
    <w:qFormat/>
    <w:rsid w:val="00563971"/>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3971"/>
    <w:pPr>
      <w:tabs>
        <w:tab w:val="center" w:pos="4252"/>
        <w:tab w:val="right" w:pos="8504"/>
      </w:tabs>
    </w:pPr>
    <w:rPr>
      <w:lang w:val="x-none"/>
    </w:rPr>
  </w:style>
  <w:style w:type="character" w:customStyle="1" w:styleId="CabealhoChar">
    <w:name w:val="Cabeçalho Char"/>
    <w:basedOn w:val="Fontepargpadro"/>
    <w:link w:val="Cabealho"/>
    <w:uiPriority w:val="99"/>
    <w:rsid w:val="00563971"/>
    <w:rPr>
      <w:rFonts w:ascii="Calibri" w:eastAsia="Calibri" w:hAnsi="Calibri" w:cs="Times New Roman"/>
      <w:lang w:val="x-none"/>
    </w:rPr>
  </w:style>
  <w:style w:type="paragraph" w:styleId="Rodap">
    <w:name w:val="footer"/>
    <w:basedOn w:val="Normal"/>
    <w:link w:val="RodapChar"/>
    <w:uiPriority w:val="99"/>
    <w:unhideWhenUsed/>
    <w:rsid w:val="00563971"/>
    <w:pPr>
      <w:tabs>
        <w:tab w:val="center" w:pos="4252"/>
        <w:tab w:val="right" w:pos="8504"/>
      </w:tabs>
    </w:pPr>
    <w:rPr>
      <w:lang w:val="x-none"/>
    </w:rPr>
  </w:style>
  <w:style w:type="character" w:customStyle="1" w:styleId="RodapChar">
    <w:name w:val="Rodapé Char"/>
    <w:basedOn w:val="Fontepargpadro"/>
    <w:link w:val="Rodap"/>
    <w:uiPriority w:val="99"/>
    <w:rsid w:val="00563971"/>
    <w:rPr>
      <w:rFonts w:ascii="Calibri" w:eastAsia="Calibri" w:hAnsi="Calibri" w:cs="Times New Roman"/>
      <w:lang w:val="x-none"/>
    </w:rPr>
  </w:style>
  <w:style w:type="character" w:styleId="Hyperlink">
    <w:name w:val="Hyperlink"/>
    <w:uiPriority w:val="99"/>
    <w:unhideWhenUsed/>
    <w:rsid w:val="00563971"/>
    <w:rPr>
      <w:color w:val="0000FF"/>
      <w:u w:val="single"/>
    </w:rPr>
  </w:style>
  <w:style w:type="paragraph" w:styleId="SemEspaamento">
    <w:name w:val="No Spacing"/>
    <w:uiPriority w:val="1"/>
    <w:qFormat/>
    <w:rsid w:val="00563971"/>
    <w:pPr>
      <w:spacing w:after="0" w:line="240" w:lineRule="auto"/>
    </w:pPr>
    <w:rPr>
      <w:rFonts w:ascii="Calibri" w:eastAsia="Calibri" w:hAnsi="Calibri" w:cs="Times New Roman"/>
    </w:rPr>
  </w:style>
  <w:style w:type="paragraph" w:styleId="PargrafodaLista">
    <w:name w:val="List Paragraph"/>
    <w:basedOn w:val="Normal"/>
    <w:uiPriority w:val="34"/>
    <w:qFormat/>
    <w:rsid w:val="00563971"/>
    <w:pPr>
      <w:ind w:left="720"/>
      <w:contextualSpacing/>
    </w:pPr>
  </w:style>
  <w:style w:type="character" w:customStyle="1" w:styleId="apple-converted-space">
    <w:name w:val="apple-converted-space"/>
    <w:rsid w:val="00563971"/>
  </w:style>
  <w:style w:type="paragraph" w:customStyle="1" w:styleId="Default">
    <w:name w:val="Default"/>
    <w:rsid w:val="00563971"/>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Estilo">
    <w:name w:val="Estilo"/>
    <w:rsid w:val="00563971"/>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56397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639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971"/>
    <w:rPr>
      <w:rFonts w:ascii="Tahoma" w:eastAsia="Calibri" w:hAnsi="Tahoma" w:cs="Tahoma"/>
      <w:sz w:val="16"/>
      <w:szCs w:val="16"/>
    </w:rPr>
  </w:style>
  <w:style w:type="character" w:customStyle="1" w:styleId="Ttulo1Char">
    <w:name w:val="Título 1 Char"/>
    <w:basedOn w:val="Fontepargpadro"/>
    <w:link w:val="Ttulo1"/>
    <w:uiPriority w:val="9"/>
    <w:rsid w:val="00563971"/>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rsid w:val="00563971"/>
    <w:rPr>
      <w:rFonts w:ascii="Arial" w:eastAsia="Times New Roman" w:hAnsi="Arial" w:cs="Times New Roman"/>
      <w:b/>
      <w:bCs/>
      <w:i/>
      <w:iCs/>
      <w:sz w:val="28"/>
      <w:szCs w:val="28"/>
      <w:lang w:val="x-none" w:eastAsia="ar-SA"/>
    </w:rPr>
  </w:style>
  <w:style w:type="character" w:customStyle="1" w:styleId="Ttulo3Char">
    <w:name w:val="Título 3 Char"/>
    <w:basedOn w:val="Fontepargpadro"/>
    <w:link w:val="Ttulo3"/>
    <w:uiPriority w:val="9"/>
    <w:rsid w:val="00563971"/>
    <w:rPr>
      <w:rFonts w:ascii="Cambria" w:eastAsia="Times New Roman" w:hAnsi="Cambria" w:cs="Times New Roman"/>
      <w:b/>
      <w:bCs/>
      <w:color w:val="4F81BD"/>
      <w:lang w:val="x-none"/>
    </w:rPr>
  </w:style>
  <w:style w:type="character" w:customStyle="1" w:styleId="Ttulo4Char">
    <w:name w:val="Título 4 Char"/>
    <w:basedOn w:val="Fontepargpadro"/>
    <w:link w:val="Ttulo4"/>
    <w:uiPriority w:val="9"/>
    <w:semiHidden/>
    <w:rsid w:val="00563971"/>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563971"/>
    <w:rPr>
      <w:rFonts w:ascii="Calibri" w:eastAsia="Times New Roman" w:hAnsi="Calibri" w:cs="Times New Roman"/>
      <w:b/>
      <w:bCs/>
      <w:i/>
      <w:iCs/>
      <w:sz w:val="26"/>
      <w:szCs w:val="26"/>
    </w:rPr>
  </w:style>
  <w:style w:type="character" w:customStyle="1" w:styleId="Ttulo8Char">
    <w:name w:val="Título 8 Char"/>
    <w:basedOn w:val="Fontepargpadro"/>
    <w:link w:val="Ttulo8"/>
    <w:uiPriority w:val="9"/>
    <w:semiHidden/>
    <w:rsid w:val="00563971"/>
    <w:rPr>
      <w:rFonts w:ascii="Calibri" w:eastAsia="Times New Roman" w:hAnsi="Calibri" w:cs="Times New Roman"/>
      <w:i/>
      <w:iCs/>
      <w:sz w:val="24"/>
      <w:szCs w:val="24"/>
    </w:rPr>
  </w:style>
  <w:style w:type="table" w:styleId="Tabelacomgrade">
    <w:name w:val="Table Grid"/>
    <w:basedOn w:val="Tabelanormal"/>
    <w:uiPriority w:val="59"/>
    <w:rsid w:val="0056397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nhideWhenUsed/>
    <w:rsid w:val="00563971"/>
    <w:pPr>
      <w:autoSpaceDE w:val="0"/>
      <w:autoSpaceDN w:val="0"/>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rsid w:val="00563971"/>
    <w:rPr>
      <w:rFonts w:ascii="Courier New" w:eastAsia="Times New Roman" w:hAnsi="Courier New" w:cs="Times New Roman"/>
      <w:sz w:val="20"/>
      <w:szCs w:val="20"/>
      <w:lang w:val="x-none" w:eastAsia="x-none"/>
    </w:rPr>
  </w:style>
  <w:style w:type="paragraph" w:styleId="Corpodetexto">
    <w:name w:val="Body Text"/>
    <w:basedOn w:val="Normal"/>
    <w:link w:val="CorpodetextoChar"/>
    <w:rsid w:val="00563971"/>
    <w:pPr>
      <w:suppressAutoHyphens/>
      <w:spacing w:after="0" w:line="240" w:lineRule="auto"/>
      <w:jc w:val="both"/>
    </w:pPr>
    <w:rPr>
      <w:rFonts w:ascii="Times New Roman" w:eastAsia="Times New Roman" w:hAnsi="Times New Roman"/>
      <w:sz w:val="24"/>
      <w:szCs w:val="24"/>
      <w:lang w:val="x-none" w:eastAsia="ar-SA"/>
    </w:rPr>
  </w:style>
  <w:style w:type="character" w:customStyle="1" w:styleId="CorpodetextoChar">
    <w:name w:val="Corpo de texto Char"/>
    <w:basedOn w:val="Fontepargpadro"/>
    <w:link w:val="Corpodetexto"/>
    <w:rsid w:val="00563971"/>
    <w:rPr>
      <w:rFonts w:ascii="Times New Roman" w:eastAsia="Times New Roman" w:hAnsi="Times New Roman" w:cs="Times New Roman"/>
      <w:sz w:val="24"/>
      <w:szCs w:val="24"/>
      <w:lang w:val="x-none" w:eastAsia="ar-SA"/>
    </w:rPr>
  </w:style>
  <w:style w:type="paragraph" w:styleId="Corpodetexto2">
    <w:name w:val="Body Text 2"/>
    <w:basedOn w:val="Normal"/>
    <w:link w:val="Corpodetexto2Char"/>
    <w:rsid w:val="00563971"/>
    <w:pPr>
      <w:suppressAutoHyphens/>
      <w:spacing w:after="0" w:line="240" w:lineRule="auto"/>
      <w:ind w:right="2178"/>
      <w:jc w:val="both"/>
    </w:pPr>
    <w:rPr>
      <w:rFonts w:ascii="Arial" w:eastAsia="Times New Roman" w:hAnsi="Arial"/>
      <w:sz w:val="28"/>
      <w:szCs w:val="24"/>
      <w:lang w:val="x-none" w:eastAsia="ar-SA"/>
    </w:rPr>
  </w:style>
  <w:style w:type="character" w:customStyle="1" w:styleId="Corpodetexto2Char">
    <w:name w:val="Corpo de texto 2 Char"/>
    <w:basedOn w:val="Fontepargpadro"/>
    <w:link w:val="Corpodetexto2"/>
    <w:rsid w:val="00563971"/>
    <w:rPr>
      <w:rFonts w:ascii="Arial" w:eastAsia="Times New Roman" w:hAnsi="Arial" w:cs="Times New Roman"/>
      <w:sz w:val="28"/>
      <w:szCs w:val="24"/>
      <w:lang w:val="x-none" w:eastAsia="ar-SA"/>
    </w:rPr>
  </w:style>
  <w:style w:type="paragraph" w:styleId="Recuodecorpodetexto">
    <w:name w:val="Body Text Indent"/>
    <w:basedOn w:val="Normal"/>
    <w:link w:val="RecuodecorpodetextoChar"/>
    <w:uiPriority w:val="99"/>
    <w:semiHidden/>
    <w:unhideWhenUsed/>
    <w:rsid w:val="00563971"/>
    <w:pPr>
      <w:spacing w:after="120"/>
      <w:ind w:left="283"/>
    </w:pPr>
    <w:rPr>
      <w:lang w:val="x-none"/>
    </w:rPr>
  </w:style>
  <w:style w:type="character" w:customStyle="1" w:styleId="RecuodecorpodetextoChar">
    <w:name w:val="Recuo de corpo de texto Char"/>
    <w:basedOn w:val="Fontepargpadro"/>
    <w:link w:val="Recuodecorpodetexto"/>
    <w:uiPriority w:val="99"/>
    <w:semiHidden/>
    <w:rsid w:val="00563971"/>
    <w:rPr>
      <w:rFonts w:ascii="Calibri" w:eastAsia="Calibri" w:hAnsi="Calibri" w:cs="Times New Roman"/>
      <w:lang w:val="x-none"/>
    </w:rPr>
  </w:style>
  <w:style w:type="paragraph" w:styleId="Recuodecorpodetexto2">
    <w:name w:val="Body Text Indent 2"/>
    <w:basedOn w:val="Normal"/>
    <w:link w:val="Recuodecorpodetexto2Char"/>
    <w:uiPriority w:val="99"/>
    <w:semiHidden/>
    <w:unhideWhenUsed/>
    <w:rsid w:val="00563971"/>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semiHidden/>
    <w:rsid w:val="00563971"/>
    <w:rPr>
      <w:rFonts w:ascii="Calibri" w:eastAsia="Calibri" w:hAnsi="Calibri" w:cs="Times New Roman"/>
      <w:lang w:val="x-none"/>
    </w:rPr>
  </w:style>
  <w:style w:type="paragraph" w:styleId="NormalWeb">
    <w:name w:val="Normal (Web)"/>
    <w:basedOn w:val="Normal"/>
    <w:uiPriority w:val="99"/>
    <w:unhideWhenUsed/>
    <w:rsid w:val="00563971"/>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71"/>
    <w:rPr>
      <w:rFonts w:ascii="Calibri" w:eastAsia="Calibri" w:hAnsi="Calibri" w:cs="Times New Roman"/>
    </w:rPr>
  </w:style>
  <w:style w:type="paragraph" w:styleId="Ttulo1">
    <w:name w:val="heading 1"/>
    <w:basedOn w:val="Normal"/>
    <w:next w:val="Normal"/>
    <w:link w:val="Ttulo1Char"/>
    <w:uiPriority w:val="9"/>
    <w:qFormat/>
    <w:rsid w:val="00563971"/>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563971"/>
    <w:pPr>
      <w:keepNext/>
      <w:suppressAutoHyphens/>
      <w:spacing w:before="240" w:after="60" w:line="240" w:lineRule="auto"/>
      <w:outlineLvl w:val="1"/>
    </w:pPr>
    <w:rPr>
      <w:rFonts w:ascii="Arial" w:eastAsia="Times New Roman" w:hAnsi="Arial"/>
      <w:b/>
      <w:bCs/>
      <w:i/>
      <w:iCs/>
      <w:sz w:val="28"/>
      <w:szCs w:val="28"/>
      <w:lang w:val="x-none" w:eastAsia="ar-SA"/>
    </w:rPr>
  </w:style>
  <w:style w:type="paragraph" w:styleId="Ttulo3">
    <w:name w:val="heading 3"/>
    <w:basedOn w:val="Normal"/>
    <w:next w:val="Normal"/>
    <w:link w:val="Ttulo3Char"/>
    <w:uiPriority w:val="9"/>
    <w:unhideWhenUsed/>
    <w:qFormat/>
    <w:rsid w:val="00563971"/>
    <w:pPr>
      <w:keepNext/>
      <w:keepLines/>
      <w:spacing w:before="200" w:after="0"/>
      <w:outlineLvl w:val="2"/>
    </w:pPr>
    <w:rPr>
      <w:rFonts w:ascii="Cambria" w:eastAsia="Times New Roman" w:hAnsi="Cambria"/>
      <w:b/>
      <w:bCs/>
      <w:color w:val="4F81BD"/>
      <w:lang w:val="x-none"/>
    </w:rPr>
  </w:style>
  <w:style w:type="paragraph" w:styleId="Ttulo4">
    <w:name w:val="heading 4"/>
    <w:basedOn w:val="Normal"/>
    <w:next w:val="Normal"/>
    <w:link w:val="Ttulo4Char"/>
    <w:uiPriority w:val="9"/>
    <w:semiHidden/>
    <w:unhideWhenUsed/>
    <w:qFormat/>
    <w:rsid w:val="00563971"/>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563971"/>
    <w:pPr>
      <w:spacing w:before="240" w:after="60"/>
      <w:outlineLvl w:val="4"/>
    </w:pPr>
    <w:rPr>
      <w:rFonts w:eastAsia="Times New Roman"/>
      <w:b/>
      <w:bCs/>
      <w:i/>
      <w:iCs/>
      <w:sz w:val="26"/>
      <w:szCs w:val="26"/>
    </w:rPr>
  </w:style>
  <w:style w:type="paragraph" w:styleId="Ttulo8">
    <w:name w:val="heading 8"/>
    <w:basedOn w:val="Normal"/>
    <w:next w:val="Normal"/>
    <w:link w:val="Ttulo8Char"/>
    <w:uiPriority w:val="9"/>
    <w:semiHidden/>
    <w:unhideWhenUsed/>
    <w:qFormat/>
    <w:rsid w:val="00563971"/>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3971"/>
    <w:pPr>
      <w:tabs>
        <w:tab w:val="center" w:pos="4252"/>
        <w:tab w:val="right" w:pos="8504"/>
      </w:tabs>
    </w:pPr>
    <w:rPr>
      <w:lang w:val="x-none"/>
    </w:rPr>
  </w:style>
  <w:style w:type="character" w:customStyle="1" w:styleId="CabealhoChar">
    <w:name w:val="Cabeçalho Char"/>
    <w:basedOn w:val="Fontepargpadro"/>
    <w:link w:val="Cabealho"/>
    <w:uiPriority w:val="99"/>
    <w:rsid w:val="00563971"/>
    <w:rPr>
      <w:rFonts w:ascii="Calibri" w:eastAsia="Calibri" w:hAnsi="Calibri" w:cs="Times New Roman"/>
      <w:lang w:val="x-none"/>
    </w:rPr>
  </w:style>
  <w:style w:type="paragraph" w:styleId="Rodap">
    <w:name w:val="footer"/>
    <w:basedOn w:val="Normal"/>
    <w:link w:val="RodapChar"/>
    <w:uiPriority w:val="99"/>
    <w:unhideWhenUsed/>
    <w:rsid w:val="00563971"/>
    <w:pPr>
      <w:tabs>
        <w:tab w:val="center" w:pos="4252"/>
        <w:tab w:val="right" w:pos="8504"/>
      </w:tabs>
    </w:pPr>
    <w:rPr>
      <w:lang w:val="x-none"/>
    </w:rPr>
  </w:style>
  <w:style w:type="character" w:customStyle="1" w:styleId="RodapChar">
    <w:name w:val="Rodapé Char"/>
    <w:basedOn w:val="Fontepargpadro"/>
    <w:link w:val="Rodap"/>
    <w:uiPriority w:val="99"/>
    <w:rsid w:val="00563971"/>
    <w:rPr>
      <w:rFonts w:ascii="Calibri" w:eastAsia="Calibri" w:hAnsi="Calibri" w:cs="Times New Roman"/>
      <w:lang w:val="x-none"/>
    </w:rPr>
  </w:style>
  <w:style w:type="character" w:styleId="Hyperlink">
    <w:name w:val="Hyperlink"/>
    <w:uiPriority w:val="99"/>
    <w:unhideWhenUsed/>
    <w:rsid w:val="00563971"/>
    <w:rPr>
      <w:color w:val="0000FF"/>
      <w:u w:val="single"/>
    </w:rPr>
  </w:style>
  <w:style w:type="paragraph" w:styleId="SemEspaamento">
    <w:name w:val="No Spacing"/>
    <w:uiPriority w:val="1"/>
    <w:qFormat/>
    <w:rsid w:val="00563971"/>
    <w:pPr>
      <w:spacing w:after="0" w:line="240" w:lineRule="auto"/>
    </w:pPr>
    <w:rPr>
      <w:rFonts w:ascii="Calibri" w:eastAsia="Calibri" w:hAnsi="Calibri" w:cs="Times New Roman"/>
    </w:rPr>
  </w:style>
  <w:style w:type="paragraph" w:styleId="PargrafodaLista">
    <w:name w:val="List Paragraph"/>
    <w:basedOn w:val="Normal"/>
    <w:uiPriority w:val="34"/>
    <w:qFormat/>
    <w:rsid w:val="00563971"/>
    <w:pPr>
      <w:ind w:left="720"/>
      <w:contextualSpacing/>
    </w:pPr>
  </w:style>
  <w:style w:type="character" w:customStyle="1" w:styleId="apple-converted-space">
    <w:name w:val="apple-converted-space"/>
    <w:rsid w:val="00563971"/>
  </w:style>
  <w:style w:type="paragraph" w:customStyle="1" w:styleId="Default">
    <w:name w:val="Default"/>
    <w:rsid w:val="00563971"/>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Estilo">
    <w:name w:val="Estilo"/>
    <w:rsid w:val="00563971"/>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56397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639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971"/>
    <w:rPr>
      <w:rFonts w:ascii="Tahoma" w:eastAsia="Calibri" w:hAnsi="Tahoma" w:cs="Tahoma"/>
      <w:sz w:val="16"/>
      <w:szCs w:val="16"/>
    </w:rPr>
  </w:style>
  <w:style w:type="character" w:customStyle="1" w:styleId="Ttulo1Char">
    <w:name w:val="Título 1 Char"/>
    <w:basedOn w:val="Fontepargpadro"/>
    <w:link w:val="Ttulo1"/>
    <w:uiPriority w:val="9"/>
    <w:rsid w:val="00563971"/>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rsid w:val="00563971"/>
    <w:rPr>
      <w:rFonts w:ascii="Arial" w:eastAsia="Times New Roman" w:hAnsi="Arial" w:cs="Times New Roman"/>
      <w:b/>
      <w:bCs/>
      <w:i/>
      <w:iCs/>
      <w:sz w:val="28"/>
      <w:szCs w:val="28"/>
      <w:lang w:val="x-none" w:eastAsia="ar-SA"/>
    </w:rPr>
  </w:style>
  <w:style w:type="character" w:customStyle="1" w:styleId="Ttulo3Char">
    <w:name w:val="Título 3 Char"/>
    <w:basedOn w:val="Fontepargpadro"/>
    <w:link w:val="Ttulo3"/>
    <w:uiPriority w:val="9"/>
    <w:rsid w:val="00563971"/>
    <w:rPr>
      <w:rFonts w:ascii="Cambria" w:eastAsia="Times New Roman" w:hAnsi="Cambria" w:cs="Times New Roman"/>
      <w:b/>
      <w:bCs/>
      <w:color w:val="4F81BD"/>
      <w:lang w:val="x-none"/>
    </w:rPr>
  </w:style>
  <w:style w:type="character" w:customStyle="1" w:styleId="Ttulo4Char">
    <w:name w:val="Título 4 Char"/>
    <w:basedOn w:val="Fontepargpadro"/>
    <w:link w:val="Ttulo4"/>
    <w:uiPriority w:val="9"/>
    <w:semiHidden/>
    <w:rsid w:val="00563971"/>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563971"/>
    <w:rPr>
      <w:rFonts w:ascii="Calibri" w:eastAsia="Times New Roman" w:hAnsi="Calibri" w:cs="Times New Roman"/>
      <w:b/>
      <w:bCs/>
      <w:i/>
      <w:iCs/>
      <w:sz w:val="26"/>
      <w:szCs w:val="26"/>
    </w:rPr>
  </w:style>
  <w:style w:type="character" w:customStyle="1" w:styleId="Ttulo8Char">
    <w:name w:val="Título 8 Char"/>
    <w:basedOn w:val="Fontepargpadro"/>
    <w:link w:val="Ttulo8"/>
    <w:uiPriority w:val="9"/>
    <w:semiHidden/>
    <w:rsid w:val="00563971"/>
    <w:rPr>
      <w:rFonts w:ascii="Calibri" w:eastAsia="Times New Roman" w:hAnsi="Calibri" w:cs="Times New Roman"/>
      <w:i/>
      <w:iCs/>
      <w:sz w:val="24"/>
      <w:szCs w:val="24"/>
    </w:rPr>
  </w:style>
  <w:style w:type="table" w:styleId="Tabelacomgrade">
    <w:name w:val="Table Grid"/>
    <w:basedOn w:val="Tabelanormal"/>
    <w:uiPriority w:val="59"/>
    <w:rsid w:val="0056397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nhideWhenUsed/>
    <w:rsid w:val="00563971"/>
    <w:pPr>
      <w:autoSpaceDE w:val="0"/>
      <w:autoSpaceDN w:val="0"/>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rsid w:val="00563971"/>
    <w:rPr>
      <w:rFonts w:ascii="Courier New" w:eastAsia="Times New Roman" w:hAnsi="Courier New" w:cs="Times New Roman"/>
      <w:sz w:val="20"/>
      <w:szCs w:val="20"/>
      <w:lang w:val="x-none" w:eastAsia="x-none"/>
    </w:rPr>
  </w:style>
  <w:style w:type="paragraph" w:styleId="Corpodetexto">
    <w:name w:val="Body Text"/>
    <w:basedOn w:val="Normal"/>
    <w:link w:val="CorpodetextoChar"/>
    <w:rsid w:val="00563971"/>
    <w:pPr>
      <w:suppressAutoHyphens/>
      <w:spacing w:after="0" w:line="240" w:lineRule="auto"/>
      <w:jc w:val="both"/>
    </w:pPr>
    <w:rPr>
      <w:rFonts w:ascii="Times New Roman" w:eastAsia="Times New Roman" w:hAnsi="Times New Roman"/>
      <w:sz w:val="24"/>
      <w:szCs w:val="24"/>
      <w:lang w:val="x-none" w:eastAsia="ar-SA"/>
    </w:rPr>
  </w:style>
  <w:style w:type="character" w:customStyle="1" w:styleId="CorpodetextoChar">
    <w:name w:val="Corpo de texto Char"/>
    <w:basedOn w:val="Fontepargpadro"/>
    <w:link w:val="Corpodetexto"/>
    <w:rsid w:val="00563971"/>
    <w:rPr>
      <w:rFonts w:ascii="Times New Roman" w:eastAsia="Times New Roman" w:hAnsi="Times New Roman" w:cs="Times New Roman"/>
      <w:sz w:val="24"/>
      <w:szCs w:val="24"/>
      <w:lang w:val="x-none" w:eastAsia="ar-SA"/>
    </w:rPr>
  </w:style>
  <w:style w:type="paragraph" w:styleId="Corpodetexto2">
    <w:name w:val="Body Text 2"/>
    <w:basedOn w:val="Normal"/>
    <w:link w:val="Corpodetexto2Char"/>
    <w:rsid w:val="00563971"/>
    <w:pPr>
      <w:suppressAutoHyphens/>
      <w:spacing w:after="0" w:line="240" w:lineRule="auto"/>
      <w:ind w:right="2178"/>
      <w:jc w:val="both"/>
    </w:pPr>
    <w:rPr>
      <w:rFonts w:ascii="Arial" w:eastAsia="Times New Roman" w:hAnsi="Arial"/>
      <w:sz w:val="28"/>
      <w:szCs w:val="24"/>
      <w:lang w:val="x-none" w:eastAsia="ar-SA"/>
    </w:rPr>
  </w:style>
  <w:style w:type="character" w:customStyle="1" w:styleId="Corpodetexto2Char">
    <w:name w:val="Corpo de texto 2 Char"/>
    <w:basedOn w:val="Fontepargpadro"/>
    <w:link w:val="Corpodetexto2"/>
    <w:rsid w:val="00563971"/>
    <w:rPr>
      <w:rFonts w:ascii="Arial" w:eastAsia="Times New Roman" w:hAnsi="Arial" w:cs="Times New Roman"/>
      <w:sz w:val="28"/>
      <w:szCs w:val="24"/>
      <w:lang w:val="x-none" w:eastAsia="ar-SA"/>
    </w:rPr>
  </w:style>
  <w:style w:type="paragraph" w:styleId="Recuodecorpodetexto">
    <w:name w:val="Body Text Indent"/>
    <w:basedOn w:val="Normal"/>
    <w:link w:val="RecuodecorpodetextoChar"/>
    <w:uiPriority w:val="99"/>
    <w:semiHidden/>
    <w:unhideWhenUsed/>
    <w:rsid w:val="00563971"/>
    <w:pPr>
      <w:spacing w:after="120"/>
      <w:ind w:left="283"/>
    </w:pPr>
    <w:rPr>
      <w:lang w:val="x-none"/>
    </w:rPr>
  </w:style>
  <w:style w:type="character" w:customStyle="1" w:styleId="RecuodecorpodetextoChar">
    <w:name w:val="Recuo de corpo de texto Char"/>
    <w:basedOn w:val="Fontepargpadro"/>
    <w:link w:val="Recuodecorpodetexto"/>
    <w:uiPriority w:val="99"/>
    <w:semiHidden/>
    <w:rsid w:val="00563971"/>
    <w:rPr>
      <w:rFonts w:ascii="Calibri" w:eastAsia="Calibri" w:hAnsi="Calibri" w:cs="Times New Roman"/>
      <w:lang w:val="x-none"/>
    </w:rPr>
  </w:style>
  <w:style w:type="paragraph" w:styleId="Recuodecorpodetexto2">
    <w:name w:val="Body Text Indent 2"/>
    <w:basedOn w:val="Normal"/>
    <w:link w:val="Recuodecorpodetexto2Char"/>
    <w:uiPriority w:val="99"/>
    <w:semiHidden/>
    <w:unhideWhenUsed/>
    <w:rsid w:val="00563971"/>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semiHidden/>
    <w:rsid w:val="00563971"/>
    <w:rPr>
      <w:rFonts w:ascii="Calibri" w:eastAsia="Calibri" w:hAnsi="Calibri" w:cs="Times New Roman"/>
      <w:lang w:val="x-none"/>
    </w:rPr>
  </w:style>
  <w:style w:type="paragraph" w:styleId="NormalWeb">
    <w:name w:val="Normal (Web)"/>
    <w:basedOn w:val="Normal"/>
    <w:uiPriority w:val="99"/>
    <w:unhideWhenUsed/>
    <w:rsid w:val="0056397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tendContrib/Atendimento/UnidAtendimento/CentroAtendimento.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ceita.fazenda.gov.br/legislacao/leiscomplementares/2014/leicp147.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legislacao/leiscomplementares/2014/leicp14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ceita.fazenda.gov.br/legislacao/leiscomplementares/2014/leicp147.htm" TargetMode="External"/><Relationship Id="rId4" Type="http://schemas.openxmlformats.org/officeDocument/2006/relationships/settings" Target="settings.xml"/><Relationship Id="rId9" Type="http://schemas.openxmlformats.org/officeDocument/2006/relationships/hyperlink" Target="http://www.receita.fazenda.gov.br/legislacao/leiscomplementares/2014/leicp147.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10556</Words>
  <Characters>57004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2017-10-18T18:11:00Z</dcterms:created>
  <dcterms:modified xsi:type="dcterms:W3CDTF">2017-10-18T18:11:00Z</dcterms:modified>
</cp:coreProperties>
</file>